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2E" w:rsidRDefault="0038542E" w:rsidP="00A25096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3B6D7E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قسم السنة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الرابعة</w:t>
      </w:r>
      <w:r w:rsidRPr="003B6D7E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ابتدائي</w:t>
      </w:r>
    </w:p>
    <w:p w:rsidR="0038542E" w:rsidRDefault="0038542E" w:rsidP="0038542E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الامتحان الفصلي الأول في مادة التربية الإسلامية</w:t>
      </w:r>
    </w:p>
    <w:p w:rsidR="0038542E" w:rsidRDefault="0038542E" w:rsidP="0038542E">
      <w:pPr>
        <w:bidi/>
        <w:rPr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التمرين الأول: </w:t>
      </w:r>
      <w:r>
        <w:rPr>
          <w:rFonts w:hint="cs"/>
          <w:sz w:val="32"/>
          <w:szCs w:val="32"/>
          <w:rtl/>
        </w:rPr>
        <w:t xml:space="preserve">:أجب بصحيح </w:t>
      </w:r>
      <w:r>
        <w:rPr>
          <w:sz w:val="32"/>
          <w:szCs w:val="32"/>
          <w:rtl/>
        </w:rPr>
        <w:t>√</w:t>
      </w:r>
      <w:r>
        <w:rPr>
          <w:rFonts w:hint="cs"/>
          <w:sz w:val="32"/>
          <w:szCs w:val="32"/>
          <w:rtl/>
        </w:rPr>
        <w:t xml:space="preserve"> أو خاطئ </w:t>
      </w:r>
      <w:r>
        <w:rPr>
          <w:sz w:val="32"/>
          <w:szCs w:val="32"/>
          <w:rtl/>
        </w:rPr>
        <w:t>×</w:t>
      </w:r>
      <w:r>
        <w:rPr>
          <w:rFonts w:hint="cs"/>
          <w:sz w:val="32"/>
          <w:szCs w:val="32"/>
          <w:rtl/>
        </w:rPr>
        <w:t xml:space="preserve"> ثم صحح الخطأ</w:t>
      </w:r>
    </w:p>
    <w:p w:rsidR="0038542E" w:rsidRDefault="0038542E" w:rsidP="0038542E">
      <w:pPr>
        <w:pStyle w:val="Paragraphedeliste"/>
        <w:numPr>
          <w:ilvl w:val="0"/>
          <w:numId w:val="3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 w:rsidRPr="00C63FF7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شرع الله للمسلمين عيدين هما </w:t>
      </w:r>
      <w:proofErr w:type="gramStart"/>
      <w:r w:rsidRPr="00C63FF7">
        <w:rPr>
          <w:rFonts w:ascii="Times New Roman" w:hAnsi="Times New Roman" w:cs="Times New Roman" w:hint="cs"/>
          <w:sz w:val="32"/>
          <w:szCs w:val="32"/>
          <w:rtl/>
          <w:lang w:bidi="ar-DZ"/>
        </w:rPr>
        <w:t>عيد</w:t>
      </w:r>
      <w:proofErr w:type="gramEnd"/>
      <w:r w:rsidRPr="00C63FF7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الفطر وعيد الاستقلال (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...........)</w:t>
      </w:r>
    </w:p>
    <w:p w:rsidR="0038542E" w:rsidRDefault="0038542E" w:rsidP="0038542E">
      <w:pPr>
        <w:pStyle w:val="Paragraphedeliste"/>
        <w:numPr>
          <w:ilvl w:val="0"/>
          <w:numId w:val="3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........................................................................................</w:t>
      </w:r>
    </w:p>
    <w:p w:rsidR="0038542E" w:rsidRDefault="0038542E" w:rsidP="0038542E">
      <w:pPr>
        <w:pStyle w:val="Paragraphedeliste"/>
        <w:numPr>
          <w:ilvl w:val="0"/>
          <w:numId w:val="3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الصدقة تطفئ الحسنات كما يطفئ الماء النار (...........)</w:t>
      </w:r>
    </w:p>
    <w:p w:rsidR="0038542E" w:rsidRDefault="0038542E" w:rsidP="0038542E">
      <w:pPr>
        <w:pStyle w:val="Paragraphedeliste"/>
        <w:numPr>
          <w:ilvl w:val="0"/>
          <w:numId w:val="3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.........................................................................................</w:t>
      </w:r>
    </w:p>
    <w:p w:rsidR="0038542E" w:rsidRDefault="0038542E" w:rsidP="0038542E">
      <w:pPr>
        <w:pStyle w:val="Paragraphedeliste"/>
        <w:numPr>
          <w:ilvl w:val="0"/>
          <w:numId w:val="3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عارض كفّار قريش دعوة الرّسول (ص) وأعلنوا العداوة ضده (............)</w:t>
      </w:r>
    </w:p>
    <w:p w:rsidR="0038542E" w:rsidRDefault="0038542E" w:rsidP="0038542E">
      <w:pPr>
        <w:pStyle w:val="Paragraphedeliste"/>
        <w:numPr>
          <w:ilvl w:val="0"/>
          <w:numId w:val="3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.........................................................................................</w:t>
      </w:r>
    </w:p>
    <w:p w:rsidR="0038542E" w:rsidRDefault="0038542E" w:rsidP="0038542E">
      <w:pPr>
        <w:pStyle w:val="Paragraphedeliste"/>
        <w:numPr>
          <w:ilvl w:val="0"/>
          <w:numId w:val="3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بدأ الرسول (ص)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دعوته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للإسلام جهرا (..........)</w:t>
      </w:r>
    </w:p>
    <w:p w:rsidR="0038542E" w:rsidRDefault="0038542E" w:rsidP="0038542E">
      <w:pPr>
        <w:pStyle w:val="Paragraphedeliste"/>
        <w:numPr>
          <w:ilvl w:val="0"/>
          <w:numId w:val="3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.........................................................................................</w:t>
      </w:r>
    </w:p>
    <w:p w:rsidR="0038542E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 الثاني: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أربط بالجواب الصحيح</w:t>
      </w:r>
    </w:p>
    <w:p w:rsidR="0038542E" w:rsidRDefault="0038542E" w:rsidP="0038542E">
      <w:pPr>
        <w:pStyle w:val="Paragraphedeliste"/>
        <w:numPr>
          <w:ilvl w:val="0"/>
          <w:numId w:val="4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الإسراف والتبذير                                  يعتبر صدقة</w:t>
      </w:r>
    </w:p>
    <w:p w:rsidR="0038542E" w:rsidRDefault="0038542E" w:rsidP="0038542E">
      <w:pPr>
        <w:pStyle w:val="Paragraphedeliste"/>
        <w:numPr>
          <w:ilvl w:val="0"/>
          <w:numId w:val="4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تبسمك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في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وجه أخيك                             للصلح بين المتخاصمين</w:t>
      </w:r>
    </w:p>
    <w:p w:rsidR="0038542E" w:rsidRDefault="0038542E" w:rsidP="0038542E">
      <w:pPr>
        <w:pStyle w:val="Paragraphedeliste"/>
        <w:numPr>
          <w:ilvl w:val="0"/>
          <w:numId w:val="4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العيد فرصة                                        سلوك سيئ</w:t>
      </w:r>
    </w:p>
    <w:p w:rsidR="0038542E" w:rsidRDefault="0038542E" w:rsidP="0038542E">
      <w:pPr>
        <w:pStyle w:val="Paragraphedeliste"/>
        <w:numPr>
          <w:ilvl w:val="0"/>
          <w:numId w:val="4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وما يغني عنه ماله إذا تردّى                    أية من سورة اللّيل</w:t>
      </w:r>
    </w:p>
    <w:p w:rsidR="0038542E" w:rsidRDefault="0038542E" w:rsidP="0038542E">
      <w:pPr>
        <w:pStyle w:val="Paragraphedeliste"/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سلوك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حسن</w:t>
      </w:r>
    </w:p>
    <w:p w:rsidR="0038542E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الوضعية الإدماجية: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38542E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الايمان بالله هو التصديق بأن الله ربّ العالمين خالق كل شيء </w:t>
      </w:r>
    </w:p>
    <w:p w:rsidR="0038542E" w:rsidRDefault="0038542E" w:rsidP="0038542E">
      <w:pPr>
        <w:pStyle w:val="Paragraphedeliste"/>
        <w:numPr>
          <w:ilvl w:val="0"/>
          <w:numId w:val="5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أذكر بعضا من مخلوقات الله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العظيمة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(.............-...............-.................-...................)</w:t>
      </w:r>
    </w:p>
    <w:p w:rsidR="0038542E" w:rsidRDefault="0038542E" w:rsidP="0038542E">
      <w:pPr>
        <w:pStyle w:val="Paragraphedeliste"/>
        <w:numPr>
          <w:ilvl w:val="0"/>
          <w:numId w:val="5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مما خلق الله الملائكة؟............................................................................................</w:t>
      </w:r>
    </w:p>
    <w:p w:rsidR="0038542E" w:rsidRDefault="0038542E" w:rsidP="0038542E">
      <w:pPr>
        <w:pStyle w:val="Paragraphedeliste"/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وماهي مهمة الكرام الكاتبين ................................................................</w:t>
      </w:r>
    </w:p>
    <w:p w:rsidR="0038542E" w:rsidRPr="004F14A3" w:rsidRDefault="0038542E" w:rsidP="0038542E">
      <w:pPr>
        <w:pStyle w:val="Paragraphedeliste"/>
        <w:numPr>
          <w:ilvl w:val="0"/>
          <w:numId w:val="5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أكمل الآية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الكريمة :</w:t>
      </w:r>
      <w:proofErr w:type="gramEnd"/>
      <w:r w:rsidRPr="004F14A3">
        <w:rPr>
          <w:rFonts w:hint="cs"/>
          <w:sz w:val="32"/>
          <w:szCs w:val="32"/>
          <w:rtl/>
        </w:rPr>
        <w:t xml:space="preserve"> قال الله تعالى : (( آمن الرسول بما</w:t>
      </w:r>
      <w:r>
        <w:rPr>
          <w:rFonts w:hint="cs"/>
          <w:sz w:val="32"/>
          <w:szCs w:val="32"/>
          <w:rtl/>
        </w:rPr>
        <w:t xml:space="preserve"> أنزل .......................................</w:t>
      </w:r>
      <w:r w:rsidRPr="004F14A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</w:t>
      </w:r>
      <w:r w:rsidRPr="004F14A3">
        <w:rPr>
          <w:rFonts w:hint="cs"/>
          <w:sz w:val="32"/>
          <w:szCs w:val="32"/>
          <w:rtl/>
        </w:rPr>
        <w:t xml:space="preserve">....................................................................... </w:t>
      </w:r>
      <w:r>
        <w:rPr>
          <w:rFonts w:hint="cs"/>
          <w:sz w:val="32"/>
          <w:szCs w:val="32"/>
          <w:rtl/>
        </w:rPr>
        <w:t>...................................</w:t>
      </w:r>
    </w:p>
    <w:p w:rsidR="0038542E" w:rsidRPr="004F14A3" w:rsidRDefault="0038542E" w:rsidP="0038542E">
      <w:pPr>
        <w:pStyle w:val="Paragraphedeliste"/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</w:rPr>
        <w:t xml:space="preserve">غفرانك </w:t>
      </w:r>
      <w:proofErr w:type="gramStart"/>
      <w:r>
        <w:rPr>
          <w:rFonts w:hint="cs"/>
          <w:sz w:val="32"/>
          <w:szCs w:val="32"/>
          <w:rtl/>
        </w:rPr>
        <w:t>ربّنا</w:t>
      </w:r>
      <w:proofErr w:type="gramEnd"/>
      <w:r>
        <w:rPr>
          <w:rFonts w:hint="cs"/>
          <w:sz w:val="32"/>
          <w:szCs w:val="32"/>
          <w:rtl/>
        </w:rPr>
        <w:t xml:space="preserve"> واليك المصير)) البقرة 284</w:t>
      </w:r>
    </w:p>
    <w:p w:rsidR="0038542E" w:rsidRDefault="00A25096" w:rsidP="0038542E">
      <w:pPr>
        <w:bidi/>
        <w:ind w:left="360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6.95pt;margin-top:56.35pt;width:130.5pt;height:30.75pt;z-index:251664384" filled="f" stroked="f">
            <v:textbox style="mso-next-textbox:#_x0000_s1029">
              <w:txbxContent>
                <w:p w:rsidR="0038542E" w:rsidRPr="00C562D1" w:rsidRDefault="0038542E" w:rsidP="0038542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بالتوفيق </w:t>
                  </w:r>
                </w:p>
              </w:txbxContent>
            </v:textbox>
          </v:shape>
        </w:pict>
      </w:r>
      <w:r w:rsidR="0038542E">
        <w:rPr>
          <w:rFonts w:hint="cs"/>
          <w:sz w:val="32"/>
          <w:szCs w:val="32"/>
          <w:rtl/>
        </w:rPr>
        <w:t xml:space="preserve">          </w:t>
      </w:r>
      <w:r w:rsidR="0038542E" w:rsidRPr="004F14A3">
        <w:rPr>
          <w:rFonts w:hint="cs"/>
          <w:sz w:val="32"/>
          <w:szCs w:val="32"/>
          <w:rtl/>
        </w:rPr>
        <w:t xml:space="preserve">                                                                        </w:t>
      </w:r>
    </w:p>
    <w:p w:rsidR="0038542E" w:rsidRDefault="0038542E" w:rsidP="0038542E">
      <w:pPr>
        <w:bidi/>
        <w:ind w:left="360"/>
        <w:rPr>
          <w:sz w:val="32"/>
          <w:szCs w:val="32"/>
          <w:rtl/>
        </w:rPr>
      </w:pPr>
    </w:p>
    <w:p w:rsidR="0038542E" w:rsidRDefault="0038542E" w:rsidP="0038542E">
      <w:pPr>
        <w:bidi/>
        <w:ind w:left="360"/>
        <w:rPr>
          <w:sz w:val="32"/>
          <w:szCs w:val="32"/>
          <w:rtl/>
        </w:rPr>
      </w:pPr>
      <w:bookmarkStart w:id="0" w:name="_GoBack"/>
      <w:bookmarkEnd w:id="0"/>
    </w:p>
    <w:sectPr w:rsidR="0038542E" w:rsidSect="003B6D7E">
      <w:pgSz w:w="11906" w:h="16838"/>
      <w:pgMar w:top="851" w:right="849" w:bottom="142" w:left="709" w:header="709" w:footer="709" w:gutter="0"/>
      <w:cols w:space="708"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D08F1"/>
    <w:multiLevelType w:val="hybridMultilevel"/>
    <w:tmpl w:val="92E60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D7BA2"/>
    <w:multiLevelType w:val="hybridMultilevel"/>
    <w:tmpl w:val="B3DED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64655"/>
    <w:multiLevelType w:val="hybridMultilevel"/>
    <w:tmpl w:val="E63AE7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CF72A1"/>
    <w:multiLevelType w:val="hybridMultilevel"/>
    <w:tmpl w:val="B7248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41FC4"/>
    <w:multiLevelType w:val="hybridMultilevel"/>
    <w:tmpl w:val="9E747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62FB6"/>
    <w:multiLevelType w:val="hybridMultilevel"/>
    <w:tmpl w:val="0C9E5E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CF1F14"/>
    <w:multiLevelType w:val="hybridMultilevel"/>
    <w:tmpl w:val="41DE36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46FBE"/>
    <w:multiLevelType w:val="hybridMultilevel"/>
    <w:tmpl w:val="ADA66A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542E"/>
    <w:rsid w:val="00012320"/>
    <w:rsid w:val="001D42B9"/>
    <w:rsid w:val="00343F6F"/>
    <w:rsid w:val="0038542E"/>
    <w:rsid w:val="003923EB"/>
    <w:rsid w:val="0050777E"/>
    <w:rsid w:val="00537B83"/>
    <w:rsid w:val="005B02BB"/>
    <w:rsid w:val="00670F66"/>
    <w:rsid w:val="00772A12"/>
    <w:rsid w:val="00855C1C"/>
    <w:rsid w:val="008A3C51"/>
    <w:rsid w:val="00941F67"/>
    <w:rsid w:val="00A25096"/>
    <w:rsid w:val="00A64292"/>
    <w:rsid w:val="00A82743"/>
    <w:rsid w:val="00C276FF"/>
    <w:rsid w:val="00C60AB9"/>
    <w:rsid w:val="00D435E8"/>
    <w:rsid w:val="00DE4EF1"/>
    <w:rsid w:val="00D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32"/>
        <w:szCs w:val="32"/>
        <w:u w:color="000000" w:themeColor="text1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42E"/>
    <w:pPr>
      <w:spacing w:after="200"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D42B9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D42B9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38542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542E"/>
    <w:rPr>
      <w:rFonts w:asciiTheme="minorHAnsi" w:hAnsiTheme="minorHAnsi" w:cs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EC9D02-A96D-4B26-9718-E91DFCE8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dcterms:created xsi:type="dcterms:W3CDTF">2012-12-02T20:30:00Z</dcterms:created>
  <dcterms:modified xsi:type="dcterms:W3CDTF">2013-08-14T13:51:00Z</dcterms:modified>
</cp:coreProperties>
</file>