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65" w:rsidRDefault="002929B5" w:rsidP="00857624">
      <w:pPr>
        <w:bidi/>
      </w:pPr>
      <w:r>
        <w:rPr>
          <w:rFonts w:ascii="Arial Black" w:hAnsi="Arial Black"/>
          <w:color w:val="2F4F4F"/>
          <w:sz w:val="36"/>
          <w:szCs w:val="36"/>
          <w:shd w:val="clear" w:color="auto" w:fill="FAFAFA"/>
          <w:rtl/>
        </w:rPr>
        <w:t>برامج وطرق تدريس الطفل التوحدي</w:t>
      </w:r>
      <w:r>
        <w:rPr>
          <w:rStyle w:val="apple-converted-space"/>
          <w:rFonts w:ascii="Arial Black" w:hAnsi="Arial Black"/>
          <w:color w:val="2F4F4F"/>
          <w:sz w:val="36"/>
          <w:szCs w:val="36"/>
          <w:shd w:val="clear" w:color="auto" w:fill="FAFAFA"/>
        </w:rPr>
        <w:t> </w:t>
      </w:r>
      <w:r>
        <w:rPr>
          <w:rFonts w:ascii="Arial Black" w:hAnsi="Arial Black"/>
          <w:color w:val="0000FF"/>
          <w:sz w:val="36"/>
          <w:szCs w:val="36"/>
        </w:rPr>
        <w:br/>
      </w:r>
      <w:r>
        <w:rPr>
          <w:rFonts w:ascii="Arial Black" w:hAnsi="Arial Black"/>
          <w:color w:val="FF0000"/>
          <w:sz w:val="36"/>
          <w:szCs w:val="36"/>
          <w:shd w:val="clear" w:color="auto" w:fill="FAFAFA"/>
          <w:rtl/>
        </w:rPr>
        <w:t>أولا: التحفيز</w:t>
      </w:r>
      <w:r>
        <w:rPr>
          <w:rFonts w:ascii="Arial Black" w:hAnsi="Arial Black"/>
          <w:color w:val="FF0000"/>
          <w:sz w:val="36"/>
          <w:szCs w:val="36"/>
          <w:shd w:val="clear" w:color="auto" w:fill="FAFAFA"/>
        </w:rPr>
        <w:t>:</w:t>
      </w:r>
      <w:r>
        <w:rPr>
          <w:rStyle w:val="apple-converted-space"/>
          <w:rFonts w:ascii="Arial Black" w:hAnsi="Arial Black"/>
          <w:color w:val="FF0000"/>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أطفال التوحد وغيرهم من الأطفال هم في حاجة إلى التحفيز وإثارة الهمم لديهم حتى يتقبلوا الجو الجديد، إذ لابد من تقديم حوافز لهم من المشوقات ، لأن قلة الحوافز والمشوقات تسبب لهم الإحباط ، حتى أيضا بالنسبة للأطفال العاديين، والحوافز ليست فقط تقديم المكافآت وغيرها من الأمور انتباهه ورغباته، إنما هي</w:t>
      </w:r>
      <w:r>
        <w:rPr>
          <w:rFonts w:ascii="Arial Black" w:hAnsi="Arial Black"/>
          <w:color w:val="0000FF"/>
          <w:sz w:val="36"/>
          <w:szCs w:val="36"/>
        </w:rPr>
        <w:br/>
      </w:r>
      <w:r>
        <w:rPr>
          <w:rFonts w:ascii="Arial Black" w:hAnsi="Arial Black"/>
          <w:color w:val="0000FF"/>
          <w:sz w:val="36"/>
          <w:szCs w:val="36"/>
          <w:shd w:val="clear" w:color="auto" w:fill="FAFAFA"/>
        </w:rPr>
        <w:t xml:space="preserve">1- </w:t>
      </w:r>
      <w:r>
        <w:rPr>
          <w:rFonts w:ascii="Arial Black" w:hAnsi="Arial Black"/>
          <w:color w:val="0000FF"/>
          <w:sz w:val="36"/>
          <w:szCs w:val="36"/>
          <w:shd w:val="clear" w:color="auto" w:fill="FAFAFA"/>
          <w:rtl/>
        </w:rPr>
        <w:t>يجب أن نقدم للطفل التوحدي أي شيء يرغبه مثل الأكل</w:t>
      </w:r>
      <w:r>
        <w:rPr>
          <w:rFonts w:ascii="Arial Black" w:hAnsi="Arial Black"/>
          <w:color w:val="0000FF"/>
          <w:sz w:val="36"/>
          <w:szCs w:val="36"/>
          <w:shd w:val="clear" w:color="auto" w:fill="FAFAFA"/>
        </w:rPr>
        <w:t xml:space="preserve"> .</w:t>
      </w:r>
      <w:r>
        <w:rPr>
          <w:rFonts w:ascii="Arial Black" w:hAnsi="Arial Black"/>
          <w:color w:val="0000FF"/>
          <w:sz w:val="36"/>
          <w:szCs w:val="36"/>
        </w:rPr>
        <w:br/>
      </w:r>
      <w:r>
        <w:rPr>
          <w:rFonts w:ascii="Arial Black" w:hAnsi="Arial Black"/>
          <w:color w:val="0000FF"/>
          <w:sz w:val="36"/>
          <w:szCs w:val="36"/>
          <w:shd w:val="clear" w:color="auto" w:fill="FAFAFA"/>
        </w:rPr>
        <w:t xml:space="preserve">2- </w:t>
      </w:r>
      <w:r>
        <w:rPr>
          <w:rFonts w:ascii="Arial Black" w:hAnsi="Arial Black"/>
          <w:color w:val="0000FF"/>
          <w:sz w:val="36"/>
          <w:szCs w:val="36"/>
          <w:shd w:val="clear" w:color="auto" w:fill="FAFAFA"/>
          <w:rtl/>
        </w:rPr>
        <w:t>يجب عدم المبالغة في إعطائه المكافآت في بداية التعليم</w:t>
      </w:r>
      <w:r>
        <w:rPr>
          <w:rFonts w:ascii="Arial Black" w:hAnsi="Arial Black"/>
          <w:color w:val="0000FF"/>
          <w:sz w:val="36"/>
          <w:szCs w:val="36"/>
          <w:shd w:val="clear" w:color="auto" w:fill="FAFAFA"/>
        </w:rPr>
        <w:t xml:space="preserve"> .</w:t>
      </w:r>
      <w:r>
        <w:rPr>
          <w:rFonts w:ascii="Arial Black" w:hAnsi="Arial Black"/>
          <w:color w:val="0000FF"/>
          <w:sz w:val="36"/>
          <w:szCs w:val="36"/>
        </w:rPr>
        <w:br/>
      </w:r>
      <w:r>
        <w:rPr>
          <w:rFonts w:ascii="Arial Black" w:hAnsi="Arial Black"/>
          <w:color w:val="0000FF"/>
          <w:sz w:val="36"/>
          <w:szCs w:val="36"/>
          <w:shd w:val="clear" w:color="auto" w:fill="FAFAFA"/>
        </w:rPr>
        <w:t xml:space="preserve">3- </w:t>
      </w:r>
      <w:r>
        <w:rPr>
          <w:rFonts w:ascii="Arial Black" w:hAnsi="Arial Black"/>
          <w:color w:val="0000FF"/>
          <w:sz w:val="36"/>
          <w:szCs w:val="36"/>
          <w:shd w:val="clear" w:color="auto" w:fill="FAFAFA"/>
          <w:rtl/>
        </w:rPr>
        <w:t>تذكر له أن تصرفنا حول ضبط وتحديد التحفيز الاستثنائي بأن لا يجعله يظن أن هذا التحفيز للعمل السابق وإنما للعمل الجديد</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0000FF"/>
          <w:sz w:val="36"/>
          <w:szCs w:val="36"/>
          <w:shd w:val="clear" w:color="auto" w:fill="FAFAFA"/>
        </w:rPr>
        <w:t xml:space="preserve">4- </w:t>
      </w:r>
      <w:r>
        <w:rPr>
          <w:rFonts w:ascii="Arial Black" w:hAnsi="Arial Black"/>
          <w:color w:val="0000FF"/>
          <w:sz w:val="36"/>
          <w:szCs w:val="36"/>
          <w:shd w:val="clear" w:color="auto" w:fill="FAFAFA"/>
          <w:rtl/>
        </w:rPr>
        <w:t>إذا فشل في عمل ما يجب عدم عقابه على فشله، لكن يكفي أنه سوف يعاقب نفسه بنفسه عندما تكتشف أنت أو المدرس أمره</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0000FF"/>
          <w:sz w:val="36"/>
          <w:szCs w:val="36"/>
          <w:shd w:val="clear" w:color="auto" w:fill="FAFAFA"/>
        </w:rPr>
        <w:t xml:space="preserve">5- </w:t>
      </w:r>
      <w:r>
        <w:rPr>
          <w:rFonts w:ascii="Arial Black" w:hAnsi="Arial Black"/>
          <w:color w:val="0000FF"/>
          <w:sz w:val="36"/>
          <w:szCs w:val="36"/>
          <w:shd w:val="clear" w:color="auto" w:fill="FAFAFA"/>
          <w:rtl/>
        </w:rPr>
        <w:t>مرة أخرى يجبب عدم المبالغة في التحفيز خصوصا في البداية، وإنما يجب أن يكون هذا التحفيز بالتدريج معهم</w:t>
      </w:r>
      <w:r>
        <w:rPr>
          <w:rFonts w:ascii="Arial Black" w:hAnsi="Arial Black"/>
          <w:color w:val="0000FF"/>
          <w:sz w:val="36"/>
          <w:szCs w:val="36"/>
          <w:shd w:val="clear" w:color="auto" w:fill="FAFAFA"/>
        </w:rPr>
        <w:t>.</w:t>
      </w:r>
      <w:r>
        <w:rPr>
          <w:rStyle w:val="apple-converted-space"/>
          <w:rFonts w:ascii="Arial Black" w:hAnsi="Arial Black"/>
          <w:color w:val="0000FF"/>
          <w:sz w:val="36"/>
          <w:szCs w:val="36"/>
          <w:shd w:val="clear" w:color="auto" w:fill="FAFAFA"/>
        </w:rPr>
        <w:t> </w:t>
      </w:r>
      <w:r>
        <w:rPr>
          <w:rFonts w:ascii="Arial Black" w:hAnsi="Arial Black"/>
          <w:color w:val="0000FF"/>
          <w:sz w:val="36"/>
          <w:szCs w:val="36"/>
        </w:rPr>
        <w:br/>
      </w:r>
      <w:r>
        <w:rPr>
          <w:rFonts w:ascii="Arial Black" w:hAnsi="Arial Black"/>
          <w:color w:val="FF0000"/>
          <w:sz w:val="36"/>
          <w:szCs w:val="36"/>
          <w:shd w:val="clear" w:color="auto" w:fill="FAFAFA"/>
          <w:rtl/>
        </w:rPr>
        <w:t>ثانيا: التدريب على الانتباه و الاتصال البصري</w:t>
      </w:r>
      <w:r>
        <w:rPr>
          <w:rFonts w:ascii="Arial Black" w:hAnsi="Arial Black"/>
          <w:color w:val="FF0000"/>
          <w:sz w:val="36"/>
          <w:szCs w:val="36"/>
          <w:shd w:val="clear" w:color="auto" w:fill="FAFAFA"/>
        </w:rPr>
        <w:t xml:space="preserve"> :</w:t>
      </w:r>
      <w:r>
        <w:rPr>
          <w:rStyle w:val="apple-converted-space"/>
          <w:rFonts w:ascii="Arial Black" w:hAnsi="Arial Black"/>
          <w:color w:val="FF0000"/>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لا ينكر أحد أن مسألة الانتباه والاتصال البصري مهمة جدا للأطفال التوحديين فهم يفتقدون هذه الحقيقة لذا هناك خطوات يجب أن نقوم بها من أجل تعليم الطفل ابتداء من تدريبه على الانتباه</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2F4F4F"/>
          <w:sz w:val="36"/>
          <w:szCs w:val="36"/>
          <w:shd w:val="clear" w:color="auto" w:fill="FAFAFA"/>
          <w:rtl/>
        </w:rPr>
        <w:t>الخطوة الأولى</w:t>
      </w:r>
      <w:r>
        <w:rPr>
          <w:rFonts w:ascii="Arial Black" w:hAnsi="Arial Black"/>
          <w:color w:val="2F4F4F"/>
          <w:sz w:val="36"/>
          <w:szCs w:val="36"/>
          <w:shd w:val="clear" w:color="auto" w:fill="FAFAFA"/>
        </w:rPr>
        <w:t>:</w:t>
      </w:r>
      <w:r>
        <w:rPr>
          <w:rFonts w:ascii="Arial Black" w:hAnsi="Arial Black"/>
          <w:color w:val="0000FF"/>
          <w:sz w:val="36"/>
          <w:szCs w:val="36"/>
        </w:rPr>
        <w:br/>
      </w:r>
      <w:r>
        <w:rPr>
          <w:rFonts w:ascii="Arial Black" w:hAnsi="Arial Black"/>
          <w:color w:val="0000FF"/>
          <w:sz w:val="36"/>
          <w:szCs w:val="36"/>
          <w:shd w:val="clear" w:color="auto" w:fill="FAFAFA"/>
          <w:rtl/>
        </w:rPr>
        <w:t>اجعل هذا الطفل يجلس على الكرسي مواجه لك</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2F4F4F"/>
          <w:sz w:val="36"/>
          <w:szCs w:val="36"/>
          <w:shd w:val="clear" w:color="auto" w:fill="FAFAFA"/>
          <w:rtl/>
        </w:rPr>
        <w:t>الخطوة الثانية</w:t>
      </w:r>
      <w:r>
        <w:rPr>
          <w:rFonts w:ascii="Arial Black" w:hAnsi="Arial Black"/>
          <w:color w:val="2F4F4F"/>
          <w:sz w:val="36"/>
          <w:szCs w:val="36"/>
          <w:shd w:val="clear" w:color="auto" w:fill="FAFAFA"/>
        </w:rPr>
        <w:t>:</w:t>
      </w:r>
      <w:r>
        <w:rPr>
          <w:rFonts w:ascii="Arial Black" w:hAnsi="Arial Black"/>
          <w:color w:val="0000FF"/>
          <w:sz w:val="36"/>
          <w:szCs w:val="36"/>
        </w:rPr>
        <w:br/>
      </w:r>
      <w:r>
        <w:rPr>
          <w:rFonts w:ascii="Arial Black" w:hAnsi="Arial Black"/>
          <w:color w:val="0000FF"/>
          <w:sz w:val="36"/>
          <w:szCs w:val="36"/>
          <w:shd w:val="clear" w:color="auto" w:fill="FAFAFA"/>
          <w:rtl/>
        </w:rPr>
        <w:t>بعد ذلك أعطه الأمر بأن ينظر إليك، وكرر كلمة</w:t>
      </w:r>
      <w:r>
        <w:rPr>
          <w:rStyle w:val="apple-converted-space"/>
          <w:rFonts w:ascii="Arial Black" w:hAnsi="Arial Black"/>
          <w:color w:val="0000FF"/>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Pr>
        <w:t xml:space="preserve">( </w:t>
      </w:r>
      <w:r>
        <w:rPr>
          <w:rFonts w:ascii="Arial Black" w:hAnsi="Arial Black"/>
          <w:color w:val="0000FF"/>
          <w:sz w:val="36"/>
          <w:szCs w:val="36"/>
          <w:shd w:val="clear" w:color="auto" w:fill="FAFAFA"/>
          <w:rtl/>
        </w:rPr>
        <w:t>أنظر إلي ) كل خمس ثواني أو عشر ثواني</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2F4F4F"/>
          <w:sz w:val="36"/>
          <w:szCs w:val="36"/>
          <w:shd w:val="clear" w:color="auto" w:fill="FAFAFA"/>
          <w:rtl/>
        </w:rPr>
        <w:t>الخطوة الثالثة</w:t>
      </w:r>
      <w:r>
        <w:rPr>
          <w:rFonts w:ascii="Arial Black" w:hAnsi="Arial Black"/>
          <w:color w:val="2F4F4F"/>
          <w:sz w:val="36"/>
          <w:szCs w:val="36"/>
          <w:shd w:val="clear" w:color="auto" w:fill="FAFAFA"/>
        </w:rPr>
        <w:t>:</w:t>
      </w:r>
      <w:r>
        <w:rPr>
          <w:rStyle w:val="apple-converted-space"/>
          <w:rFonts w:ascii="Arial Black" w:hAnsi="Arial Black"/>
          <w:color w:val="2F4F4F"/>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 xml:space="preserve">من حيث المكافأة والمدح .. يجب العمل بتقديم المكافأة والمدح لكل نظرة صحيحة </w:t>
      </w:r>
      <w:r>
        <w:rPr>
          <w:rFonts w:ascii="Arial Black" w:hAnsi="Arial Black"/>
          <w:color w:val="0000FF"/>
          <w:sz w:val="36"/>
          <w:szCs w:val="36"/>
          <w:shd w:val="clear" w:color="auto" w:fill="FAFAFA"/>
          <w:rtl/>
        </w:rPr>
        <w:lastRenderedPageBreak/>
        <w:t>من قبل الطفل إليك</w:t>
      </w:r>
      <w:r>
        <w:rPr>
          <w:rFonts w:ascii="Arial Black" w:hAnsi="Arial Black"/>
          <w:color w:val="0000FF"/>
          <w:sz w:val="36"/>
          <w:szCs w:val="36"/>
          <w:shd w:val="clear" w:color="auto" w:fill="FAFAFA"/>
        </w:rPr>
        <w:t>.</w:t>
      </w:r>
      <w:r>
        <w:rPr>
          <w:rStyle w:val="apple-converted-space"/>
          <w:rFonts w:ascii="Arial Black" w:hAnsi="Arial Black"/>
          <w:color w:val="0000FF"/>
          <w:sz w:val="36"/>
          <w:szCs w:val="36"/>
          <w:shd w:val="clear" w:color="auto" w:fill="FAFAFA"/>
        </w:rPr>
        <w:t> </w:t>
      </w:r>
      <w:r>
        <w:rPr>
          <w:rFonts w:ascii="Arial Black" w:hAnsi="Arial Black"/>
          <w:color w:val="0000FF"/>
          <w:sz w:val="36"/>
          <w:szCs w:val="36"/>
        </w:rPr>
        <w:br/>
      </w:r>
      <w:r>
        <w:rPr>
          <w:rFonts w:ascii="Arial Black" w:hAnsi="Arial Black"/>
          <w:color w:val="2F4F4F"/>
          <w:sz w:val="36"/>
          <w:szCs w:val="36"/>
          <w:shd w:val="clear" w:color="auto" w:fill="FAFAFA"/>
          <w:rtl/>
        </w:rPr>
        <w:t>الخطوة الرابعة</w:t>
      </w:r>
      <w:r>
        <w:rPr>
          <w:rFonts w:ascii="Arial Black" w:hAnsi="Arial Black"/>
          <w:color w:val="2F4F4F"/>
          <w:sz w:val="36"/>
          <w:szCs w:val="36"/>
          <w:shd w:val="clear" w:color="auto" w:fill="FAFAFA"/>
        </w:rPr>
        <w:t>:</w:t>
      </w:r>
      <w:r>
        <w:rPr>
          <w:rFonts w:ascii="Arial Black" w:hAnsi="Arial Black"/>
          <w:color w:val="0000FF"/>
          <w:sz w:val="36"/>
          <w:szCs w:val="36"/>
        </w:rPr>
        <w:br/>
      </w:r>
      <w:r>
        <w:rPr>
          <w:rFonts w:ascii="Arial Black" w:hAnsi="Arial Black"/>
          <w:color w:val="0000FF"/>
          <w:sz w:val="36"/>
          <w:szCs w:val="36"/>
          <w:shd w:val="clear" w:color="auto" w:fill="FAFAFA"/>
          <w:rtl/>
        </w:rPr>
        <w:t>إذا لم يعط الطفل التوحدي استجابة بصرية بالنظر</w:t>
      </w:r>
      <w:r>
        <w:rPr>
          <w:rStyle w:val="apple-converted-space"/>
          <w:rFonts w:ascii="Arial Black" w:hAnsi="Arial Black"/>
          <w:color w:val="0000FF"/>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إلى وجهك خلال ثانيتين، أعطه فرصة أكثر في خلال خمس ثوان، وحاول إصدار الأمر مرات من أجل أن ينظر إليك بعينه، لأن هذا الجهد الذي نقوم به نوع من بناء الانتباه لديه</w:t>
      </w:r>
      <w:r>
        <w:rPr>
          <w:rFonts w:ascii="Arial Black" w:hAnsi="Arial Black"/>
          <w:color w:val="0000FF"/>
          <w:sz w:val="36"/>
          <w:szCs w:val="36"/>
          <w:shd w:val="clear" w:color="auto" w:fill="FAFAFA"/>
        </w:rPr>
        <w:t>.</w:t>
      </w:r>
      <w:r>
        <w:rPr>
          <w:rStyle w:val="apple-converted-space"/>
          <w:rFonts w:ascii="Arial Black" w:hAnsi="Arial Black"/>
          <w:color w:val="0000FF"/>
          <w:sz w:val="36"/>
          <w:szCs w:val="36"/>
          <w:shd w:val="clear" w:color="auto" w:fill="FAFAFA"/>
        </w:rPr>
        <w:t> </w:t>
      </w:r>
      <w:r>
        <w:rPr>
          <w:rFonts w:ascii="Arial Black" w:hAnsi="Arial Black"/>
          <w:color w:val="0000FF"/>
          <w:sz w:val="36"/>
          <w:szCs w:val="36"/>
        </w:rPr>
        <w:br/>
      </w:r>
      <w:r>
        <w:rPr>
          <w:rFonts w:ascii="Arial Black" w:hAnsi="Arial Black"/>
          <w:color w:val="2F4F4F"/>
          <w:sz w:val="36"/>
          <w:szCs w:val="36"/>
          <w:shd w:val="clear" w:color="auto" w:fill="FAFAFA"/>
          <w:rtl/>
        </w:rPr>
        <w:t>الخطوة الخامسة</w:t>
      </w:r>
      <w:r>
        <w:rPr>
          <w:rFonts w:ascii="Arial Black" w:hAnsi="Arial Black"/>
          <w:color w:val="2F4F4F"/>
          <w:sz w:val="36"/>
          <w:szCs w:val="36"/>
          <w:shd w:val="clear" w:color="auto" w:fill="FAFAFA"/>
        </w:rPr>
        <w:t xml:space="preserve"> :</w:t>
      </w:r>
      <w:r>
        <w:rPr>
          <w:rStyle w:val="apple-converted-space"/>
          <w:rFonts w:ascii="Arial Black" w:hAnsi="Arial Black"/>
          <w:color w:val="2F4F4F"/>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بعض الأطفال لا ينظر عندما نقول له : أنظر لي، لذا عليك حثه على الإجابة، ويمكنك حث عيونه للتواصل بواسطة مسك قطعة من الطعام أو أي شيء يجذب انتباهه مباشرة على خط الرؤية وكرر الأمر بكلمة: أنظر إلي</w:t>
      </w:r>
      <w:r>
        <w:rPr>
          <w:rFonts w:ascii="Arial Black" w:hAnsi="Arial Black"/>
          <w:color w:val="0000FF"/>
          <w:sz w:val="36"/>
          <w:szCs w:val="36"/>
          <w:shd w:val="clear" w:color="auto" w:fill="FAFAFA"/>
        </w:rPr>
        <w:t xml:space="preserve"> .</w:t>
      </w:r>
      <w:r>
        <w:rPr>
          <w:rFonts w:ascii="Arial Black" w:hAnsi="Arial Black"/>
          <w:color w:val="0000FF"/>
          <w:sz w:val="36"/>
          <w:szCs w:val="36"/>
        </w:rPr>
        <w:br/>
      </w:r>
      <w:r>
        <w:rPr>
          <w:rFonts w:ascii="Arial Black" w:hAnsi="Arial Black"/>
          <w:color w:val="2F4F4F"/>
          <w:sz w:val="36"/>
          <w:szCs w:val="36"/>
          <w:shd w:val="clear" w:color="auto" w:fill="FAFAFA"/>
          <w:rtl/>
        </w:rPr>
        <w:t>الخطوة السادسة</w:t>
      </w:r>
      <w:r>
        <w:rPr>
          <w:rFonts w:ascii="Arial Black" w:hAnsi="Arial Black"/>
          <w:color w:val="2F4F4F"/>
          <w:sz w:val="36"/>
          <w:szCs w:val="36"/>
          <w:shd w:val="clear" w:color="auto" w:fill="FAFAFA"/>
        </w:rPr>
        <w:t>:</w:t>
      </w:r>
      <w:r>
        <w:rPr>
          <w:rStyle w:val="apple-converted-space"/>
          <w:rFonts w:ascii="Arial Black" w:hAnsi="Arial Black"/>
          <w:color w:val="2F4F4F"/>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عندما يظهر اتصال العين في خلال ثانيتين ضاعف الأمر إلى عشر ثوان، وبالتدريج</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2F4F4F"/>
          <w:sz w:val="36"/>
          <w:szCs w:val="36"/>
          <w:shd w:val="clear" w:color="auto" w:fill="FAFAFA"/>
          <w:rtl/>
        </w:rPr>
        <w:t>الخطوة السابعة</w:t>
      </w:r>
      <w:r>
        <w:rPr>
          <w:rFonts w:ascii="Arial Black" w:hAnsi="Arial Black"/>
          <w:color w:val="2F4F4F"/>
          <w:sz w:val="36"/>
          <w:szCs w:val="36"/>
          <w:shd w:val="clear" w:color="auto" w:fill="FAFAFA"/>
        </w:rPr>
        <w:t>:</w:t>
      </w:r>
      <w:r>
        <w:rPr>
          <w:rStyle w:val="apple-converted-space"/>
          <w:rFonts w:ascii="Arial Black" w:hAnsi="Arial Black"/>
          <w:color w:val="2F4F4F"/>
          <w:sz w:val="36"/>
          <w:szCs w:val="36"/>
          <w:shd w:val="clear" w:color="auto" w:fill="FAFAFA"/>
        </w:rPr>
        <w:t> </w:t>
      </w:r>
      <w:r>
        <w:rPr>
          <w:rFonts w:ascii="Arial Black" w:hAnsi="Arial Black"/>
          <w:color w:val="0000FF"/>
          <w:sz w:val="36"/>
          <w:szCs w:val="36"/>
        </w:rPr>
        <w:br/>
      </w:r>
      <w:r>
        <w:rPr>
          <w:rFonts w:ascii="Arial Black" w:hAnsi="Arial Black"/>
          <w:color w:val="0000FF"/>
          <w:sz w:val="36"/>
          <w:szCs w:val="36"/>
          <w:shd w:val="clear" w:color="auto" w:fill="FAFAFA"/>
          <w:rtl/>
        </w:rPr>
        <w:t>ضاعف بقاء اتصال عين الطفل بالتدرج، أعط الطعام عندما تلاحظ أن هناك تقدم من الطفل في تركيز مع المدح، كذلك ضاعف الوقت للتدريب على اتصال العين، ويجب أن قبل أن تعطيه الطعام كمكافأة له، ولكن أعد الأمر مرتين قبل أن تعطيه المكافأة، ثم عده إلى أن تصل إلى خمسة أو أكثر، ومع زيادة الفترة الزمنية للتدريب يظهر لك أنه أتقن وبدأ يألف النظر إلى وجهك</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0000FF"/>
          <w:sz w:val="36"/>
          <w:szCs w:val="36"/>
          <w:shd w:val="clear" w:color="auto" w:fill="FAFAFA"/>
          <w:rtl/>
        </w:rPr>
        <w:t>وإذا كان الاتصال البصري والانتباه مهمين لتكوين التركيز لدى الطفل التوحدي، فهناك أمور أخرى مرادفة للاتصال البصري وشد الانتباه، هناك عناق الطفل، ومعانقة طفل التوحد مهمة جدا، ولها انعكاسات نفسية جيدة عليه والمعانقة لها خطوات، ولكن قبل أن نبدأ بهذه الخطوات علينا أن ننظر إلى أن خطوات التعليم تبدأ بعملية الجلوس الصحيح والهدوء واسترخاء اليدين من قبل الطفل، ثم أمره بأن ينظر إلى الشخص الذي يتعامل معه، وكذلك اختيار الهدف المناسب من البيئة التي يجلس ويتعلم فيها، وهذه كلها أسس سلوكية مهمة</w:t>
      </w:r>
      <w:r>
        <w:rPr>
          <w:rFonts w:ascii="Arial Black" w:hAnsi="Arial Black"/>
          <w:color w:val="0000FF"/>
          <w:sz w:val="36"/>
          <w:szCs w:val="36"/>
          <w:shd w:val="clear" w:color="auto" w:fill="FAFAFA"/>
        </w:rPr>
        <w:t>.</w:t>
      </w:r>
      <w:r>
        <w:rPr>
          <w:rFonts w:ascii="Arial Black" w:hAnsi="Arial Black"/>
          <w:color w:val="0000FF"/>
          <w:sz w:val="36"/>
          <w:szCs w:val="36"/>
        </w:rPr>
        <w:br/>
      </w:r>
      <w:r>
        <w:rPr>
          <w:rFonts w:ascii="Arial Black" w:hAnsi="Arial Black"/>
          <w:color w:val="FF0000"/>
          <w:sz w:val="36"/>
          <w:szCs w:val="36"/>
          <w:shd w:val="clear" w:color="auto" w:fill="FAFAFA"/>
          <w:rtl/>
        </w:rPr>
        <w:lastRenderedPageBreak/>
        <w:t>ثالثا: التدريب على المحاكاة اللفظية بالصوت و الكلمة</w:t>
      </w:r>
      <w:r>
        <w:rPr>
          <w:rFonts w:ascii="Arial Black" w:hAnsi="Arial Black"/>
          <w:color w:val="FF0000"/>
          <w:sz w:val="36"/>
          <w:szCs w:val="36"/>
          <w:shd w:val="clear" w:color="auto" w:fill="FAFAFA"/>
        </w:rPr>
        <w:t xml:space="preserve"> :</w:t>
      </w:r>
      <w:r>
        <w:rPr>
          <w:rFonts w:ascii="Arial Black" w:hAnsi="Arial Black"/>
          <w:color w:val="0000FF"/>
          <w:sz w:val="36"/>
          <w:szCs w:val="36"/>
        </w:rPr>
        <w:br/>
      </w:r>
      <w:r>
        <w:rPr>
          <w:rFonts w:ascii="Arial Black" w:hAnsi="Arial Black"/>
          <w:color w:val="0000FF"/>
          <w:sz w:val="36"/>
          <w:szCs w:val="36"/>
          <w:shd w:val="clear" w:color="auto" w:fill="FAFAFA"/>
          <w:rtl/>
        </w:rPr>
        <w:t>إن من الحكمة أن تدرس هذين الأسلوبين مبكرا للطفل التوحدي وتكرس هذا يوميا عند كل فترة تدريب للمحاكاة اللفظية يعتمد على كيف تشعر الطفل بأهمية الحديث، ويجب أن ندرك أنه لن تصل إلى نتيجة إيجابية إن لم يكن تقضي حوالي ساعة من كل يوم لتعليم الطفل التوحدي، إن الأطفال من المتوحدين الذين يصبحون بارعين في المحاكاة اللفظية ليس في مقدورهم تعلم لفظ ومعنى الصوت معا، ربما يتعلم تقليد الكلمات فقط</w:t>
      </w:r>
      <w:r>
        <w:rPr>
          <w:rFonts w:ascii="Arial Black" w:hAnsi="Arial Black"/>
          <w:color w:val="0000FF"/>
          <w:sz w:val="36"/>
          <w:szCs w:val="36"/>
          <w:shd w:val="clear" w:color="auto" w:fill="FAFAFA"/>
        </w:rPr>
        <w:t>.</w:t>
      </w:r>
      <w:r>
        <w:rPr>
          <w:rStyle w:val="apple-converted-space"/>
          <w:rFonts w:ascii="Arial Black" w:hAnsi="Arial Black"/>
          <w:color w:val="0000FF"/>
          <w:sz w:val="36"/>
          <w:szCs w:val="36"/>
          <w:shd w:val="clear" w:color="auto" w:fill="FAFAFA"/>
        </w:rPr>
        <w:t> </w:t>
      </w:r>
    </w:p>
    <w:sectPr w:rsidR="00B17D65" w:rsidSect="00B17D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929B5"/>
    <w:rsid w:val="002929B5"/>
    <w:rsid w:val="00800CB1"/>
    <w:rsid w:val="00857624"/>
    <w:rsid w:val="00AD7673"/>
    <w:rsid w:val="00B17D65"/>
    <w:rsid w:val="00D777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929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474</Words>
  <Characters>2611</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cp:lastModifiedBy>
  <cp:revision>5</cp:revision>
  <dcterms:created xsi:type="dcterms:W3CDTF">2013-12-06T15:03:00Z</dcterms:created>
  <dcterms:modified xsi:type="dcterms:W3CDTF">2013-12-06T16:49:00Z</dcterms:modified>
</cp:coreProperties>
</file>