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34A" w:rsidRDefault="00C1634A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FD6CEB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 w:rsidRPr="00FD6CEB">
        <w:rPr>
          <w:rFonts w:ascii="Lucida Console" w:hAnsi="Lucida Console" w:cs="Traditional Arabic"/>
          <w:sz w:val="40"/>
          <w:szCs w:val="40"/>
          <w:lang w:bidi="ar-EG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91.75pt;height:67.5pt" adj="2158" fillcolor="navy" strokecolor="navy" strokeweight="1pt">
            <v:fill color2="#fc9" focus="100%" type="gradientRadial">
              <o:fill v:ext="view" type="gradientCenter"/>
            </v:fill>
            <v:shadow on="t" type="perspective" color="#875b0d" opacity="45875f" origin=",.5" matrix=",,,.5,,-4768371582e-16"/>
            <v:textpath style="font-family:&quot;Andalus&quot;;font-size:44pt;font-weight:bold;v-text-kern:t" trim="t" fitpath="t" string="دليل التعرف على الإعاقات"/>
          </v:shape>
        </w:pict>
      </w:r>
    </w:p>
    <w:p w:rsidR="00ED34B4" w:rsidRDefault="00FD6CEB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 w:rsidRPr="00FD6CEB">
        <w:rPr>
          <w:rFonts w:ascii="Lucida Console" w:hAnsi="Lucida Console" w:cs="Traditional Arabic"/>
          <w:noProof/>
          <w:sz w:val="40"/>
          <w:szCs w:val="40"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219.6pt;margin-top:20.8pt;width:123.55pt;height:122.9pt;z-index:251706368;mso-wrap-style:none" stroked="f">
            <v:textbox style="mso-fit-shape-to-text:t">
              <w:txbxContent>
                <w:p w:rsidR="00055086" w:rsidRDefault="0001131F" w:rsidP="009E00D2">
                  <w:pPr>
                    <w:bidi w:val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386205" cy="1471930"/>
                        <wp:effectExtent l="19050" t="0" r="4445" b="0"/>
                        <wp:docPr id="2" name="صورة 2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05" cy="147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rFonts w:ascii="Lucida Console" w:hAnsi="Lucida Console" w:cs="Traditional Arabic"/>
          <w:noProof/>
          <w:sz w:val="40"/>
          <w:szCs w:val="40"/>
          <w:rtl/>
          <w:lang w:eastAsia="en-US"/>
        </w:rPr>
        <w:pict>
          <v:shape id="_x0000_s1192" type="#_x0000_t202" style="position:absolute;left:0;text-align:left;margin-left:12.6pt;margin-top:29.8pt;width:114.2pt;height:131.9pt;z-index:251702272;mso-wrap-style:none" filled="f" stroked="f">
            <v:textbox style="mso-fit-shape-to-text:t">
              <w:txbxContent>
                <w:p w:rsidR="00055086" w:rsidRDefault="0001131F" w:rsidP="00055086">
                  <w:pPr>
                    <w:bidi w:val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266825" cy="1586230"/>
                        <wp:effectExtent l="19050" t="0" r="9525" b="0"/>
                        <wp:docPr id="3" name="صورة 3" descr="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58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D34B4" w:rsidRDefault="00ED34B4" w:rsidP="00055086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FD6CEB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 w:rsidRPr="00FD6CEB">
        <w:rPr>
          <w:rFonts w:ascii="Lucida Console" w:hAnsi="Lucida Console" w:cs="Traditional Arabic"/>
          <w:noProof/>
          <w:sz w:val="40"/>
          <w:szCs w:val="40"/>
          <w:rtl/>
          <w:lang w:eastAsia="en-US"/>
        </w:rPr>
        <w:pict>
          <v:shape id="_x0000_s1193" type="#_x0000_t202" style="position:absolute;left:0;text-align:left;margin-left:111.6pt;margin-top:-9.25pt;width:114.55pt;height:115.2pt;z-index:251703296;mso-wrap-style:none" stroked="f">
            <v:textbox style="mso-fit-shape-to-text:t">
              <w:txbxContent>
                <w:p w:rsidR="00055086" w:rsidRDefault="0001131F" w:rsidP="00055086">
                  <w:pPr>
                    <w:bidi w:val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271905" cy="1371600"/>
                        <wp:effectExtent l="19050" t="0" r="4445" b="0"/>
                        <wp:docPr id="4" name="صورة 4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FD6CEB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 w:rsidRPr="00FD6CEB">
        <w:rPr>
          <w:rFonts w:ascii="Lucida Console" w:hAnsi="Lucida Console" w:cs="Traditional Arabic"/>
          <w:noProof/>
          <w:sz w:val="40"/>
          <w:szCs w:val="40"/>
          <w:rtl/>
          <w:lang w:eastAsia="en-US"/>
        </w:rPr>
        <w:pict>
          <v:shape id="_x0000_s1195" type="#_x0000_t202" style="position:absolute;left:0;text-align:left;margin-left:210.6pt;margin-top:2.5pt;width:130.3pt;height:118.7pt;z-index:251705344;mso-wrap-style:none" stroked="f">
            <v:textbox style="mso-fit-shape-to-text:t">
              <w:txbxContent>
                <w:p w:rsidR="00055086" w:rsidRDefault="0001131F" w:rsidP="00055086">
                  <w:pPr>
                    <w:bidi w:val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71930" cy="1414780"/>
                        <wp:effectExtent l="19050" t="0" r="0" b="0"/>
                        <wp:docPr id="5" name="صورة 5" descr="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930" cy="1414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rFonts w:ascii="Lucida Console" w:hAnsi="Lucida Console" w:cs="Traditional Arabic"/>
          <w:noProof/>
          <w:sz w:val="40"/>
          <w:szCs w:val="40"/>
          <w:rtl/>
          <w:lang w:eastAsia="en-US"/>
        </w:rPr>
        <w:pict>
          <v:shape id="_x0000_s1194" type="#_x0000_t202" style="position:absolute;left:0;text-align:left;margin-left:12.6pt;margin-top:2.5pt;width:106.7pt;height:131.9pt;z-index:251704320;mso-wrap-style:none" filled="f" stroked="f">
            <v:textbox style="mso-fit-shape-to-text:t">
              <w:txbxContent>
                <w:p w:rsidR="00055086" w:rsidRDefault="0001131F" w:rsidP="00055086">
                  <w:pPr>
                    <w:bidi w:val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171575" cy="1586230"/>
                        <wp:effectExtent l="19050" t="0" r="9525" b="0"/>
                        <wp:docPr id="6" name="صورة 6" descr="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8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>
        <w:rPr>
          <w:rFonts w:ascii="Lucida Console" w:hAnsi="Lucida Console" w:cs="Traditional Arabic" w:hint="cs"/>
          <w:sz w:val="40"/>
          <w:szCs w:val="40"/>
          <w:rtl/>
          <w:lang w:bidi="ar-EG"/>
        </w:rPr>
        <w:t xml:space="preserve">إعداد </w:t>
      </w:r>
    </w:p>
    <w:p w:rsidR="00ED34B4" w:rsidRDefault="00533868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  <w:r>
        <w:rPr>
          <w:rFonts w:ascii="Lucida Console" w:hAnsi="Lucida Console" w:cs="Traditional Arabic" w:hint="cs"/>
          <w:sz w:val="40"/>
          <w:szCs w:val="40"/>
          <w:rtl/>
          <w:lang w:bidi="ar-EG"/>
        </w:rPr>
        <w:t xml:space="preserve"> د / </w:t>
      </w:r>
      <w:r w:rsidR="00ED34B4">
        <w:rPr>
          <w:rFonts w:ascii="Lucida Console" w:hAnsi="Lucida Console" w:cs="Traditional Arabic" w:hint="cs"/>
          <w:sz w:val="40"/>
          <w:szCs w:val="40"/>
          <w:rtl/>
          <w:lang w:bidi="ar-EG"/>
        </w:rPr>
        <w:t xml:space="preserve">بهاء الدين جلال عبد السلام </w:t>
      </w: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055086" w:rsidRDefault="00055086" w:rsidP="00055086">
      <w:pPr>
        <w:jc w:val="center"/>
        <w:rPr>
          <w:b/>
          <w:bCs/>
          <w:sz w:val="40"/>
          <w:szCs w:val="40"/>
          <w:rtl/>
          <w:lang w:bidi="ar-EG"/>
        </w:rPr>
      </w:pPr>
    </w:p>
    <w:p w:rsidR="00055086" w:rsidRDefault="00055086" w:rsidP="00055086">
      <w:pPr>
        <w:jc w:val="center"/>
        <w:rPr>
          <w:b/>
          <w:bCs/>
          <w:sz w:val="40"/>
          <w:szCs w:val="40"/>
          <w:rtl/>
          <w:lang w:bidi="ar-EG"/>
        </w:rPr>
      </w:pPr>
    </w:p>
    <w:p w:rsidR="00055086" w:rsidRDefault="00055086" w:rsidP="00055086">
      <w:pPr>
        <w:jc w:val="center"/>
        <w:rPr>
          <w:b/>
          <w:bCs/>
          <w:sz w:val="40"/>
          <w:szCs w:val="40"/>
          <w:rtl/>
          <w:lang w:bidi="ar-EG"/>
        </w:rPr>
      </w:pPr>
    </w:p>
    <w:p w:rsidR="00055086" w:rsidRDefault="00055086" w:rsidP="00055086">
      <w:pPr>
        <w:jc w:val="center"/>
        <w:rPr>
          <w:b/>
          <w:bCs/>
          <w:sz w:val="40"/>
          <w:szCs w:val="40"/>
          <w:rtl/>
          <w:lang w:bidi="ar-EG"/>
        </w:rPr>
      </w:pPr>
    </w:p>
    <w:p w:rsidR="00055086" w:rsidRPr="00055086" w:rsidRDefault="00055086" w:rsidP="00055086">
      <w:pPr>
        <w:jc w:val="center"/>
        <w:rPr>
          <w:b/>
          <w:bCs/>
          <w:sz w:val="40"/>
          <w:szCs w:val="40"/>
          <w:rtl/>
          <w:lang w:bidi="ar-EG"/>
        </w:rPr>
      </w:pPr>
      <w:r w:rsidRPr="00055086">
        <w:rPr>
          <w:rFonts w:hint="cs"/>
          <w:b/>
          <w:bCs/>
          <w:sz w:val="40"/>
          <w:szCs w:val="40"/>
          <w:rtl/>
          <w:lang w:bidi="ar-EG"/>
        </w:rPr>
        <w:t>إهداء</w:t>
      </w:r>
    </w:p>
    <w:p w:rsidR="00055086" w:rsidRDefault="00055086" w:rsidP="00055086">
      <w:pPr>
        <w:jc w:val="center"/>
        <w:rPr>
          <w:b/>
          <w:bCs/>
          <w:sz w:val="32"/>
          <w:szCs w:val="32"/>
          <w:rtl/>
          <w:lang w:bidi="ar-EG"/>
        </w:rPr>
      </w:pPr>
    </w:p>
    <w:p w:rsidR="00055086" w:rsidRDefault="00055086" w:rsidP="00080F7D">
      <w:pPr>
        <w:ind w:firstLine="720"/>
        <w:jc w:val="lowKashida"/>
        <w:rPr>
          <w:rFonts w:ascii="Marlett" w:hAnsi="Marlett" w:cs="Arabic Transparent"/>
          <w:b/>
          <w:bCs/>
          <w:sz w:val="32"/>
          <w:szCs w:val="32"/>
          <w:rtl/>
          <w:lang w:bidi="ar-EG"/>
        </w:rPr>
      </w:pPr>
      <w:r w:rsidRPr="00055086">
        <w:rPr>
          <w:rFonts w:ascii="Marlett" w:hAnsi="Marlett" w:cs="Arabic Transparent"/>
          <w:b/>
          <w:bCs/>
          <w:sz w:val="32"/>
          <w:szCs w:val="32"/>
          <w:rtl/>
          <w:lang w:bidi="ar-EG"/>
        </w:rPr>
        <w:t>اهدي هذا العمل إلى من جعلني اقتحم هذا المجال إلى من علمني الصبر والأمانة والصدق</w:t>
      </w:r>
      <w:r w:rsidR="00080F7D">
        <w:rPr>
          <w:rFonts w:ascii="Marlett" w:hAnsi="Marlett" w:cs="Arabic Transparent" w:hint="cs"/>
          <w:b/>
          <w:bCs/>
          <w:sz w:val="32"/>
          <w:szCs w:val="32"/>
          <w:rtl/>
          <w:lang w:bidi="ar-EG"/>
        </w:rPr>
        <w:t xml:space="preserve"> والاجتهاد في العمل إلى من جعلني احمد ربى كل يوم واشكره على عظيم نعمته</w:t>
      </w:r>
      <w:r w:rsidRPr="00055086">
        <w:rPr>
          <w:rFonts w:ascii="Marlett" w:hAnsi="Marlett" w:cs="Arabic Transparent"/>
          <w:b/>
          <w:bCs/>
          <w:sz w:val="32"/>
          <w:szCs w:val="32"/>
          <w:rtl/>
          <w:lang w:bidi="ar-EG"/>
        </w:rPr>
        <w:t xml:space="preserve"> إلى من غير مسار حياتي إلى هذا الطفل محمد حسن عبد الحميد.</w:t>
      </w:r>
    </w:p>
    <w:p w:rsidR="00055086" w:rsidRPr="00055086" w:rsidRDefault="00055086" w:rsidP="00055086">
      <w:pPr>
        <w:ind w:firstLine="720"/>
        <w:jc w:val="lowKashida"/>
        <w:rPr>
          <w:rFonts w:ascii="Marlett" w:hAnsi="Marlett" w:cs="Arabic Transparent"/>
          <w:b/>
          <w:bCs/>
          <w:sz w:val="32"/>
          <w:szCs w:val="32"/>
          <w:rtl/>
          <w:lang w:bidi="ar-EG"/>
        </w:rPr>
      </w:pPr>
      <w:r w:rsidRPr="00055086">
        <w:rPr>
          <w:rFonts w:ascii="Marlett" w:hAnsi="Marlett" w:cs="Arabic Transparent"/>
          <w:b/>
          <w:bCs/>
          <w:sz w:val="32"/>
          <w:szCs w:val="32"/>
          <w:rtl/>
          <w:lang w:bidi="ar-EG"/>
        </w:rPr>
        <w:t xml:space="preserve"> راجيا من المولى عز وجل أن يشفيه وأسال كل من يطلع على هذا الكتاب وينتفع به </w:t>
      </w:r>
      <w:r w:rsidR="00080F7D" w:rsidRPr="00055086">
        <w:rPr>
          <w:rFonts w:ascii="Marlett" w:hAnsi="Marlett" w:cs="Arabic Transparent" w:hint="cs"/>
          <w:b/>
          <w:bCs/>
          <w:sz w:val="32"/>
          <w:szCs w:val="32"/>
          <w:rtl/>
          <w:lang w:bidi="ar-EG"/>
        </w:rPr>
        <w:t>أن</w:t>
      </w:r>
      <w:r w:rsidRPr="00055086">
        <w:rPr>
          <w:rFonts w:ascii="Marlett" w:hAnsi="Marlett" w:cs="Arabic Transparent"/>
          <w:b/>
          <w:bCs/>
          <w:sz w:val="32"/>
          <w:szCs w:val="32"/>
          <w:rtl/>
          <w:lang w:bidi="ar-EG"/>
        </w:rPr>
        <w:t xml:space="preserve"> يدعو له ولأمثاله بالشفاء لعل الله عز وجل يستجيب لدعائكم يوما ما.</w:t>
      </w:r>
    </w:p>
    <w:p w:rsidR="00055086" w:rsidRPr="00055086" w:rsidRDefault="00055086" w:rsidP="00055086">
      <w:pPr>
        <w:ind w:firstLine="720"/>
        <w:jc w:val="lowKashida"/>
        <w:rPr>
          <w:rFonts w:ascii="Marlett" w:hAnsi="Marlett" w:cs="Arabic Transparent"/>
          <w:b/>
          <w:bCs/>
          <w:sz w:val="32"/>
          <w:szCs w:val="32"/>
          <w:rtl/>
          <w:lang w:bidi="ar-EG"/>
        </w:rPr>
      </w:pPr>
    </w:p>
    <w:p w:rsidR="00055086" w:rsidRDefault="00055086" w:rsidP="00055086">
      <w:pPr>
        <w:ind w:firstLine="720"/>
        <w:jc w:val="lowKashida"/>
        <w:rPr>
          <w:b/>
          <w:bCs/>
          <w:sz w:val="32"/>
          <w:szCs w:val="32"/>
          <w:rtl/>
          <w:lang w:bidi="ar-EG"/>
        </w:rPr>
      </w:pPr>
    </w:p>
    <w:p w:rsidR="00055086" w:rsidRDefault="00055086" w:rsidP="00055086">
      <w:pPr>
        <w:ind w:firstLine="720"/>
        <w:jc w:val="right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بهاء جلال </w:t>
      </w: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ED34B4" w:rsidRDefault="00ED34B4" w:rsidP="00F471DC">
      <w:pPr>
        <w:pStyle w:val="Titre"/>
        <w:rPr>
          <w:rFonts w:ascii="Lucida Console" w:hAnsi="Lucida Console" w:cs="Traditional Arabic"/>
          <w:sz w:val="40"/>
          <w:szCs w:val="40"/>
          <w:rtl/>
          <w:lang w:bidi="ar-EG"/>
        </w:rPr>
      </w:pPr>
    </w:p>
    <w:p w:rsidR="00F471DC" w:rsidRPr="00C1634A" w:rsidRDefault="00F471DC" w:rsidP="00F471DC">
      <w:pPr>
        <w:pStyle w:val="Titre"/>
        <w:rPr>
          <w:rFonts w:ascii="Lucida Console" w:hAnsi="Lucida Console" w:cs="Traditional Arabic"/>
          <w:sz w:val="40"/>
          <w:szCs w:val="40"/>
          <w:u w:val="single"/>
          <w:rtl/>
          <w:lang w:bidi="ar-EG"/>
        </w:rPr>
      </w:pPr>
      <w:r w:rsidRPr="00C1634A">
        <w:rPr>
          <w:rFonts w:ascii="Lucida Console" w:hAnsi="Lucida Console" w:cs="Traditional Arabic"/>
          <w:sz w:val="40"/>
          <w:szCs w:val="40"/>
          <w:u w:val="single"/>
          <w:rtl/>
        </w:rPr>
        <w:lastRenderedPageBreak/>
        <w:t>دليل التعرف على الإعاقات</w:t>
      </w:r>
    </w:p>
    <w:p w:rsidR="00C1634A" w:rsidRDefault="00C1634A" w:rsidP="00C1634A">
      <w:pPr>
        <w:rPr>
          <w:b/>
          <w:bCs/>
          <w:sz w:val="28"/>
          <w:szCs w:val="28"/>
          <w:rtl/>
          <w:lang w:bidi="ar-EG"/>
        </w:rPr>
      </w:pPr>
    </w:p>
    <w:p w:rsidR="00C1634A" w:rsidRDefault="00C1634A" w:rsidP="00C1634A">
      <w:pPr>
        <w:rPr>
          <w:b/>
          <w:bCs/>
          <w:sz w:val="28"/>
          <w:szCs w:val="28"/>
          <w:rtl/>
          <w:lang w:bidi="ar-EG"/>
        </w:rPr>
      </w:pPr>
      <w:r w:rsidRPr="00C85BD9">
        <w:rPr>
          <w:rFonts w:hint="cs"/>
          <w:b/>
          <w:bCs/>
          <w:sz w:val="28"/>
          <w:szCs w:val="28"/>
          <w:rtl/>
          <w:lang w:bidi="ar-EG"/>
        </w:rPr>
        <w:t>يجب على ألام أن تتابع ابنها بصورة مستمرة وهذا نموذج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DF6B52">
        <w:rPr>
          <w:rFonts w:hint="cs"/>
          <w:b/>
          <w:bCs/>
          <w:sz w:val="28"/>
          <w:szCs w:val="28"/>
          <w:rtl/>
          <w:lang w:bidi="ar-EG"/>
        </w:rPr>
        <w:t xml:space="preserve">مبسط </w:t>
      </w:r>
      <w:r w:rsidR="00DF6B52" w:rsidRPr="00C85BD9">
        <w:rPr>
          <w:rFonts w:hint="cs"/>
          <w:b/>
          <w:bCs/>
          <w:sz w:val="28"/>
          <w:szCs w:val="28"/>
          <w:rtl/>
          <w:lang w:bidi="ar-EG"/>
        </w:rPr>
        <w:t>لكي</w:t>
      </w:r>
      <w:r w:rsidRPr="00C85BD9">
        <w:rPr>
          <w:rFonts w:hint="cs"/>
          <w:b/>
          <w:bCs/>
          <w:sz w:val="28"/>
          <w:szCs w:val="28"/>
          <w:rtl/>
          <w:lang w:bidi="ar-EG"/>
        </w:rPr>
        <w:t xml:space="preserve"> تتعرف ألام على ابنها وتتابع مراحل نموه </w:t>
      </w:r>
    </w:p>
    <w:p w:rsidR="00C1634A" w:rsidRPr="00C85BD9" w:rsidRDefault="00C1634A" w:rsidP="00C1634A">
      <w:pPr>
        <w:rPr>
          <w:b/>
          <w:bCs/>
          <w:sz w:val="28"/>
          <w:szCs w:val="28"/>
          <w:lang w:bidi="ar-EG"/>
        </w:rPr>
      </w:pPr>
    </w:p>
    <w:tbl>
      <w:tblPr>
        <w:tblW w:w="7289" w:type="dxa"/>
        <w:tblInd w:w="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94"/>
        <w:gridCol w:w="2695"/>
      </w:tblGrid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FFFFFF" w:fill="C0C0C0"/>
            <w:vAlign w:val="center"/>
          </w:tcPr>
          <w:p w:rsidR="00C1634A" w:rsidRDefault="00FD6CEB" w:rsidP="00E0545F">
            <w:pPr>
              <w:jc w:val="center"/>
              <w:rPr>
                <w:szCs w:val="28"/>
              </w:rPr>
            </w:pPr>
            <w:r>
              <w:fldChar w:fldCharType="begin"/>
            </w:r>
            <w:r w:rsidR="00C1634A">
              <w:rPr>
                <w:szCs w:val="28"/>
              </w:rPr>
              <w:instrText>PRIVATE</w:instrText>
            </w:r>
            <w:r>
              <w:fldChar w:fldCharType="end"/>
            </w:r>
            <w:r w:rsidR="00C1634A">
              <w:rPr>
                <w:b/>
                <w:bCs/>
                <w:color w:val="FFFF00"/>
                <w:szCs w:val="28"/>
                <w:rtl/>
              </w:rPr>
              <w:t>المهارة المكتسبــــــــة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FFFFFF" w:fill="C0C0C0"/>
            <w:vAlign w:val="center"/>
          </w:tcPr>
          <w:p w:rsidR="00C1634A" w:rsidRDefault="00C1634A" w:rsidP="00E0545F">
            <w:pPr>
              <w:jc w:val="center"/>
              <w:rPr>
                <w:szCs w:val="28"/>
              </w:rPr>
            </w:pPr>
            <w:r>
              <w:rPr>
                <w:b/>
                <w:bCs/>
                <w:color w:val="FFFF00"/>
                <w:szCs w:val="28"/>
                <w:rtl/>
              </w:rPr>
              <w:t xml:space="preserve">السن المتوقع </w:t>
            </w:r>
            <w:r>
              <w:rPr>
                <w:rFonts w:hint="cs"/>
                <w:b/>
                <w:bCs/>
                <w:color w:val="FFFF00"/>
                <w:szCs w:val="28"/>
                <w:rtl/>
              </w:rPr>
              <w:t>اكتسابها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C1634A" w:rsidRDefault="00C1634A" w:rsidP="00C1634A">
            <w:pPr>
              <w:numPr>
                <w:ilvl w:val="0"/>
                <w:numId w:val="6"/>
              </w:num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النوم لمدة طويلة تصل لعشرين ساعة يومياً</w:t>
            </w:r>
          </w:p>
          <w:p w:rsidR="00C1634A" w:rsidRDefault="00C1634A" w:rsidP="00C1634A">
            <w:pPr>
              <w:numPr>
                <w:ilvl w:val="0"/>
                <w:numId w:val="6"/>
              </w:num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الابتسامة</w:t>
            </w:r>
            <w:r>
              <w:rPr>
                <w:b/>
                <w:bCs/>
                <w:szCs w:val="28"/>
                <w:rtl/>
              </w:rPr>
              <w:t xml:space="preserve"> في الشهرين</w:t>
            </w:r>
          </w:p>
          <w:p w:rsidR="00C1634A" w:rsidRDefault="00C1634A" w:rsidP="00C1634A">
            <w:pPr>
              <w:numPr>
                <w:ilvl w:val="0"/>
                <w:numId w:val="6"/>
              </w:num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المص والرضاعة الجيدة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1-3 </w:t>
            </w:r>
            <w:r>
              <w:rPr>
                <w:b/>
                <w:bCs/>
                <w:szCs w:val="28"/>
                <w:rtl/>
              </w:rPr>
              <w:t>أشهر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يلتفت للصوت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يتواصل مع الآخرين بالحركة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يبدأ في التعرف على الآخرين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يعبر عن </w:t>
            </w:r>
            <w:r>
              <w:rPr>
                <w:rFonts w:hint="cs"/>
                <w:b/>
                <w:bCs/>
                <w:szCs w:val="28"/>
                <w:rtl/>
              </w:rPr>
              <w:t>الرضي</w:t>
            </w:r>
            <w:r>
              <w:rPr>
                <w:b/>
                <w:bCs/>
                <w:szCs w:val="28"/>
                <w:rtl/>
              </w:rPr>
              <w:t xml:space="preserve"> والسخط</w:t>
            </w:r>
            <w:r>
              <w:rPr>
                <w:szCs w:val="28"/>
                <w:rtl/>
              </w:rPr>
              <w:t xml:space="preserve"> </w:t>
            </w:r>
            <w:r>
              <w:rPr>
                <w:rFonts w:hint="cs"/>
                <w:szCs w:val="28"/>
                <w:rtl/>
                <w:lang w:bidi="ar-EG"/>
              </w:rPr>
              <w:t xml:space="preserve">ويغضب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القدرة الممتازة على تحريك الشفاه والبلع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3- 6 </w:t>
            </w:r>
            <w:r>
              <w:rPr>
                <w:b/>
                <w:bCs/>
                <w:szCs w:val="28"/>
                <w:rtl/>
              </w:rPr>
              <w:t>أشهر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يتعرف على والديه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يخاف من الأغراب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يضحك ويبكي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يستمع للمناجاة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يبدأ بتقليد الأصوات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6-9 </w:t>
            </w:r>
            <w:r w:rsidR="00C1634A">
              <w:rPr>
                <w:b/>
                <w:bCs/>
                <w:szCs w:val="28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أشهر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يتفاعل مع التشجيع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يبدأ في التعبير عن </w:t>
            </w:r>
            <w:r>
              <w:rPr>
                <w:rFonts w:hint="cs"/>
                <w:b/>
                <w:bCs/>
                <w:szCs w:val="28"/>
                <w:rtl/>
              </w:rPr>
              <w:t>الانفعالات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يعطي الألعاب للآخرين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يؤشر مع السلامة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9- 12 </w:t>
            </w:r>
            <w:r w:rsidR="00C1634A"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يحب وجود الأطفال ولكن يلعب وحيداً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12-18 </w:t>
            </w:r>
            <w:r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يبتسم للآخرين ويقلدهم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يعبر عن الرغبة في الذهاب لدورة المياه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>18-24</w:t>
            </w:r>
            <w:r w:rsidR="00C1634A"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لا يعرف معنى مشاركة الآخرين في اللعب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نشاط زائد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>عاصي للأوامر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E0545F">
            <w:p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>سنتين – سنتين ونصف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>يفهم معنى المشاركة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E0545F">
            <w:p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سنتين ونصف – ثلاث سنوات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يتعاون ويلعب مع الآخرين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يأخذ الدور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3- 4 </w:t>
            </w:r>
            <w:r>
              <w:rPr>
                <w:b/>
                <w:bCs/>
                <w:szCs w:val="28"/>
                <w:rtl/>
              </w:rPr>
              <w:t>سنوات</w:t>
            </w:r>
          </w:p>
        </w:tc>
      </w:tr>
      <w:tr w:rsidR="00C1634A">
        <w:tc>
          <w:tcPr>
            <w:tcW w:w="459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يبحث عن الأصدقاء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69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4- 5 </w:t>
            </w:r>
            <w:r w:rsidR="00C1634A">
              <w:rPr>
                <w:b/>
                <w:bCs/>
                <w:szCs w:val="28"/>
                <w:rtl/>
              </w:rPr>
              <w:t>سنوات</w:t>
            </w:r>
          </w:p>
        </w:tc>
      </w:tr>
    </w:tbl>
    <w:p w:rsidR="009E00D2" w:rsidRDefault="009E00D2" w:rsidP="00C1634A">
      <w:pPr>
        <w:rPr>
          <w:b/>
          <w:bCs/>
          <w:color w:val="0000FF"/>
          <w:szCs w:val="28"/>
          <w:rtl/>
          <w:lang w:bidi="ar-EG"/>
        </w:rPr>
      </w:pPr>
    </w:p>
    <w:p w:rsidR="00C1634A" w:rsidRDefault="00C1634A" w:rsidP="00C1634A">
      <w:pPr>
        <w:rPr>
          <w:szCs w:val="28"/>
        </w:rPr>
      </w:pPr>
      <w:r>
        <w:rPr>
          <w:b/>
          <w:bCs/>
          <w:color w:val="0000FF"/>
          <w:szCs w:val="28"/>
          <w:rtl/>
        </w:rPr>
        <w:t>مهارات الفهم والإدراك في الأطفال الطبيعيين :</w:t>
      </w: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38"/>
        <w:gridCol w:w="2451"/>
      </w:tblGrid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FFFFFF" w:fill="C0C0C0"/>
          </w:tcPr>
          <w:p w:rsidR="00C1634A" w:rsidRDefault="00FD6CEB" w:rsidP="00DF6B52">
            <w:pPr>
              <w:jc w:val="center"/>
              <w:rPr>
                <w:szCs w:val="28"/>
              </w:rPr>
            </w:pPr>
            <w:r>
              <w:fldChar w:fldCharType="begin"/>
            </w:r>
            <w:r w:rsidR="00C1634A">
              <w:rPr>
                <w:szCs w:val="28"/>
              </w:rPr>
              <w:instrText>PRIVATE</w:instrText>
            </w:r>
            <w:r>
              <w:fldChar w:fldCharType="end"/>
            </w:r>
            <w:r w:rsidR="00C1634A">
              <w:rPr>
                <w:b/>
                <w:bCs/>
                <w:color w:val="FFFF00"/>
                <w:szCs w:val="28"/>
                <w:rtl/>
              </w:rPr>
              <w:t>المهارة المكتسبــــــــة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FFFFFF" w:fill="C0C0C0"/>
          </w:tcPr>
          <w:p w:rsidR="00C1634A" w:rsidRDefault="00C1634A" w:rsidP="00DF6B52">
            <w:pPr>
              <w:jc w:val="center"/>
              <w:rPr>
                <w:szCs w:val="28"/>
              </w:rPr>
            </w:pPr>
            <w:r>
              <w:rPr>
                <w:b/>
                <w:bCs/>
                <w:color w:val="FFFF00"/>
                <w:szCs w:val="28"/>
                <w:rtl/>
              </w:rPr>
              <w:t xml:space="preserve">السن المتوقع </w:t>
            </w:r>
            <w:r w:rsidR="009E00D2">
              <w:rPr>
                <w:rFonts w:hint="cs"/>
                <w:b/>
                <w:bCs/>
                <w:color w:val="FFFF00"/>
                <w:szCs w:val="28"/>
                <w:rtl/>
              </w:rPr>
              <w:t>اكتسابها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4"/>
              </w:num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يتابع وجه الأم</w:t>
            </w:r>
          </w:p>
          <w:p w:rsidR="00C1634A" w:rsidRDefault="00C1634A" w:rsidP="00C1634A">
            <w:pPr>
              <w:numPr>
                <w:ilvl w:val="0"/>
                <w:numId w:val="4"/>
              </w:num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يلتفت للضوء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DF6B52">
            <w:pPr>
              <w:rPr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1-3 اشهر 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منتبه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ينظر للمحيط حوله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3-6 </w:t>
            </w:r>
            <w:r w:rsidR="00C1634A">
              <w:rPr>
                <w:b/>
                <w:bCs/>
                <w:szCs w:val="28"/>
                <w:rtl/>
              </w:rPr>
              <w:t>أشهر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يلتفت بسرعة لصوت الأم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يتابع الأشياء الساقطة المتحركة في مجال الرؤية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6-9 </w:t>
            </w:r>
            <w:r w:rsidR="00C1634A">
              <w:rPr>
                <w:b/>
                <w:bCs/>
                <w:szCs w:val="28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أشهر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إستخراج لعبة مخفية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يشرب بنفسه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>9- 12</w:t>
            </w:r>
            <w:r w:rsidR="00C1634A">
              <w:rPr>
                <w:b/>
                <w:bCs/>
                <w:szCs w:val="28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ترتيب اللعبة بعد تخريبها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القيام بحركات منطقية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يهتم بغذائه ويرضع نفسه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يرفع يديه ورجليه عند اللبس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12-18 </w:t>
            </w:r>
            <w:r w:rsidR="00C1634A">
              <w:rPr>
                <w:b/>
                <w:bCs/>
                <w:szCs w:val="28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اللعب المنطقي مع </w:t>
            </w: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العرائس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قادر على خلع بعض الملابس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يعتمد على نفسه في الأكل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لا يعرف الخطر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18-24 </w:t>
            </w:r>
            <w:r w:rsidR="00C1634A">
              <w:rPr>
                <w:b/>
                <w:bCs/>
                <w:szCs w:val="28"/>
                <w:rtl/>
              </w:rPr>
              <w:t>شهر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الاعتماد</w:t>
            </w:r>
            <w:r>
              <w:rPr>
                <w:b/>
                <w:bCs/>
                <w:szCs w:val="28"/>
                <w:rtl/>
              </w:rPr>
              <w:t xml:space="preserve"> على التفكير الفردي </w:t>
            </w:r>
            <w:r>
              <w:rPr>
                <w:rFonts w:hint="cs"/>
                <w:b/>
                <w:bCs/>
                <w:szCs w:val="28"/>
                <w:rtl/>
              </w:rPr>
              <w:t>والاستقلالية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يعرف </w:t>
            </w:r>
            <w:r>
              <w:rPr>
                <w:rFonts w:hint="cs"/>
                <w:b/>
                <w:bCs/>
                <w:szCs w:val="28"/>
                <w:rtl/>
              </w:rPr>
              <w:t>اسمه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يستطيع لبس الحذاء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E0545F">
            <w:p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سنتين – سنتين ونصف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اعتماد</w:t>
            </w:r>
            <w:r>
              <w:rPr>
                <w:b/>
                <w:bCs/>
                <w:szCs w:val="28"/>
                <w:rtl/>
              </w:rPr>
              <w:t xml:space="preserve"> الظهور وإبراز النفس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>يغسل يديه ولكن لا يقدر على تنشيفها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 xml:space="preserve">يمكنه ارتداء الملابس ونزعها </w:t>
            </w:r>
            <w:r>
              <w:rPr>
                <w:rFonts w:hint="cs"/>
                <w:b/>
                <w:bCs/>
                <w:szCs w:val="28"/>
                <w:rtl/>
              </w:rPr>
              <w:t>ما عد</w:t>
            </w:r>
            <w:r>
              <w:rPr>
                <w:rFonts w:hint="eastAsia"/>
                <w:b/>
                <w:bCs/>
                <w:szCs w:val="28"/>
                <w:rtl/>
              </w:rPr>
              <w:t>ى</w:t>
            </w:r>
            <w:r>
              <w:rPr>
                <w:b/>
                <w:bCs/>
                <w:szCs w:val="28"/>
                <w:rtl/>
              </w:rPr>
              <w:t xml:space="preserve"> الأزرار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E0545F">
            <w:pPr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 xml:space="preserve">سنتين ونصف – ثلاث </w:t>
            </w:r>
            <w:r>
              <w:rPr>
                <w:b/>
                <w:bCs/>
                <w:szCs w:val="28"/>
                <w:rtl/>
              </w:rPr>
              <w:lastRenderedPageBreak/>
              <w:t>سنوات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lastRenderedPageBreak/>
              <w:t>يعرف معنى الحاضر والماضي</w:t>
            </w:r>
            <w:r>
              <w:rPr>
                <w:szCs w:val="28"/>
                <w:rtl/>
              </w:rPr>
              <w:t xml:space="preserve"> </w:t>
            </w:r>
          </w:p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يتحفظ من الآخرين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3-4 </w:t>
            </w:r>
            <w:r w:rsidR="00C1634A">
              <w:rPr>
                <w:b/>
                <w:bCs/>
                <w:szCs w:val="28"/>
              </w:rPr>
              <w:t xml:space="preserve"> </w:t>
            </w:r>
            <w:r w:rsidR="00E0545F">
              <w:rPr>
                <w:rFonts w:hint="cs"/>
                <w:b/>
                <w:bCs/>
                <w:szCs w:val="28"/>
                <w:rtl/>
                <w:lang w:bidi="ar-EG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سنوات</w:t>
            </w:r>
          </w:p>
        </w:tc>
      </w:tr>
      <w:tr w:rsidR="00C1634A">
        <w:tc>
          <w:tcPr>
            <w:tcW w:w="483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C1634A" w:rsidP="00C1634A">
            <w:pPr>
              <w:numPr>
                <w:ilvl w:val="0"/>
                <w:numId w:val="3"/>
              </w:numPr>
              <w:ind w:left="720" w:right="0"/>
              <w:rPr>
                <w:szCs w:val="28"/>
              </w:rPr>
            </w:pPr>
            <w:r>
              <w:rPr>
                <w:b/>
                <w:bCs/>
                <w:szCs w:val="28"/>
                <w:rtl/>
              </w:rPr>
              <w:t>يتعلم تغيير ملابسه</w:t>
            </w:r>
            <w:r>
              <w:rPr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1634A" w:rsidRDefault="00DF6B52" w:rsidP="00E0545F">
            <w:pPr>
              <w:rPr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 xml:space="preserve">4-5 </w:t>
            </w:r>
            <w:r w:rsidR="00E0545F">
              <w:rPr>
                <w:rFonts w:hint="cs"/>
                <w:b/>
                <w:bCs/>
                <w:szCs w:val="28"/>
                <w:rtl/>
                <w:lang w:bidi="ar-EG"/>
              </w:rPr>
              <w:t xml:space="preserve"> </w:t>
            </w:r>
            <w:r w:rsidR="00C1634A">
              <w:rPr>
                <w:b/>
                <w:bCs/>
                <w:szCs w:val="28"/>
                <w:rtl/>
              </w:rPr>
              <w:t>سنوات</w:t>
            </w:r>
          </w:p>
        </w:tc>
      </w:tr>
    </w:tbl>
    <w:p w:rsidR="00C1634A" w:rsidRDefault="00C1634A" w:rsidP="00C1634A">
      <w:pPr>
        <w:jc w:val="lowKashida"/>
        <w:rPr>
          <w:szCs w:val="28"/>
        </w:rPr>
      </w:pPr>
    </w:p>
    <w:p w:rsidR="00C1634A" w:rsidRDefault="00C1634A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  <w:r w:rsidRPr="00C1634A">
        <w:rPr>
          <w:rFonts w:cs="Arabic Transparent" w:hint="cs"/>
          <w:sz w:val="28"/>
          <w:szCs w:val="28"/>
          <w:rtl/>
          <w:lang w:bidi="ar-EG"/>
        </w:rPr>
        <w:t xml:space="preserve">إذا لم يمر طفلك بالمراحل السابقة فعليك النظر </w:t>
      </w:r>
      <w:r w:rsidR="00DF6B52">
        <w:rPr>
          <w:rFonts w:cs="Arabic Transparent" w:hint="cs"/>
          <w:sz w:val="28"/>
          <w:szCs w:val="28"/>
          <w:rtl/>
          <w:lang w:bidi="ar-EG"/>
        </w:rPr>
        <w:t>في</w:t>
      </w:r>
      <w:r w:rsidR="00E0545F">
        <w:rPr>
          <w:rFonts w:cs="Arabic Transparent" w:hint="cs"/>
          <w:sz w:val="28"/>
          <w:szCs w:val="28"/>
          <w:rtl/>
          <w:lang w:bidi="ar-EG"/>
        </w:rPr>
        <w:t xml:space="preserve"> المراحل التالية وفحصه بعناية </w:t>
      </w:r>
      <w:r w:rsidR="009E00D2">
        <w:rPr>
          <w:rFonts w:cs="Arabic Transparent" w:hint="cs"/>
          <w:sz w:val="28"/>
          <w:szCs w:val="28"/>
          <w:rtl/>
          <w:lang w:bidi="ar-EG"/>
        </w:rPr>
        <w:t>والتأكد</w:t>
      </w:r>
      <w:r w:rsidR="00E0545F">
        <w:rPr>
          <w:rFonts w:cs="Arabic Transparent" w:hint="cs"/>
          <w:sz w:val="28"/>
          <w:szCs w:val="28"/>
          <w:rtl/>
          <w:lang w:bidi="ar-EG"/>
        </w:rPr>
        <w:t xml:space="preserve"> من مدى تمتعه بالمهارات التالية </w:t>
      </w: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9E00D2" w:rsidRDefault="009E00D2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E0545F" w:rsidRPr="00C1634A" w:rsidRDefault="00E0545F" w:rsidP="00E0545F">
      <w:pPr>
        <w:pStyle w:val="Titre"/>
        <w:jc w:val="left"/>
        <w:rPr>
          <w:rFonts w:cs="Arabic Transparent"/>
          <w:sz w:val="28"/>
          <w:szCs w:val="28"/>
          <w:rtl/>
          <w:lang w:bidi="ar-EG"/>
        </w:rPr>
      </w:pPr>
    </w:p>
    <w:p w:rsidR="00DF6B52" w:rsidRDefault="00DF6B52" w:rsidP="00E0545F">
      <w:pPr>
        <w:pStyle w:val="Titre"/>
        <w:rPr>
          <w:rFonts w:cs="Arabic Transparent"/>
          <w:sz w:val="36"/>
          <w:szCs w:val="36"/>
          <w:u w:val="single"/>
          <w:rtl/>
          <w:lang w:bidi="ar-EG"/>
        </w:rPr>
      </w:pPr>
    </w:p>
    <w:p w:rsidR="00E0545F" w:rsidRPr="00E0545F" w:rsidRDefault="00E0545F" w:rsidP="00E0545F">
      <w:pPr>
        <w:pStyle w:val="Titre"/>
        <w:rPr>
          <w:rFonts w:cs="Arabic Transparent"/>
          <w:sz w:val="36"/>
          <w:szCs w:val="36"/>
          <w:u w:val="single"/>
          <w:rtl/>
          <w:lang w:bidi="ar-EG"/>
        </w:rPr>
      </w:pPr>
      <w:r w:rsidRPr="00E0545F">
        <w:rPr>
          <w:rFonts w:cs="Arabic Transparent"/>
          <w:sz w:val="36"/>
          <w:szCs w:val="36"/>
          <w:u w:val="single"/>
          <w:rtl/>
        </w:rPr>
        <w:t>المهارات الحركية الكبيرة</w:t>
      </w:r>
    </w:p>
    <w:p w:rsidR="00E0545F" w:rsidRPr="00D40FCE" w:rsidRDefault="00E0545F" w:rsidP="00E0545F">
      <w:pPr>
        <w:pStyle w:val="Titre"/>
        <w:rPr>
          <w:rFonts w:cs="Arabic Transparent"/>
          <w:sz w:val="36"/>
          <w:szCs w:val="36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الخصائص </w:t>
      </w:r>
      <w:r w:rsidRPr="00D40FCE">
        <w:rPr>
          <w:rFonts w:cs="Arabic Transparent" w:hint="cs"/>
          <w:sz w:val="28"/>
          <w:szCs w:val="28"/>
          <w:u w:val="single"/>
          <w:rtl/>
        </w:rPr>
        <w:t>الإنمائي</w:t>
      </w:r>
      <w:r w:rsidRPr="00D40FCE">
        <w:rPr>
          <w:rFonts w:cs="Arabic Transparent" w:hint="eastAsia"/>
          <w:sz w:val="28"/>
          <w:szCs w:val="28"/>
          <w:u w:val="single"/>
          <w:rtl/>
        </w:rPr>
        <w:t>ة</w:t>
      </w:r>
      <w:r w:rsidRPr="00D40FCE">
        <w:rPr>
          <w:rFonts w:cs="Arabic Transparent"/>
          <w:sz w:val="28"/>
          <w:szCs w:val="28"/>
          <w:u w:val="single"/>
          <w:rtl/>
        </w:rPr>
        <w:t xml:space="preserve"> </w:t>
      </w:r>
      <w:r w:rsidRPr="00D40FCE">
        <w:rPr>
          <w:rFonts w:cs="Arabic Transparent" w:hint="cs"/>
          <w:sz w:val="28"/>
          <w:szCs w:val="28"/>
          <w:u w:val="single"/>
          <w:rtl/>
        </w:rPr>
        <w:t>في</w:t>
      </w:r>
      <w:r w:rsidRPr="00D40FCE">
        <w:rPr>
          <w:rFonts w:cs="Arabic Transparent"/>
          <w:sz w:val="28"/>
          <w:szCs w:val="28"/>
          <w:u w:val="single"/>
          <w:rtl/>
        </w:rPr>
        <w:t xml:space="preserve"> السنوات الأولى من العمر .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لابد من التأكيد على أن مظاهر النمو المختلفة مترابطة ويؤثر كل منها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المظاهر </w:t>
      </w:r>
      <w:r w:rsidRPr="00D40FCE">
        <w:rPr>
          <w:rFonts w:cs="Arabic Transparent" w:hint="cs"/>
          <w:sz w:val="28"/>
          <w:szCs w:val="28"/>
          <w:rtl/>
        </w:rPr>
        <w:t>الأخرى.</w:t>
      </w:r>
      <w:r w:rsidRPr="00D40FCE">
        <w:rPr>
          <w:rFonts w:cs="Arabic Transparent"/>
          <w:sz w:val="28"/>
          <w:szCs w:val="28"/>
          <w:rtl/>
        </w:rPr>
        <w:t xml:space="preserve"> فالطفل لا ينمو حركيا حسب </w:t>
      </w:r>
      <w:r w:rsidRPr="00D40FCE">
        <w:rPr>
          <w:rFonts w:cs="Arabic Transparent" w:hint="cs"/>
          <w:sz w:val="28"/>
          <w:szCs w:val="28"/>
          <w:rtl/>
        </w:rPr>
        <w:t>وإنما</w:t>
      </w:r>
      <w:r w:rsidRPr="00D40FCE">
        <w:rPr>
          <w:rFonts w:cs="Arabic Transparent"/>
          <w:sz w:val="28"/>
          <w:szCs w:val="28"/>
          <w:rtl/>
        </w:rPr>
        <w:t xml:space="preserve"> ينمو </w:t>
      </w:r>
      <w:r w:rsidRPr="00D40FCE">
        <w:rPr>
          <w:rFonts w:cs="Arabic Transparent" w:hint="cs"/>
          <w:sz w:val="28"/>
          <w:szCs w:val="28"/>
          <w:rtl/>
        </w:rPr>
        <w:t>اجتماعيا،</w:t>
      </w:r>
      <w:r w:rsidRPr="00D40FCE">
        <w:rPr>
          <w:rFonts w:cs="Arabic Transparent"/>
          <w:sz w:val="28"/>
          <w:szCs w:val="28"/>
          <w:rtl/>
        </w:rPr>
        <w:t xml:space="preserve"> </w:t>
      </w:r>
      <w:r w:rsidRPr="00D40FCE">
        <w:rPr>
          <w:rFonts w:cs="Arabic Transparent" w:hint="cs"/>
          <w:sz w:val="28"/>
          <w:szCs w:val="28"/>
          <w:rtl/>
        </w:rPr>
        <w:t>وعقليا،</w:t>
      </w:r>
      <w:r w:rsidRPr="00D40FCE">
        <w:rPr>
          <w:rFonts w:cs="Arabic Transparent"/>
          <w:sz w:val="28"/>
          <w:szCs w:val="28"/>
          <w:rtl/>
        </w:rPr>
        <w:t xml:space="preserve"> وانفعاليا </w:t>
      </w:r>
      <w:r w:rsidRPr="00D40FCE">
        <w:rPr>
          <w:rFonts w:cs="Arabic Transparent" w:hint="cs"/>
          <w:sz w:val="28"/>
          <w:szCs w:val="28"/>
          <w:rtl/>
        </w:rPr>
        <w:t>أيضا.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 شهرا فما </w:t>
      </w:r>
      <w:r w:rsidRPr="00D40FCE">
        <w:rPr>
          <w:rFonts w:cs="Arabic Transparent" w:hint="cs"/>
          <w:sz w:val="28"/>
          <w:szCs w:val="28"/>
          <w:u w:val="single"/>
          <w:rtl/>
        </w:rPr>
        <w:t>دون:</w:t>
      </w:r>
      <w:r w:rsidRPr="00D40FCE">
        <w:rPr>
          <w:rFonts w:cs="Arabic Transparent"/>
          <w:sz w:val="28"/>
          <w:szCs w:val="28"/>
          <w:u w:val="single"/>
          <w:rtl/>
        </w:rPr>
        <w:t xml:space="preserve"> </w:t>
      </w: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يجلس دون مساعدة ويزحف وينهض ويقف دون مساعدة ويمشى بمساعدة </w:t>
      </w:r>
      <w:r w:rsidRPr="00D40FCE">
        <w:rPr>
          <w:rFonts w:cs="Arabic Transparent" w:hint="cs"/>
          <w:sz w:val="28"/>
          <w:szCs w:val="28"/>
          <w:rtl/>
        </w:rPr>
        <w:t>الآخرين.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12-24 شهرا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يمشى </w:t>
      </w:r>
      <w:r w:rsidRPr="00D40FCE">
        <w:rPr>
          <w:rFonts w:cs="Arabic Transparent" w:hint="cs"/>
          <w:sz w:val="28"/>
          <w:szCs w:val="28"/>
          <w:rtl/>
        </w:rPr>
        <w:t>وحدة،</w:t>
      </w:r>
      <w:r w:rsidRPr="00D40FCE">
        <w:rPr>
          <w:rFonts w:cs="Arabic Transparent"/>
          <w:sz w:val="28"/>
          <w:szCs w:val="28"/>
          <w:rtl/>
        </w:rPr>
        <w:t xml:space="preserve"> يمشى للوراء ويلتقط الألعاب من الأرض دون أن </w:t>
      </w:r>
      <w:r w:rsidRPr="00D40FCE">
        <w:rPr>
          <w:rFonts w:cs="Arabic Transparent" w:hint="cs"/>
          <w:sz w:val="28"/>
          <w:szCs w:val="28"/>
          <w:rtl/>
        </w:rPr>
        <w:t>يسقط،</w:t>
      </w:r>
      <w:r w:rsidRPr="00D40FCE">
        <w:rPr>
          <w:rFonts w:cs="Arabic Transparent"/>
          <w:sz w:val="28"/>
          <w:szCs w:val="28"/>
          <w:rtl/>
        </w:rPr>
        <w:t xml:space="preserve"> ويسحب الألعاب أو يدفعها ويصعد</w:t>
      </w:r>
      <w:r>
        <w:rPr>
          <w:rFonts w:cs="Arabic Transparent" w:hint="cs"/>
          <w:sz w:val="28"/>
          <w:szCs w:val="28"/>
          <w:rtl/>
          <w:lang w:bidi="ar-EG"/>
        </w:rPr>
        <w:t xml:space="preserve"> السلم </w:t>
      </w:r>
      <w:r w:rsidRPr="00D40FCE">
        <w:rPr>
          <w:rFonts w:cs="Arabic Transparent"/>
          <w:sz w:val="28"/>
          <w:szCs w:val="28"/>
          <w:rtl/>
        </w:rPr>
        <w:t xml:space="preserve">وينزل من عليه ممسكا بيده ويتحرك مع الموسيقى 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24-36شهرا :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  <w:r>
        <w:rPr>
          <w:rFonts w:cs="Arabic Transparent" w:hint="cs"/>
          <w:sz w:val="28"/>
          <w:szCs w:val="28"/>
          <w:rtl/>
          <w:lang w:bidi="ar-EG"/>
        </w:rPr>
        <w:t xml:space="preserve">يجرى </w:t>
      </w:r>
      <w:r w:rsidRPr="00D40FCE">
        <w:rPr>
          <w:rFonts w:cs="Arabic Transparent"/>
          <w:sz w:val="28"/>
          <w:szCs w:val="28"/>
          <w:rtl/>
        </w:rPr>
        <w:t xml:space="preserve">جيدا ويقفز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مكانه يقف على رجل واحدة بالمساعدة ويمشى على رؤوس الأصابع ويقذف الكرة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الأمام .</w:t>
      </w: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Pr="00DF6B52" w:rsidRDefault="00E0545F" w:rsidP="00E0545F">
      <w:pPr>
        <w:pStyle w:val="Titre"/>
        <w:rPr>
          <w:sz w:val="32"/>
          <w:szCs w:val="32"/>
          <w:u w:val="single"/>
          <w:rtl/>
          <w:lang w:bidi="ar-EG"/>
        </w:rPr>
      </w:pPr>
      <w:r w:rsidRPr="00DF6B52">
        <w:rPr>
          <w:rFonts w:cs="Arabic Transparent"/>
          <w:sz w:val="32"/>
          <w:szCs w:val="32"/>
          <w:u w:val="single"/>
          <w:rtl/>
        </w:rPr>
        <w:t>المهارات الحركية الدقيقة</w:t>
      </w:r>
    </w:p>
    <w:p w:rsidR="00E0545F" w:rsidRPr="00D40FCE" w:rsidRDefault="00E0545F" w:rsidP="00E0545F">
      <w:pPr>
        <w:pStyle w:val="Titre"/>
        <w:rPr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>12 شهرا فما دون ذلك</w:t>
      </w:r>
      <w:r w:rsidRPr="00D40FCE">
        <w:rPr>
          <w:sz w:val="28"/>
          <w:szCs w:val="28"/>
          <w:u w:val="single"/>
          <w:rtl/>
        </w:rPr>
        <w:t xml:space="preserve"> :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يحاول الوصول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</w:t>
      </w:r>
      <w:r w:rsidRPr="00D40FCE">
        <w:rPr>
          <w:rFonts w:cs="Arabic Transparent" w:hint="cs"/>
          <w:sz w:val="28"/>
          <w:szCs w:val="28"/>
          <w:rtl/>
        </w:rPr>
        <w:t>الأشياء،</w:t>
      </w:r>
      <w:r w:rsidRPr="00D40FCE">
        <w:rPr>
          <w:rFonts w:cs="Arabic Transparent"/>
          <w:sz w:val="28"/>
          <w:szCs w:val="28"/>
          <w:rtl/>
        </w:rPr>
        <w:t xml:space="preserve"> ويمسك بها ويضعها فى فمه ، يحمل الأشياء مستخدما الإبهام وإصبعا أخر ينقل الشيء من يد الى الآخر ويلقى اللعبة على الأرض ويلتقطها ثانية </w:t>
      </w:r>
      <w:r>
        <w:rPr>
          <w:rFonts w:cs="Arabic Transparent" w:hint="cs"/>
          <w:sz w:val="28"/>
          <w:szCs w:val="28"/>
          <w:rtl/>
          <w:lang w:bidi="ar-EG"/>
        </w:rPr>
        <w:t>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12-24 </w:t>
      </w:r>
      <w:r w:rsidRPr="00D40FCE">
        <w:rPr>
          <w:rFonts w:cs="Arabic Transparent" w:hint="cs"/>
          <w:sz w:val="28"/>
          <w:szCs w:val="28"/>
          <w:u w:val="single"/>
          <w:rtl/>
        </w:rPr>
        <w:t>شهرا:</w:t>
      </w:r>
      <w:r w:rsidRPr="00D40FCE">
        <w:rPr>
          <w:rFonts w:cs="Arabic Transparent"/>
          <w:sz w:val="28"/>
          <w:szCs w:val="28"/>
          <w:u w:val="single"/>
          <w:rtl/>
        </w:rPr>
        <w:t>-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يبنى برجا من ثلاث مكعبات يقلب الصفحات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المرة الواحدة يخربش على الورق يرسم محركا ذراعه 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>24-36 شهرا :-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يقلب الصفحات الواحدة تلو الأخرى ويستخدم المقص ويمسك القلم بإبهامه وأصابعه وليس بقبضة اليد ، يستخدم يدا واحدة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معظم النشاطات يقلد الخطوط الدائرية والراسية والأفقية ويلعب بالمعجون مستخدما حركات مختلفة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</w:rPr>
      </w:pPr>
    </w:p>
    <w:p w:rsidR="00E0545F" w:rsidRDefault="00E0545F" w:rsidP="00E0545F">
      <w:pPr>
        <w:pStyle w:val="Titre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>المهارات اللغوية الاستيعابية</w:t>
      </w:r>
    </w:p>
    <w:p w:rsidR="00E0545F" w:rsidRPr="00D40FCE" w:rsidRDefault="00E0545F" w:rsidP="00E0545F">
      <w:pPr>
        <w:pStyle w:val="Titre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 شهرا </w:t>
      </w:r>
      <w:r>
        <w:rPr>
          <w:rFonts w:cs="Arabic Transparent" w:hint="cs"/>
          <w:sz w:val="28"/>
          <w:szCs w:val="28"/>
          <w:u w:val="single"/>
          <w:rtl/>
          <w:lang w:bidi="ar-EG"/>
        </w:rPr>
        <w:t xml:space="preserve">فما دون ذلك </w:t>
      </w:r>
      <w:r w:rsidRPr="00D40FCE">
        <w:rPr>
          <w:rFonts w:cs="Arabic Transparent"/>
          <w:sz w:val="28"/>
          <w:szCs w:val="28"/>
          <w:u w:val="single"/>
          <w:rtl/>
        </w:rPr>
        <w:t xml:space="preserve">: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  <w:r>
        <w:rPr>
          <w:rFonts w:cs="Arabic Transparent" w:hint="cs"/>
          <w:sz w:val="28"/>
          <w:szCs w:val="28"/>
          <w:rtl/>
          <w:lang w:bidi="ar-EG"/>
        </w:rPr>
        <w:t xml:space="preserve">  </w:t>
      </w:r>
      <w:r w:rsidRPr="00D40FCE">
        <w:rPr>
          <w:rFonts w:cs="Arabic Transparent"/>
          <w:sz w:val="28"/>
          <w:szCs w:val="28"/>
          <w:rtl/>
        </w:rPr>
        <w:t xml:space="preserve">يستجيب للكلام بالنظر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المتحدث وينتبه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مصدر الصوت يستجيب بالإيماءات لكلمات الوداع والتحية ويتوقف عن النشاط عندما يقال له لا .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12-24 شهرا :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يستجيب عندما يطلب </w:t>
      </w:r>
      <w:r w:rsidRPr="00D40FCE">
        <w:rPr>
          <w:rFonts w:cs="Arabic Transparent" w:hint="cs"/>
          <w:sz w:val="28"/>
          <w:szCs w:val="28"/>
          <w:rtl/>
        </w:rPr>
        <w:t>إليه</w:t>
      </w:r>
      <w:r w:rsidRPr="00D40FCE">
        <w:rPr>
          <w:rFonts w:cs="Arabic Transparent"/>
          <w:sz w:val="28"/>
          <w:szCs w:val="28"/>
          <w:rtl/>
        </w:rPr>
        <w:t xml:space="preserve"> تحديد المكان ويفهم الكلمات مثل ويحضر الشيء </w:t>
      </w:r>
      <w:r w:rsidRPr="00D40FCE">
        <w:rPr>
          <w:rFonts w:cs="Arabic Transparent" w:hint="cs"/>
          <w:sz w:val="28"/>
          <w:szCs w:val="28"/>
          <w:rtl/>
        </w:rPr>
        <w:t>الذي</w:t>
      </w:r>
      <w:r w:rsidRPr="00D40FCE">
        <w:rPr>
          <w:rFonts w:cs="Arabic Transparent"/>
          <w:sz w:val="28"/>
          <w:szCs w:val="28"/>
          <w:rtl/>
        </w:rPr>
        <w:t xml:space="preserve"> يطلب منه من مكان قريب ويفهم الجمل البسيطة مثل أفتح الباب 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24-36 شهرا :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يشير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صور الأشياء المألوفة عندما تذكر له أسماؤها ، ويستطيع تحديد الأشياء عندما تشرح له استخداماتها ويفهم الأسئلة من نوع لماذا </w:t>
      </w:r>
      <w:r w:rsidRPr="00D40FCE">
        <w:rPr>
          <w:rFonts w:cs="Arabic Transparent" w:hint="cs"/>
          <w:sz w:val="28"/>
          <w:szCs w:val="28"/>
          <w:rtl/>
        </w:rPr>
        <w:t>وأين</w:t>
      </w:r>
      <w:r w:rsidRPr="00D40FCE">
        <w:rPr>
          <w:rFonts w:cs="Arabic Transparent"/>
          <w:sz w:val="28"/>
          <w:szCs w:val="28"/>
          <w:rtl/>
        </w:rPr>
        <w:t xml:space="preserve"> ويستمتع بالإصغاء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القصص القصيرة البسيطة ويطلب إعادتها . يفهم كلمات النهى مثل لا ، لا تفعل ذلك لا تستطيع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rPr>
          <w:rFonts w:cs="Arabic Transparent"/>
          <w:sz w:val="32"/>
          <w:szCs w:val="32"/>
          <w:u w:val="single"/>
          <w:rtl/>
          <w:lang w:bidi="ar-EG"/>
        </w:rPr>
      </w:pPr>
      <w:r w:rsidRPr="00D40FCE">
        <w:rPr>
          <w:rFonts w:cs="Arabic Transparent"/>
          <w:sz w:val="32"/>
          <w:szCs w:val="32"/>
          <w:u w:val="single"/>
          <w:rtl/>
        </w:rPr>
        <w:t>المهارات اللغوية التعبيرية</w:t>
      </w:r>
    </w:p>
    <w:p w:rsidR="00E0545F" w:rsidRPr="00D40FCE" w:rsidRDefault="00E0545F" w:rsidP="00E0545F">
      <w:pPr>
        <w:pStyle w:val="Titre"/>
        <w:rPr>
          <w:rFonts w:cs="Arabic Transparent"/>
          <w:sz w:val="32"/>
          <w:szCs w:val="32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 12 شهرا فما دون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يبكى ويحدث أصواتا أخرى ويكرر بعض الأصوات وحده أو عندما يتحدث الآخرون إليه . ويتفاعل مع الآخرين من خلال تقليد ألفاظهم ويعمل على </w:t>
      </w:r>
      <w:r w:rsidRPr="00D40FCE">
        <w:rPr>
          <w:rFonts w:cs="Arabic Transparent" w:hint="cs"/>
          <w:sz w:val="28"/>
          <w:szCs w:val="28"/>
          <w:rtl/>
        </w:rPr>
        <w:t>إيصال</w:t>
      </w:r>
      <w:r w:rsidRPr="00D40FCE">
        <w:rPr>
          <w:rFonts w:cs="Arabic Transparent"/>
          <w:sz w:val="28"/>
          <w:szCs w:val="28"/>
          <w:rtl/>
        </w:rPr>
        <w:t xml:space="preserve"> أفكاره للآخرين من خلال الأنغام ويحاول تقليد الأصوات</w:t>
      </w:r>
      <w:r>
        <w:rPr>
          <w:rFonts w:cs="Arabic Transparent" w:hint="cs"/>
          <w:sz w:val="28"/>
          <w:szCs w:val="28"/>
          <w:rtl/>
          <w:lang w:bidi="ar-EG"/>
        </w:rPr>
        <w:t>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 – 24 </w:t>
      </w:r>
      <w:r w:rsidRPr="00D40FCE">
        <w:rPr>
          <w:rFonts w:cs="Arabic Transparent" w:hint="cs"/>
          <w:sz w:val="28"/>
          <w:szCs w:val="28"/>
          <w:u w:val="single"/>
          <w:rtl/>
        </w:rPr>
        <w:t>شهرا:</w:t>
      </w:r>
      <w:r w:rsidRPr="00D40FCE">
        <w:rPr>
          <w:rFonts w:cs="Arabic Transparent"/>
          <w:sz w:val="28"/>
          <w:szCs w:val="28"/>
          <w:u w:val="single"/>
          <w:rtl/>
        </w:rPr>
        <w:t xml:space="preserve">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يقول أولى الكلمات ذات المعنى ويستخدم كلمات أو إيماءات لطلب الأشياء ويستخدم كلمات متعاقبة لوصف </w:t>
      </w:r>
      <w:r w:rsidRPr="00D40FCE">
        <w:rPr>
          <w:rFonts w:cs="Arabic Transparent" w:hint="cs"/>
          <w:sz w:val="28"/>
          <w:szCs w:val="28"/>
          <w:rtl/>
        </w:rPr>
        <w:t>الأحداث يشير</w:t>
      </w:r>
      <w:r w:rsidRPr="00D40FCE">
        <w:rPr>
          <w:rFonts w:cs="Arabic Transparent"/>
          <w:sz w:val="28"/>
          <w:szCs w:val="28"/>
          <w:rtl/>
        </w:rPr>
        <w:t xml:space="preserve">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نفسه </w:t>
      </w:r>
      <w:r w:rsidRPr="00D40FCE">
        <w:rPr>
          <w:rFonts w:cs="Arabic Transparent" w:hint="cs"/>
          <w:sz w:val="28"/>
          <w:szCs w:val="28"/>
          <w:rtl/>
        </w:rPr>
        <w:t>بالاسم،</w:t>
      </w:r>
      <w:r w:rsidRPr="00D40FCE">
        <w:rPr>
          <w:rFonts w:cs="Arabic Transparent"/>
          <w:sz w:val="28"/>
          <w:szCs w:val="28"/>
          <w:rtl/>
        </w:rPr>
        <w:t xml:space="preserve"> ويستخدم كلمات مثل أنا </w:t>
      </w:r>
      <w:r>
        <w:rPr>
          <w:rFonts w:cs="Arabic Transparent" w:hint="cs"/>
          <w:sz w:val="28"/>
          <w:szCs w:val="28"/>
          <w:rtl/>
          <w:lang w:bidi="ar-EG"/>
        </w:rPr>
        <w:t xml:space="preserve">ويستطيع نطق </w:t>
      </w:r>
      <w:r w:rsidRPr="00D40FCE">
        <w:rPr>
          <w:rFonts w:cs="Arabic Transparent"/>
          <w:sz w:val="28"/>
          <w:szCs w:val="28"/>
          <w:rtl/>
        </w:rPr>
        <w:t xml:space="preserve">50 كلمة </w:t>
      </w:r>
      <w:r w:rsidR="00DF6B52">
        <w:rPr>
          <w:rFonts w:cs="Arabic Transparent" w:hint="cs"/>
          <w:sz w:val="28"/>
          <w:szCs w:val="28"/>
          <w:rtl/>
          <w:lang w:bidi="ar-EG"/>
        </w:rPr>
        <w:t>أو</w:t>
      </w:r>
      <w:r>
        <w:rPr>
          <w:rFonts w:cs="Arabic Transparent" w:hint="cs"/>
          <w:sz w:val="28"/>
          <w:szCs w:val="28"/>
          <w:rtl/>
          <w:lang w:bidi="ar-EG"/>
        </w:rPr>
        <w:t xml:space="preserve"> </w:t>
      </w:r>
      <w:r w:rsidR="00DF6B52">
        <w:rPr>
          <w:rFonts w:cs="Arabic Transparent" w:hint="cs"/>
          <w:sz w:val="28"/>
          <w:szCs w:val="28"/>
          <w:rtl/>
          <w:lang w:bidi="ar-EG"/>
        </w:rPr>
        <w:t>أكثر</w:t>
      </w:r>
      <w:r>
        <w:rPr>
          <w:rFonts w:cs="Arabic Transparent" w:hint="cs"/>
          <w:sz w:val="28"/>
          <w:szCs w:val="28"/>
          <w:rtl/>
          <w:lang w:bidi="ar-EG"/>
        </w:rPr>
        <w:t xml:space="preserve"> </w:t>
      </w:r>
      <w:r w:rsidRPr="00D40FCE">
        <w:rPr>
          <w:rFonts w:cs="Arabic Transparent"/>
          <w:sz w:val="28"/>
          <w:szCs w:val="28"/>
          <w:rtl/>
        </w:rPr>
        <w:t xml:space="preserve">لأشخاص المهمين والأشياء المألوفة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حياته</w:t>
      </w:r>
      <w:r>
        <w:rPr>
          <w:rFonts w:cs="Arabic Transparent" w:hint="cs"/>
          <w:sz w:val="28"/>
          <w:szCs w:val="28"/>
          <w:rtl/>
          <w:lang w:bidi="ar-EG"/>
        </w:rPr>
        <w:t>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24-36 شهرا 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يقول جملة من كلمتين يعرف اسمه واسم عائلته يسأل أسئلة من نوع ماذا ويستخدم صيغة النفي ( مثل لا أستطيع ) ويعبر عن الإحباط عندما لا يفهمه الآخرون    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rtl/>
        </w:rPr>
      </w:pPr>
    </w:p>
    <w:p w:rsidR="00E0545F" w:rsidRDefault="00E0545F" w:rsidP="00E0545F">
      <w:pPr>
        <w:pStyle w:val="Titre"/>
        <w:rPr>
          <w:rFonts w:cs="Arabic Transparent"/>
          <w:sz w:val="28"/>
          <w:szCs w:val="28"/>
          <w:u w:val="single"/>
          <w:rtl/>
          <w:lang w:bidi="ar-EG"/>
        </w:rPr>
      </w:pPr>
      <w:r w:rsidRPr="00D40FCE">
        <w:rPr>
          <w:rFonts w:cs="Arabic Transparent"/>
          <w:sz w:val="28"/>
          <w:szCs w:val="28"/>
          <w:u w:val="single"/>
          <w:rtl/>
        </w:rPr>
        <w:t>المهارات المعرفية</w:t>
      </w:r>
    </w:p>
    <w:p w:rsidR="00E0545F" w:rsidRPr="00D40FCE" w:rsidRDefault="00E0545F" w:rsidP="00E0545F">
      <w:pPr>
        <w:pStyle w:val="Titre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  <w:r>
        <w:rPr>
          <w:rFonts w:cs="Arabic Transparent"/>
          <w:sz w:val="28"/>
          <w:szCs w:val="28"/>
          <w:u w:val="single"/>
          <w:rtl/>
        </w:rPr>
        <w:t xml:space="preserve">12 شهرا </w:t>
      </w:r>
      <w:r w:rsidRPr="00D40FCE">
        <w:rPr>
          <w:rFonts w:cs="Arabic Transparent"/>
          <w:sz w:val="28"/>
          <w:szCs w:val="28"/>
          <w:u w:val="single"/>
          <w:rtl/>
        </w:rPr>
        <w:t>فما دون ذلك : -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  <w:lang w:bidi="ar-EG"/>
        </w:rPr>
      </w:pP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يتتبع الأشياء يميز بين الأشخاص ويستجيب للتعبيرات المرسومة على وجوه </w:t>
      </w:r>
      <w:r w:rsidRPr="00D40FCE">
        <w:rPr>
          <w:rFonts w:cs="Arabic Transparent" w:hint="cs"/>
          <w:sz w:val="28"/>
          <w:szCs w:val="28"/>
          <w:rtl/>
        </w:rPr>
        <w:t>الآخرين</w:t>
      </w:r>
      <w:r w:rsidRPr="00D40FCE">
        <w:rPr>
          <w:rFonts w:cs="Arabic Transparent"/>
          <w:sz w:val="28"/>
          <w:szCs w:val="28"/>
          <w:rtl/>
        </w:rPr>
        <w:t xml:space="preserve"> </w:t>
      </w:r>
      <w:r w:rsidRPr="00D40FCE">
        <w:rPr>
          <w:rFonts w:cs="Arabic Transparent" w:hint="cs"/>
          <w:sz w:val="28"/>
          <w:szCs w:val="28"/>
          <w:rtl/>
        </w:rPr>
        <w:t>ويقلدها.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12-24 شهرا </w:t>
      </w:r>
    </w:p>
    <w:p w:rsidR="00E0545F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  <w:lang w:bidi="ar-EG"/>
        </w:rPr>
      </w:pPr>
      <w:r w:rsidRPr="00D40FCE">
        <w:rPr>
          <w:rFonts w:cs="Arabic Transparent"/>
          <w:sz w:val="28"/>
          <w:szCs w:val="28"/>
          <w:rtl/>
        </w:rPr>
        <w:t xml:space="preserve">يقلد كلمات الآخرين وأفعالهم ويستجيب للكلمات أو التعليمات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كل المناسبات يستطيع التوفيق بين شيئين متشابهين وينظر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الصورة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الكتب ويسمى الحيوانات والأشكال </w:t>
      </w:r>
      <w:r w:rsidRPr="00D40FCE">
        <w:rPr>
          <w:rFonts w:cs="Arabic Transparent" w:hint="cs"/>
          <w:sz w:val="28"/>
          <w:szCs w:val="28"/>
          <w:rtl/>
        </w:rPr>
        <w:t>المألوفة.</w:t>
      </w:r>
      <w:r w:rsidRPr="00D40FCE">
        <w:rPr>
          <w:rFonts w:cs="Arabic Transparent"/>
          <w:sz w:val="28"/>
          <w:szCs w:val="28"/>
          <w:rtl/>
        </w:rPr>
        <w:t xml:space="preserve"> يستوعب الفرق بين أنا وأنت ولديه قدرة على الفك </w:t>
      </w:r>
      <w:r w:rsidRPr="00D40FCE">
        <w:rPr>
          <w:rFonts w:cs="Arabic Transparent" w:hint="cs"/>
          <w:sz w:val="28"/>
          <w:szCs w:val="28"/>
          <w:rtl/>
        </w:rPr>
        <w:t>والتركيب</w:t>
      </w:r>
      <w:r w:rsidRPr="00D40FCE">
        <w:rPr>
          <w:rFonts w:cs="Arabic Transparent" w:hint="eastAsia"/>
          <w:sz w:val="28"/>
          <w:szCs w:val="28"/>
          <w:rtl/>
        </w:rPr>
        <w:t>ي</w:t>
      </w:r>
      <w:r w:rsidRPr="00D40FCE">
        <w:rPr>
          <w:rFonts w:cs="Arabic Transparent"/>
          <w:sz w:val="28"/>
          <w:szCs w:val="28"/>
          <w:rtl/>
        </w:rPr>
        <w:t xml:space="preserve"> ويتعلم من خلال الاكتشافات الذاتية</w:t>
      </w:r>
      <w:r>
        <w:rPr>
          <w:rFonts w:cs="Arabic Transparent" w:hint="cs"/>
          <w:sz w:val="28"/>
          <w:szCs w:val="28"/>
          <w:rtl/>
          <w:lang w:bidi="ar-EG"/>
        </w:rPr>
        <w:t>.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 </w:t>
      </w:r>
    </w:p>
    <w:p w:rsidR="00E0545F" w:rsidRPr="00D40FCE" w:rsidRDefault="00E0545F" w:rsidP="00E0545F">
      <w:pPr>
        <w:pStyle w:val="Titre"/>
        <w:jc w:val="lowKashida"/>
        <w:rPr>
          <w:rFonts w:cs="Arabic Transparent"/>
          <w:sz w:val="28"/>
          <w:szCs w:val="28"/>
          <w:u w:val="single"/>
          <w:rtl/>
        </w:rPr>
      </w:pPr>
      <w:r w:rsidRPr="00D40FCE">
        <w:rPr>
          <w:rFonts w:cs="Arabic Transparent"/>
          <w:sz w:val="28"/>
          <w:szCs w:val="28"/>
          <w:u w:val="single"/>
          <w:rtl/>
        </w:rPr>
        <w:t xml:space="preserve">24-36 </w:t>
      </w:r>
      <w:r w:rsidRPr="00D40FCE">
        <w:rPr>
          <w:rFonts w:cs="Arabic Transparent" w:hint="cs"/>
          <w:sz w:val="28"/>
          <w:szCs w:val="28"/>
          <w:u w:val="single"/>
          <w:rtl/>
        </w:rPr>
        <w:t>شهرا:</w:t>
      </w:r>
      <w:r w:rsidRPr="00D40FCE">
        <w:rPr>
          <w:rFonts w:cs="Arabic Transparent"/>
          <w:sz w:val="28"/>
          <w:szCs w:val="28"/>
          <w:u w:val="single"/>
          <w:rtl/>
        </w:rPr>
        <w:t xml:space="preserve"> </w:t>
      </w:r>
    </w:p>
    <w:p w:rsidR="00E0545F" w:rsidRPr="00D40FCE" w:rsidRDefault="00E0545F" w:rsidP="00E0545F">
      <w:pPr>
        <w:pStyle w:val="Titre"/>
        <w:ind w:firstLine="720"/>
        <w:jc w:val="lowKashida"/>
        <w:rPr>
          <w:rFonts w:cs="Arabic Transparent"/>
          <w:sz w:val="28"/>
          <w:szCs w:val="28"/>
          <w:rtl/>
        </w:rPr>
      </w:pPr>
      <w:r w:rsidRPr="00D40FCE">
        <w:rPr>
          <w:rFonts w:cs="Arabic Transparent"/>
          <w:sz w:val="28"/>
          <w:szCs w:val="28"/>
          <w:rtl/>
        </w:rPr>
        <w:t xml:space="preserve">يستجيب للتعليمات </w:t>
      </w:r>
      <w:r w:rsidRPr="00D40FCE">
        <w:rPr>
          <w:rFonts w:cs="Arabic Transparent" w:hint="cs"/>
          <w:sz w:val="28"/>
          <w:szCs w:val="28"/>
          <w:rtl/>
        </w:rPr>
        <w:t>البسيطة.</w:t>
      </w:r>
      <w:r w:rsidRPr="00D40FCE">
        <w:rPr>
          <w:rFonts w:cs="Arabic Transparent"/>
          <w:sz w:val="28"/>
          <w:szCs w:val="28"/>
          <w:rtl/>
        </w:rPr>
        <w:t xml:space="preserve"> ينظر </w:t>
      </w:r>
      <w:r w:rsidRPr="00D40FCE">
        <w:rPr>
          <w:rFonts w:cs="Arabic Transparent" w:hint="cs"/>
          <w:sz w:val="28"/>
          <w:szCs w:val="28"/>
          <w:rtl/>
        </w:rPr>
        <w:t>إلى</w:t>
      </w:r>
      <w:r w:rsidRPr="00D40FCE">
        <w:rPr>
          <w:rFonts w:cs="Arabic Transparent"/>
          <w:sz w:val="28"/>
          <w:szCs w:val="28"/>
          <w:rtl/>
        </w:rPr>
        <w:t xml:space="preserve"> الصورة ويسمى الأشياء المصورة ويتعرف على أشياء مختلفة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الصورة الواحدة يعرف نفسه </w:t>
      </w:r>
      <w:r w:rsidRPr="00D40FCE">
        <w:rPr>
          <w:rFonts w:cs="Arabic Transparent" w:hint="cs"/>
          <w:sz w:val="28"/>
          <w:szCs w:val="28"/>
          <w:rtl/>
        </w:rPr>
        <w:t>في</w:t>
      </w:r>
      <w:r w:rsidRPr="00D40FCE">
        <w:rPr>
          <w:rFonts w:cs="Arabic Transparent"/>
          <w:sz w:val="28"/>
          <w:szCs w:val="28"/>
          <w:rtl/>
        </w:rPr>
        <w:t xml:space="preserve"> المرآة ويقول اسمه ويقلد </w:t>
      </w:r>
      <w:r w:rsidRPr="00D40FCE">
        <w:rPr>
          <w:rFonts w:cs="Arabic Transparent" w:hint="cs"/>
          <w:sz w:val="28"/>
          <w:szCs w:val="28"/>
          <w:rtl/>
        </w:rPr>
        <w:t>أفعال الراشدين.</w:t>
      </w:r>
    </w:p>
    <w:p w:rsidR="00E0545F" w:rsidRPr="00D40FCE" w:rsidRDefault="00E0545F" w:rsidP="00E0545F">
      <w:pPr>
        <w:jc w:val="lowKashida"/>
        <w:rPr>
          <w:sz w:val="28"/>
          <w:szCs w:val="28"/>
          <w:rtl/>
        </w:rPr>
      </w:pPr>
    </w:p>
    <w:p w:rsidR="00E0545F" w:rsidRPr="00D40FCE" w:rsidRDefault="00E0545F" w:rsidP="00E0545F">
      <w:pPr>
        <w:jc w:val="lowKashida"/>
        <w:rPr>
          <w:sz w:val="28"/>
          <w:szCs w:val="28"/>
          <w:rtl/>
        </w:rPr>
      </w:pPr>
    </w:p>
    <w:p w:rsidR="00E0545F" w:rsidRPr="00DF6B52" w:rsidRDefault="00DF6B52" w:rsidP="00DF6B52">
      <w:pPr>
        <w:shd w:val="clear" w:color="auto" w:fill="D9D9D9"/>
        <w:jc w:val="lowKashida"/>
        <w:rPr>
          <w:b/>
          <w:bCs/>
          <w:sz w:val="28"/>
          <w:szCs w:val="28"/>
          <w:lang w:bidi="ar-EG"/>
        </w:rPr>
      </w:pPr>
      <w:r w:rsidRPr="00DF6B52">
        <w:rPr>
          <w:rFonts w:hint="cs"/>
          <w:b/>
          <w:bCs/>
          <w:sz w:val="28"/>
          <w:szCs w:val="28"/>
          <w:rtl/>
          <w:lang w:bidi="ar-EG"/>
        </w:rPr>
        <w:lastRenderedPageBreak/>
        <w:t>إذا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لم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تنطبق على ابنك الصفات السابقة 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فعليك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أن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تنظر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في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الجداول التالية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لأنها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تحدد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إذا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ما كان ابنك معاق واى نوع من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الإعاقة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قد يتنمى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إليها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واعلمي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أن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 الاكتشاف المبكر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للإعاقة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 يساعد </w:t>
      </w:r>
      <w:r w:rsidRPr="00DF6B52">
        <w:rPr>
          <w:rFonts w:hint="cs"/>
          <w:b/>
          <w:bCs/>
          <w:sz w:val="28"/>
          <w:szCs w:val="28"/>
          <w:rtl/>
          <w:lang w:bidi="ar-EG"/>
        </w:rPr>
        <w:t>في</w:t>
      </w:r>
      <w:r w:rsidR="00E0545F" w:rsidRPr="00DF6B52">
        <w:rPr>
          <w:rFonts w:hint="cs"/>
          <w:b/>
          <w:bCs/>
          <w:sz w:val="28"/>
          <w:szCs w:val="28"/>
          <w:rtl/>
          <w:lang w:bidi="ar-EG"/>
        </w:rPr>
        <w:t xml:space="preserve"> العلاج .</w:t>
      </w:r>
    </w:p>
    <w:p w:rsidR="00E0545F" w:rsidRPr="00D40FCE" w:rsidRDefault="00E0545F" w:rsidP="00E0545F">
      <w:pPr>
        <w:shd w:val="clear" w:color="auto" w:fill="D9D9D9"/>
        <w:rPr>
          <w:sz w:val="28"/>
          <w:szCs w:val="28"/>
        </w:rPr>
      </w:pPr>
    </w:p>
    <w:p w:rsidR="00E0545F" w:rsidRDefault="00E0545F" w:rsidP="00F471DC">
      <w:pPr>
        <w:pStyle w:val="Sous-titre"/>
        <w:jc w:val="left"/>
        <w:rPr>
          <w:sz w:val="20"/>
          <w:szCs w:val="20"/>
          <w:rtl/>
          <w:lang w:bidi="ar-EG"/>
        </w:rPr>
      </w:pPr>
    </w:p>
    <w:p w:rsidR="00E0545F" w:rsidRDefault="00E0545F" w:rsidP="00F471DC">
      <w:pPr>
        <w:pStyle w:val="Sous-titre"/>
        <w:jc w:val="left"/>
        <w:rPr>
          <w:sz w:val="20"/>
          <w:szCs w:val="20"/>
          <w:rtl/>
          <w:lang w:bidi="ar-EG"/>
        </w:rPr>
      </w:pPr>
    </w:p>
    <w:p w:rsidR="00F471DC" w:rsidRDefault="00F471DC" w:rsidP="00E0545F">
      <w:pPr>
        <w:pStyle w:val="Sous-titre"/>
        <w:jc w:val="center"/>
        <w:rPr>
          <w:sz w:val="20"/>
          <w:szCs w:val="20"/>
          <w:u w:val="single"/>
          <w:rtl/>
          <w:lang w:bidi="ar-EG"/>
        </w:rPr>
      </w:pPr>
      <w:r w:rsidRPr="00E0545F">
        <w:rPr>
          <w:rFonts w:hint="cs"/>
          <w:sz w:val="20"/>
          <w:szCs w:val="20"/>
          <w:u w:val="single"/>
          <w:rtl/>
        </w:rPr>
        <w:t>علامات تظهر عند الولادة أو بعدها مباشرة</w:t>
      </w:r>
    </w:p>
    <w:p w:rsidR="00E0545F" w:rsidRPr="00E0545F" w:rsidRDefault="00E0545F" w:rsidP="00E0545F">
      <w:pPr>
        <w:pStyle w:val="Sous-titre"/>
        <w:jc w:val="center"/>
        <w:rPr>
          <w:sz w:val="20"/>
          <w:szCs w:val="20"/>
          <w:u w:val="single"/>
          <w:rtl/>
          <w:lang w:bidi="ar-EG"/>
        </w:rPr>
      </w:pPr>
    </w:p>
    <w:p w:rsidR="00F471DC" w:rsidRPr="009C7C6C" w:rsidRDefault="00FD6CEB" w:rsidP="00F471DC">
      <w:pPr>
        <w:pStyle w:val="Sous-titre"/>
        <w:jc w:val="left"/>
        <w:rPr>
          <w:sz w:val="20"/>
          <w:szCs w:val="20"/>
          <w:rtl/>
        </w:rPr>
      </w:pPr>
      <w:r w:rsidRPr="00FD6CEB">
        <w:rPr>
          <w:sz w:val="20"/>
          <w:szCs w:val="20"/>
          <w:rtl/>
        </w:rPr>
        <w:pict>
          <v:shape id="_x0000_s1027" type="#_x0000_t202" style="position:absolute;left:0;text-align:left;margin-left:0;margin-top:8pt;width:333pt;height:555.4pt;z-index:251609088">
            <v:textbox style="mso-next-textbox:#_x0000_s1027">
              <w:txbxContent>
                <w:tbl>
                  <w:tblPr>
                    <w:bidiVisual/>
                    <w:tblW w:w="6309" w:type="dxa"/>
                    <w:tblInd w:w="16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2713"/>
                    <w:gridCol w:w="1800"/>
                    <w:gridCol w:w="1796"/>
                  </w:tblGrid>
                  <w:tr w:rsidR="00F471DC">
                    <w:trPr>
                      <w:cantSplit/>
                      <w:trHeight w:val="872"/>
                    </w:trPr>
                    <w:tc>
                      <w:tcPr>
                        <w:tcW w:w="27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اذا ظهرت على الطفل هذه </w:t>
                        </w:r>
                        <w:r w:rsidR="00F11B67"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العلامات</w:t>
                        </w:r>
                        <w:r w:rsidR="00F11B67"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: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ولد ضعيفاً أو "لينا" أو "رخوا"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  <w:lang w:bidi="ar-EG"/>
                          </w:rPr>
                        </w:pPr>
                      </w:p>
                      <w:p w:rsidR="00F471DC" w:rsidRPr="005D77FE" w:rsidRDefault="00F471DC" w:rsidP="00F11B67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بطء </w:t>
                        </w:r>
                        <w:r w:rsidR="00F11B67"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في</w:t>
                        </w:r>
                        <w:r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البدء برفع رأسه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وتحريك ذراعية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  <w:lang w:bidi="ar-EG"/>
                          </w:rPr>
                        </w:pPr>
                      </w:p>
                      <w:p w:rsidR="00F11B67" w:rsidRDefault="00F11B67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lang w:bidi="ar-EG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والعلامات التالية أيضاً :</w:t>
                        </w:r>
                      </w:p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*ولادة صعبة فى الغالب</w:t>
                        </w:r>
                      </w:p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*تأخر فى التنفس</w:t>
                        </w:r>
                      </w:p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*ولد مزرق اللون ورخوا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*أو ولد قبل 9 أشهر وصغيراً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التشخيص المحتمل</w:t>
                        </w:r>
                      </w:p>
                      <w:p w:rsidR="00F471DC" w:rsidRPr="00F11B67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*شلل دماغى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F11B6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*تأخر فى النمو</w:t>
                        </w:r>
                      </w:p>
                    </w:tc>
                  </w:tr>
                  <w:tr w:rsidR="00F471DC">
                    <w:trPr>
                      <w:cantSplit/>
                      <w:trHeight w:val="125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865AE9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وجه مدور</w:t>
                        </w:r>
                      </w:p>
                      <w:p w:rsidR="00F471DC" w:rsidRPr="005D77FE" w:rsidRDefault="00F471DC" w:rsidP="00865AE9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*عينان منحرفتان</w:t>
                        </w:r>
                      </w:p>
                      <w:p w:rsidR="00F471DC" w:rsidRPr="005D77FE" w:rsidRDefault="00F471DC" w:rsidP="00865AE9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*لسان غليظ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C7743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*متلازمة "دون"(المنغولية")</w:t>
                        </w:r>
                      </w:p>
                      <w:p w:rsidR="00F471DC" w:rsidRPr="005D77FE" w:rsidRDefault="00F471DC" w:rsidP="00C7743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*الفدامة</w:t>
                        </w:r>
                      </w:p>
                    </w:tc>
                  </w:tr>
                  <w:tr w:rsidR="00F471DC">
                    <w:trPr>
                      <w:cantSplit/>
                      <w:trHeight w:val="987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865AE9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رأس صغير أو</w:t>
                        </w:r>
                      </w:p>
                      <w:p w:rsidR="00F471DC" w:rsidRPr="005D77FE" w:rsidRDefault="00F471DC" w:rsidP="00865AE9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ذروة رأس ضيقة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jc w:val="right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*دماغ صغير(ميكروسيفاليا)</w:t>
                        </w:r>
                      </w:p>
                      <w:p w:rsidR="00F471DC" w:rsidRPr="005D77FE" w:rsidRDefault="00F471DC" w:rsidP="000C572A">
                        <w:pPr>
                          <w:jc w:val="right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وتخلف عقلى</w:t>
                        </w:r>
                      </w:p>
                    </w:tc>
                  </w:tr>
                  <w:tr w:rsidR="00F471DC">
                    <w:trPr>
                      <w:cantSplit/>
                      <w:trHeight w:val="980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لا شىء من المذكور أعلاه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pStyle w:val="Titre1"/>
                          <w:rPr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تأخر فى النمو لأسباب أخرى</w:t>
                        </w:r>
                      </w:p>
                    </w:tc>
                  </w:tr>
                  <w:tr w:rsidR="00F471DC">
                    <w:trPr>
                      <w:cantSplit/>
                      <w:trHeight w:val="334"/>
                    </w:trPr>
                    <w:tc>
                      <w:tcPr>
                        <w:tcW w:w="27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3216D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3216D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لا يمص جيداً ،أو</w:t>
                        </w:r>
                      </w:p>
                      <w:p w:rsidR="00F471DC" w:rsidRPr="003216D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3216D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يغص بالحليب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3216DE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والطعام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*يدفع الحليب الى الخارج بلسانه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*أو أنه لا يمصه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jc w:val="lowKashida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شلل دماغى</w:t>
                        </w:r>
                      </w:p>
                    </w:tc>
                  </w:tr>
                  <w:tr w:rsidR="00F471DC">
                    <w:trPr>
                      <w:cantSplit/>
                      <w:trHeight w:val="125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jc w:val="right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800BC0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*لا يمص جيداً</w:t>
                        </w:r>
                      </w:p>
                      <w:p w:rsidR="00F471DC" w:rsidRPr="005D77FE" w:rsidRDefault="00F471DC" w:rsidP="00800BC0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*يغص أة يخرج الحليب من أنفه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*ابحث عن شق حلقى</w:t>
                        </w:r>
                      </w:p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*احتمال تخلف حاد</w:t>
                        </w:r>
                      </w:p>
                    </w:tc>
                  </w:tr>
                  <w:tr w:rsidR="00F471DC">
                    <w:trPr>
                      <w:cantSplit/>
                      <w:trHeight w:val="159"/>
                    </w:trPr>
                    <w:tc>
                      <w:tcPr>
                        <w:tcW w:w="27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6A72DC" w:rsidRDefault="00F471DC" w:rsidP="000C57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6A72D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>التواء الى الداخل أو الى الوراء</w:t>
                        </w:r>
                      </w:p>
                      <w:p w:rsidR="00F471DC" w:rsidRPr="006A72DC" w:rsidRDefault="00F471DC" w:rsidP="000C57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6A72D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>فى احدى القدمين أو كلتيهما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jc w:val="lowKashida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لا شىء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jc w:val="lowKashida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قدم ملتوية (قفداء)</w:t>
                        </w:r>
                      </w:p>
                    </w:tc>
                  </w:tr>
                  <w:tr w:rsidR="00F471DC">
                    <w:trPr>
                      <w:cantSplit/>
                      <w:trHeight w:val="125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800BC0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*يدان ضعيفتان أو قاسيتان أو ملتويتان</w:t>
                        </w:r>
                      </w:p>
                      <w:p w:rsidR="003D0E36" w:rsidRDefault="003D0E36" w:rsidP="00800BC0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3D0E36" w:rsidRDefault="00F471DC" w:rsidP="00800BC0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*بعض المفاصل</w:t>
                        </w:r>
                      </w:p>
                      <w:p w:rsidR="00F471DC" w:rsidRPr="005D77FE" w:rsidRDefault="00F471DC" w:rsidP="003D0E36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متصلبة سواءفى وضع الثنى أم الاستواء</w:t>
                        </w:r>
                      </w:p>
                      <w:p w:rsidR="00F471DC" w:rsidRPr="005D77FE" w:rsidRDefault="00F471DC" w:rsidP="007F1514">
                        <w:pPr>
                          <w:bidi w:val="0"/>
                          <w:jc w:val="right"/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3D0E36" w:rsidRDefault="003D0E36" w:rsidP="003D0E36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F471DC" w:rsidRPr="005D77FE" w:rsidRDefault="00F471DC" w:rsidP="003D0E36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أعوجاج مفصلى</w:t>
                        </w:r>
                      </w:p>
                    </w:tc>
                  </w:tr>
                  <w:tr w:rsidR="00F471DC">
                    <w:trPr>
                      <w:cantSplit/>
                      <w:trHeight w:val="420"/>
                    </w:trPr>
                    <w:tc>
                      <w:tcPr>
                        <w:tcW w:w="27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471DC" w:rsidRDefault="00F471DC" w:rsidP="000C572A">
                        <w:pPr>
                          <w:bidi w:val="0"/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نتوء داكن فى الظهر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5D77FE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D77FE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استسقاء الحبل الشوكى (سبيغابيفيدا)</w:t>
                        </w:r>
                      </w:p>
                    </w:tc>
                  </w:tr>
                  <w:tr w:rsidR="00F471DC">
                    <w:trPr>
                      <w:cantSplit/>
                      <w:trHeight w:val="1009"/>
                    </w:trPr>
                    <w:tc>
                      <w:tcPr>
                        <w:tcW w:w="451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422EA7" w:rsidRDefault="00F471DC" w:rsidP="00DB55D8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A07B8D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"كيس"أو كتلة داكنة على </w:t>
                        </w:r>
                        <w:r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الظهر   </w:t>
                        </w:r>
                        <w:r w:rsidR="00B92C8E"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*قدمان ملتويتان</w:t>
                        </w:r>
                      </w:p>
                      <w:p w:rsidR="00F471DC" w:rsidRPr="00422EA7" w:rsidRDefault="00B92C8E" w:rsidP="00DB55D8">
                        <w:pPr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                             </w:t>
                        </w:r>
                        <w:r w:rsidR="00F471DC"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*أو قدمان شديدتا الانثناء الى الأعلى</w:t>
                        </w:r>
                      </w:p>
                      <w:p w:rsidR="00F471DC" w:rsidRDefault="00B92C8E" w:rsidP="000C572A">
                        <w:pPr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                             </w:t>
                        </w:r>
                        <w:r w:rsidR="00F471DC" w:rsidRPr="00422EA7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*أو قدمان بلا حركة ولا إحساس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استسقاء الحبل الشوكى (أحياناً لا يظهر أى"كيس" ولكن علامات القدم تكون موجودة)</w:t>
                        </w:r>
                      </w:p>
                    </w:tc>
                  </w:tr>
                  <w:tr w:rsidR="00F471DC">
                    <w:trPr>
                      <w:cantSplit/>
                      <w:trHeight w:val="1206"/>
                    </w:trPr>
                    <w:tc>
                      <w:tcPr>
                        <w:tcW w:w="451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AC7AD6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رأس كبي</w:t>
                        </w:r>
                        <w:r w:rsid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ر جداً ، يستمر فى النمو       </w:t>
                        </w: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قد يؤدى الى:</w:t>
                        </w:r>
                      </w:p>
                      <w:p w:rsidR="00F471DC" w:rsidRPr="00AC7AD6" w:rsidRDefault="00AC7AD6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</w:t>
                        </w: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</w:t>
                        </w:r>
                        <w:r w:rsidR="00F471DC"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*عين كالشمس الغاربة</w:t>
                        </w:r>
                      </w:p>
                      <w:p w:rsidR="00F471DC" w:rsidRPr="00AC7AD6" w:rsidRDefault="00AC7AD6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</w:t>
                        </w: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</w:t>
                        </w:r>
                        <w:r w:rsidR="00F471DC"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*زيادة فى الاعاقة العقلية أو الجسدية</w:t>
                        </w:r>
                      </w:p>
                      <w:p w:rsidR="00F471DC" w:rsidRDefault="00AC7AD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</w:t>
                        </w:r>
                        <w:r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</w:t>
                        </w:r>
                        <w:r w:rsidR="00F471DC" w:rsidRPr="00AC7AD6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 فقدان الابصر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ماء فى لدماغ(هيدروسيفالوس)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-------------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ويكون هذا علامة على استسقاء الحبل الشوكى عند الولادة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----------------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أما عند الطفل الأكبر سناً فإنه يدل على احتمال وجود دودة شريطية فى الدماغ أو ورم دماغى</w:t>
                        </w:r>
                      </w:p>
                    </w:tc>
                  </w:tr>
                  <w:tr w:rsidR="00F471DC">
                    <w:trPr>
                      <w:cantSplit/>
                      <w:trHeight w:val="1136"/>
                    </w:trPr>
                    <w:tc>
                      <w:tcPr>
                        <w:tcW w:w="451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Pr="002A469F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2A469F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شقة عليا و / أو سقف                  *صعوبة فى تناول الطعام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A469F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فم غير مكتملين                         *وصعوبة فى الكلام لاحقاً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شفة مشقوقة (أرنبية )</w:t>
                        </w:r>
                      </w:p>
                      <w:p w:rsidR="00F471DC" w:rsidRDefault="00F471DC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2"/>
                            <w:szCs w:val="12"/>
                            <w:rtl/>
                          </w:rPr>
                          <w:t>وشق حلقى</w:t>
                        </w: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:rsidR="00793906" w:rsidRDefault="00793906" w:rsidP="000C572A">
                        <w:pPr>
                          <w:rPr>
                            <w:rFonts w:cs="Simplified Arabic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</w:tc>
                  </w:tr>
                </w:tbl>
                <w:p w:rsidR="00F471DC" w:rsidRDefault="00F471DC" w:rsidP="000C572A">
                  <w:pPr>
                    <w:ind w:left="-102"/>
                    <w:jc w:val="lowKashida"/>
                    <w:rPr>
                      <w:sz w:val="12"/>
                      <w:szCs w:val="12"/>
                    </w:rPr>
                  </w:pPr>
                </w:p>
              </w:txbxContent>
            </v:textbox>
            <w10:wrap anchorx="page"/>
          </v:shape>
        </w:pict>
      </w:r>
    </w:p>
    <w:p w:rsidR="00793906" w:rsidRPr="009C7C6C" w:rsidRDefault="00793906">
      <w:pPr>
        <w:rPr>
          <w:sz w:val="20"/>
          <w:szCs w:val="20"/>
          <w:rtl/>
        </w:rPr>
      </w:pPr>
    </w:p>
    <w:p w:rsidR="0083325E" w:rsidRPr="009C7C6C" w:rsidRDefault="00FD6CEB" w:rsidP="00FA6279">
      <w:pPr>
        <w:rPr>
          <w:sz w:val="20"/>
          <w:szCs w:val="20"/>
          <w:rtl/>
        </w:rPr>
      </w:pPr>
      <w:r w:rsidRPr="00FD6CEB">
        <w:rPr>
          <w:noProof/>
          <w:sz w:val="20"/>
          <w:szCs w:val="20"/>
          <w:rtl/>
        </w:rPr>
        <w:pict>
          <v:shape id="_x0000_s1036" type="#_x0000_t202" style="position:absolute;left:0;text-align:left;margin-left:45pt;margin-top:157.25pt;width:27pt;height:21.75pt;z-index:251618304">
            <v:textbox style="mso-next-textbox:#_x0000_s1036;mso-fit-shape-to-text:t">
              <w:txbxContent>
                <w:p w:rsidR="003404CB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8905" cy="133350"/>
                        <wp:effectExtent l="19050" t="0" r="4445" b="0"/>
                        <wp:docPr id="7" name="صورة 7" descr="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29" type="#_x0000_t202" style="position:absolute;left:0;text-align:left;margin-left:207pt;margin-top:85.25pt;width:79.55pt;height:74.8pt;z-index:251611136;mso-wrap-style:none" stroked="f">
            <v:textbox style="mso-fit-shape-to-text:t">
              <w:txbxContent>
                <w:p w:rsidR="005D77F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828675" cy="857250"/>
                        <wp:effectExtent l="19050" t="0" r="9525" b="0"/>
                        <wp:docPr id="8" name="صورة 8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30" type="#_x0000_t202" style="position:absolute;left:0;text-align:left;margin-left:198pt;margin-top:166.25pt;width:45pt;height:36pt;z-index:251612160">
            <v:textbox>
              <w:txbxContent>
                <w:p w:rsidR="003216D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57505" cy="304800"/>
                        <wp:effectExtent l="19050" t="0" r="4445" b="0"/>
                        <wp:docPr id="9" name="صورة 9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50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28" type="#_x0000_t202" style="position:absolute;left:0;text-align:left;margin-left:3in;margin-top:13.25pt;width:93.35pt;height:45pt;z-index:251610112;mso-wrap-style:none" stroked="f">
            <v:textbox style="mso-next-textbox:#_x0000_s1028">
              <w:txbxContent>
                <w:p w:rsidR="005D77F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005205" cy="643255"/>
                        <wp:effectExtent l="19050" t="0" r="4445" b="0"/>
                        <wp:docPr id="10" name="صورة 10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205" cy="6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35" type="#_x0000_t202" style="position:absolute;left:0;text-align:left;margin-left:108pt;margin-top:85.25pt;width:29.25pt;height:23.25pt;z-index:251617280">
            <v:textbox>
              <w:txbxContent>
                <w:p w:rsidR="00890050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28600" cy="190500"/>
                        <wp:effectExtent l="19050" t="0" r="0" b="0"/>
                        <wp:docPr id="11" name="صورة 11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37" type="#_x0000_t202" style="position:absolute;left:0;text-align:left;margin-left:99pt;margin-top:202.25pt;width:36pt;height:29.75pt;z-index:251619328">
            <v:textbox>
              <w:txbxContent>
                <w:p w:rsidR="003D0E3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276225"/>
                        <wp:effectExtent l="19050" t="0" r="4445" b="0"/>
                        <wp:docPr id="12" name="صورة 12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31" type="#_x0000_t202" style="position:absolute;left:0;text-align:left;margin-left:198pt;margin-top:220.25pt;width:82.95pt;height:54pt;z-index:251613184;mso-wrap-style:none">
            <v:textbox>
              <w:txbxContent>
                <w:p w:rsidR="006A72DC" w:rsidRDefault="0001131F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862330" cy="452755"/>
                        <wp:effectExtent l="19050" t="0" r="0" b="0"/>
                        <wp:docPr id="13" name="صورة 13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330" cy="45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34" type="#_x0000_t202" style="position:absolute;left:0;text-align:left;margin-left:99pt;margin-top:58.25pt;width:34.5pt;height:26pt;z-index:251616256;mso-wrap-style:none">
            <v:textbox style="mso-next-textbox:#_x0000_s1034;mso-fit-shape-to-text:t">
              <w:txbxContent>
                <w:p w:rsidR="007834B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7650" cy="228600"/>
                        <wp:effectExtent l="19050" t="0" r="0" b="0"/>
                        <wp:docPr id="14" name="صورة 14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41" type="#_x0000_t202" style="position:absolute;left:0;text-align:left;margin-left:279pt;margin-top:435.05pt;width:36pt;height:29.7pt;z-index:251623424;mso-wrap-style:none">
            <v:textbox style="mso-next-textbox:#_x0000_s1041;mso-fit-shape-to-text:t">
              <w:txbxContent>
                <w:p w:rsidR="002A469F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6700" cy="276225"/>
                        <wp:effectExtent l="19050" t="0" r="0" b="0"/>
                        <wp:docPr id="15" name="صورة 15" descr="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39" type="#_x0000_t202" style="position:absolute;left:0;text-align:left;margin-left:102.1pt;margin-top:333.5pt;width:35.9pt;height:23.35pt;z-index:251621376;mso-wrap-style:none">
            <v:textbox style="mso-next-textbox:#_x0000_s1039;mso-fit-shape-to-text:t">
              <w:txbxContent>
                <w:p w:rsidR="00AC7AD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195580"/>
                        <wp:effectExtent l="19050" t="0" r="4445" b="0"/>
                        <wp:docPr id="16" name="صورة 16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19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33" type="#_x0000_t202" style="position:absolute;left:0;text-align:left;margin-left:100.95pt;margin-top:287pt;width:34.8pt;height:25.15pt;z-index:251615232;mso-wrap-style:none">
            <v:textbox style="mso-fit-shape-to-text:t">
              <w:txbxContent>
                <w:p w:rsidR="00422EA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7650" cy="219075"/>
                        <wp:effectExtent l="19050" t="0" r="0" b="0"/>
                        <wp:docPr id="17" name="صورة 17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shape id="_x0000_s1032" type="#_x0000_t202" style="position:absolute;left:0;text-align:left;margin-left:245.85pt;margin-top:293pt;width:60.15pt;height:31.2pt;z-index:251614208;mso-wrap-style:none">
            <v:textbox>
              <w:txbxContent>
                <w:p w:rsidR="00B92C8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71500" cy="290830"/>
                        <wp:effectExtent l="19050" t="0" r="0" b="0"/>
                        <wp:docPr id="18" name="صورة 18" descr="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FD6CEB">
        <w:rPr>
          <w:noProof/>
          <w:sz w:val="20"/>
          <w:szCs w:val="20"/>
          <w:rtl/>
        </w:rPr>
        <w:pict>
          <v:line id="_x0000_s1040" style="position:absolute;left:0;text-align:left;flip:x;z-index:251622400" from="2in,343.25pt" to="162pt,343.25pt">
            <v:stroke endarrow="block"/>
          </v:line>
        </w:pict>
      </w:r>
      <w:r w:rsidRPr="00FD6CEB">
        <w:rPr>
          <w:noProof/>
          <w:sz w:val="20"/>
          <w:szCs w:val="20"/>
          <w:rtl/>
        </w:rPr>
        <w:pict>
          <v:shape id="_x0000_s1038" type="#_x0000_t202" style="position:absolute;left:0;text-align:left;margin-left:252pt;margin-top:345.5pt;width:45pt;height:45.15pt;z-index:251620352;mso-wrap-style:none">
            <v:textbox style="mso-fit-shape-to-text:t">
              <w:txbxContent>
                <w:p w:rsidR="00AC7AD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81000" cy="471805"/>
                        <wp:effectExtent l="19050" t="0" r="0" b="0"/>
                        <wp:docPr id="19" name="صورة 19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2" type="#_x0000_t202" style="position:absolute;left:0;text-align:left;margin-left:110.3pt;margin-top:424.25pt;width:42.7pt;height:30.1pt;z-index:251624448;mso-wrap-style:none">
            <v:textbox style="mso-next-textbox:#_x0000_s1042;mso-fit-shape-to-text:t">
              <w:txbxContent>
                <w:p w:rsidR="002A469F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47980" cy="281305"/>
                        <wp:effectExtent l="19050" t="0" r="0" b="0"/>
                        <wp:docPr id="20" name="صورة 20" descr="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980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3906" w:rsidRPr="009C7C6C">
        <w:rPr>
          <w:sz w:val="20"/>
          <w:szCs w:val="20"/>
          <w:rtl/>
        </w:rPr>
        <w:br w:type="page"/>
      </w:r>
      <w:r w:rsidRPr="00FD6CEB">
        <w:rPr>
          <w:noProof/>
          <w:sz w:val="20"/>
          <w:szCs w:val="20"/>
          <w:rtl/>
        </w:rPr>
        <w:lastRenderedPageBreak/>
        <w:pict>
          <v:shape id="_x0000_s1046" type="#_x0000_t202" style="position:absolute;left:0;text-align:left;margin-left:234.1pt;margin-top:18.75pt;width:35.9pt;height:41.95pt;z-index:251627520;mso-wrap-style:none">
            <v:textbox style="mso-next-textbox:#_x0000_s1046;mso-fit-shape-to-text:t">
              <w:txbxContent>
                <w:p w:rsidR="006B3DF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433705"/>
                        <wp:effectExtent l="19050" t="0" r="4445" b="0"/>
                        <wp:docPr id="21" name="صورة 21" descr="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5" type="#_x0000_t202" style="position:absolute;left:0;text-align:left;margin-left:280.5pt;margin-top:28.5pt;width:55.75pt;height:32pt;z-index:251626496;mso-wrap-style:none">
            <v:textbox style="mso-next-textbox:#_x0000_s1045;mso-fit-shape-to-text:t">
              <w:txbxContent>
                <w:p w:rsidR="006B3DF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14350" cy="304800"/>
                        <wp:effectExtent l="19050" t="0" r="0" b="0"/>
                        <wp:docPr id="22" name="صورة 22" descr="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8" type="#_x0000_t202" style="position:absolute;left:0;text-align:left;margin-left:9pt;margin-top:88.5pt;width:90.85pt;height:50.5pt;z-index:251629568;mso-wrap-style:none">
            <v:textbox style="mso-fit-shape-to-text:t">
              <w:txbxContent>
                <w:p w:rsidR="0080082A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962025" cy="542925"/>
                        <wp:effectExtent l="19050" t="0" r="9525" b="0"/>
                        <wp:docPr id="23" name="صورة 23" descr="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7" type="#_x0000_t202" style="position:absolute;left:0;text-align:left;margin-left:243.05pt;margin-top:108pt;width:80.95pt;height:62.4pt;z-index:251628544;mso-wrap-style:none">
            <v:textbox style="mso-fit-shape-to-text:t">
              <w:txbxContent>
                <w:p w:rsidR="0080082A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833755" cy="690880"/>
                        <wp:effectExtent l="19050" t="0" r="4445" b="0"/>
                        <wp:docPr id="24" name="صورة 24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755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9" type="#_x0000_t202" style="position:absolute;left:0;text-align:left;margin-left:126pt;margin-top:162.75pt;width:26.95pt;height:23.35pt;z-index:251630592;mso-wrap-style:none">
            <v:textbox style="mso-fit-shape-to-text:t">
              <w:txbxContent>
                <w:p w:rsidR="00477A75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47955" cy="195580"/>
                        <wp:effectExtent l="19050" t="0" r="4445" b="0"/>
                        <wp:docPr id="25" name="صورة 25" descr="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55" cy="19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1" type="#_x0000_t202" style="position:absolute;left:0;text-align:left;margin-left:124.65pt;margin-top:199.55pt;width:35.85pt;height:34.45pt;z-index:251632640;mso-wrap-style:none">
            <v:textbox style="mso-fit-shape-to-text:t">
              <w:txbxContent>
                <w:p w:rsidR="00605694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338455"/>
                        <wp:effectExtent l="19050" t="0" r="4445" b="0"/>
                        <wp:docPr id="26" name="صورة 26" descr="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0" type="#_x0000_t202" style="position:absolute;left:0;text-align:left;margin-left:236.25pt;margin-top:207.75pt;width:54pt;height:40.9pt;z-index:251631616;mso-wrap-style:none">
            <v:textbox style="mso-fit-shape-to-text:t">
              <w:txbxContent>
                <w:p w:rsidR="00080CC5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27" name="صورة 27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4" type="#_x0000_t202" style="position:absolute;left:0;text-align:left;margin-left:122.2pt;margin-top:311.25pt;width:40.55pt;height:39.75pt;z-index:251635712;mso-wrap-style:none">
            <v:textbox style="mso-fit-shape-to-text:t">
              <w:txbxContent>
                <w:p w:rsidR="0020389F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23850" cy="405130"/>
                        <wp:effectExtent l="19050" t="0" r="0" b="0"/>
                        <wp:docPr id="28" name="صورة 28" descr="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405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3" type="#_x0000_t202" style="position:absolute;left:0;text-align:left;margin-left:212.6pt;margin-top:294.55pt;width:39.4pt;height:35.4pt;z-index:251634688;mso-wrap-style:none">
            <v:textbox style="mso-fit-shape-to-text:t">
              <w:txbxContent>
                <w:p w:rsidR="0020389F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09880" cy="347980"/>
                        <wp:effectExtent l="19050" t="0" r="0" b="0"/>
                        <wp:docPr id="29" name="صورة 29" descr="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8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2" type="#_x0000_t202" style="position:absolute;left:0;text-align:left;margin-left:256.05pt;margin-top:294.15pt;width:40.95pt;height:38.85pt;z-index:251633664;mso-wrap-style:none">
            <v:textbox style="mso-fit-shape-to-text:t">
              <w:txbxContent>
                <w:p w:rsidR="00E562B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28930" cy="390525"/>
                        <wp:effectExtent l="19050" t="0" r="0" b="0"/>
                        <wp:docPr id="30" name="صورة 30" descr="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3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5" type="#_x0000_t202" style="position:absolute;left:0;text-align:left;margin-left:225.15pt;margin-top:369pt;width:53.85pt;height:37.55pt;z-index:251636736;mso-wrap-style:none">
            <v:textbox style="mso-fit-shape-to-text:t">
              <w:txbxContent>
                <w:p w:rsidR="005415B3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90855" cy="376555"/>
                        <wp:effectExtent l="19050" t="0" r="4445" b="0"/>
                        <wp:docPr id="31" name="صورة 31" descr="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8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7" type="#_x0000_t202" style="position:absolute;left:0;text-align:left;margin-left:132.95pt;margin-top:468pt;width:44.8pt;height:34.3pt;z-index:251638784;mso-wrap-style:none">
            <v:textbox style="mso-fit-shape-to-text:t">
              <w:txbxContent>
                <w:p w:rsidR="009A06D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76555" cy="333375"/>
                        <wp:effectExtent l="19050" t="0" r="4445" b="0"/>
                        <wp:docPr id="32" name="صورة 32" descr="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6" type="#_x0000_t202" style="position:absolute;left:0;text-align:left;margin-left:234pt;margin-top:468pt;width:45pt;height:46.7pt;z-index:251637760;mso-wrap-style:none">
            <v:textbox style="mso-fit-shape-to-text:t">
              <w:txbxContent>
                <w:p w:rsidR="009A06D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76555" cy="490855"/>
                        <wp:effectExtent l="19050" t="0" r="4445" b="0"/>
                        <wp:docPr id="33" name="صورة 33" descr="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44" type="#_x0000_t202" style="position:absolute;left:0;text-align:left;margin-left:-20.65pt;margin-top:0;width:371.65pt;height:549pt;z-index:251625472">
            <v:textbox style="mso-next-textbox:#_x0000_s1044">
              <w:txbxContent>
                <w:tbl>
                  <w:tblPr>
                    <w:bidiVisual/>
                    <w:tblW w:w="4670" w:type="pct"/>
                    <w:tblInd w:w="2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2231"/>
                    <w:gridCol w:w="2209"/>
                    <w:gridCol w:w="2435"/>
                  </w:tblGrid>
                  <w:tr w:rsidR="006B3DF8" w:rsidRPr="00C021A2">
                    <w:trPr>
                      <w:cantSplit/>
                      <w:trHeight w:val="1430"/>
                    </w:trPr>
                    <w:tc>
                      <w:tcPr>
                        <w:tcW w:w="2294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تشوهات أو عيوب ولادية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أو فقدان بعض الاجزاء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272" w:type="dxa"/>
                      </w:tcPr>
                      <w:p w:rsidR="006B3DF8" w:rsidRPr="00230F68" w:rsidRDefault="006B3DF8">
                        <w:pPr>
                          <w:rPr>
                            <w:rFonts w:cs="Simplified Arabic"/>
                            <w:sz w:val="16"/>
                            <w:szCs w:val="16"/>
                          </w:rPr>
                        </w:pPr>
                        <w:r w:rsidRPr="00230F68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(مع وجود أو بدون وجود مشكلات أخرى )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أنظر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*عيوب الولادة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*البتر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*متلازمة "دون" (المونغولية)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*تأخر النمو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1295"/>
                    </w:trPr>
                    <w:tc>
                      <w:tcPr>
                        <w:tcW w:w="2294" w:type="dxa"/>
                        <w:vMerge w:val="restart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تصلب غير طبيعى أو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وضعية غير طبيعية 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*منذ الولادة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*بعض العضلات ضعيف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*بعض المفاصل متصلب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*التحكم بالرأس والعقل طبيعيان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أعوجاج  مفصلي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835"/>
                    </w:trPr>
                    <w:tc>
                      <w:tcPr>
                        <w:tcW w:w="2294" w:type="dxa"/>
                        <w:vMerge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 w:rsidP="00477A75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*تنشد العضلات أكثر فى وضعيات</w:t>
                        </w:r>
                        <w:r w:rsidR="00477A75"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معينة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*وقد تقبض اليد على اإبهام بقوة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شلل دماغى تشنجى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ملاحظة : فى العادة لا يظهر انشداد  العضلات (التشنج) إلا بعد مرور أسابيع أو أشهر على الولادة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1196"/>
                    </w:trPr>
                    <w:tc>
                      <w:tcPr>
                        <w:tcW w:w="2294" w:type="dxa"/>
                        <w:vMerge w:val="restart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اذا ظهرت على الطفل هذه العلامات : 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ذراع ضعيفة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أو فى وضعية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غريبة 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والعلامات التالية أيضا: </w:t>
                        </w:r>
                      </w:p>
                      <w:p w:rsidR="006B3DF8" w:rsidRPr="00C021A2" w:rsidRDefault="006B3DF8" w:rsidP="00230F6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الذراع لا تتحرك كثيرا أو</w:t>
                        </w:r>
                      </w:p>
                      <w:p w:rsidR="006B3DF8" w:rsidRPr="00C021A2" w:rsidRDefault="006B3DF8" w:rsidP="00230F6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هى تبقى فى هذا الوضع 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التشخيص المحتمل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"إرب" (ضعف ناجم عن تخريب أعصاب الكتف عند الولادة )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398"/>
                    </w:trPr>
                    <w:tc>
                      <w:tcPr>
                        <w:tcW w:w="2294" w:type="dxa"/>
                        <w:vMerge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غالباً ما ما تتأثر الساق فى الجهة نفسها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شلل دماغى وحيد الجانب (هيميبليجيك)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1673"/>
                    </w:trPr>
                    <w:tc>
                      <w:tcPr>
                        <w:tcW w:w="4566" w:type="dxa"/>
                        <w:gridSpan w:val="2"/>
                      </w:tcPr>
                      <w:p w:rsidR="006B3DF8" w:rsidRPr="00C021A2" w:rsidRDefault="006B3DF8" w:rsidP="0020389F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ورك مخلوع عند                                        عند فتح </w:t>
                        </w:r>
                      </w:p>
                      <w:p w:rsidR="006B3DF8" w:rsidRPr="00C021A2" w:rsidRDefault="006B3DF8" w:rsidP="0020389F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الولادة                                                  الساقين هكذ تتغرس </w:t>
                        </w:r>
                      </w:p>
                      <w:p w:rsidR="006B3DF8" w:rsidRPr="00C021A2" w:rsidRDefault="006B3DF8" w:rsidP="0020389F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وضعية مختلفة                                         الساق فى مكانها أو  أنها </w:t>
                        </w:r>
                      </w:p>
                      <w:p w:rsidR="006B3DF8" w:rsidRPr="00C021A2" w:rsidRDefault="006B3DF8" w:rsidP="00E65723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للساق التى هى                                        لا تنفتح الى هذا الحد </w:t>
                        </w:r>
                      </w:p>
                      <w:p w:rsidR="006B3DF8" w:rsidRPr="00C021A2" w:rsidRDefault="006B3DF8" w:rsidP="00E562B7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أقصر ، وشفرة </w:t>
                        </w:r>
                      </w:p>
                      <w:p w:rsidR="006B3DF8" w:rsidRPr="00C021A2" w:rsidRDefault="00E562B7" w:rsidP="00E562B7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لحمية</w:t>
                        </w:r>
                        <w:r w:rsidR="006B3DF8"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تغطى </w:t>
                        </w:r>
                      </w:p>
                      <w:p w:rsidR="006B3DF8" w:rsidRPr="00C021A2" w:rsidRDefault="00E562B7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جزءاً </w:t>
                        </w:r>
                        <w:r w:rsidR="006B3DF8"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من الفرج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ورك مخلوع منذ الولادة (وغالباً كلا الوكين )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وقد يترافق مع :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*استسقاء الحبل الشوكى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*متلازمة"دون"(المنغولية)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*اعوجاج مفصلى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*أنظر أيضا الصفحة 156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1420"/>
                    </w:trPr>
                    <w:tc>
                      <w:tcPr>
                        <w:tcW w:w="4566" w:type="dxa"/>
                        <w:gridSpan w:val="2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بطء فى         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الاستجابة                                             (قد يكون الأمر ناجماً عن مشكلة واحدة أو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للصوت أو فى                                         مجموعة مشكلات  )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النظر الى الأشياء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ابحث عن علامات :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*التأخر فى التطور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*الكفاف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*الصمم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406"/>
                    </w:trPr>
                    <w:tc>
                      <w:tcPr>
                        <w:tcW w:w="7043" w:type="dxa"/>
                        <w:gridSpan w:val="3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علامات عند الأطفال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309"/>
                    </w:trPr>
                    <w:tc>
                      <w:tcPr>
                        <w:tcW w:w="2294" w:type="dxa"/>
                        <w:vMerge w:val="restart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أبطأ من الأطفال الآخرين فى فعل الاشياء  (الاستدارة ،الجلوس ،استعمال اليدين،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إظهار الاهتمام ،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المشىء ،الكلام)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بطء فى معظم المجالاتت أو فيها كلها: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pStyle w:val="Titre2"/>
                          <w:rPr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تأخر فى النمو ابحث عن علامات </w:t>
                        </w:r>
                      </w:p>
                    </w:tc>
                  </w:tr>
                  <w:tr w:rsidR="006B3DF8" w:rsidRPr="00C021A2">
                    <w:trPr>
                      <w:cantSplit/>
                      <w:trHeight w:val="1232"/>
                    </w:trPr>
                    <w:tc>
                      <w:tcPr>
                        <w:tcW w:w="2294" w:type="dxa"/>
                        <w:vMerge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272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*وجه مدور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*عينان منحرفتان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*خط تغضن واحد </w:t>
                        </w: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*عميق فى اليد 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6B3DF8" w:rsidRPr="00C021A2" w:rsidRDefault="006B3DF8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021A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متلازمة "دون" (المنغولية)</w:t>
                        </w:r>
                      </w:p>
                    </w:tc>
                  </w:tr>
                </w:tbl>
                <w:p w:rsidR="006B3DF8" w:rsidRPr="00C021A2" w:rsidRDefault="006B3DF8" w:rsidP="006B3DF8">
                  <w:pPr>
                    <w:ind w:left="-102"/>
                    <w:rPr>
                      <w:sz w:val="14"/>
                      <w:szCs w:val="1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86712D" w:rsidRPr="009C7C6C">
        <w:rPr>
          <w:sz w:val="20"/>
          <w:szCs w:val="20"/>
          <w:rtl/>
        </w:rPr>
        <w:br w:type="page"/>
      </w:r>
      <w:r w:rsidRPr="00FD6CEB">
        <w:rPr>
          <w:noProof/>
          <w:sz w:val="20"/>
          <w:szCs w:val="20"/>
          <w:rtl/>
        </w:rPr>
        <w:lastRenderedPageBreak/>
        <w:pict>
          <v:shape id="_x0000_s1065" type="#_x0000_t202" style="position:absolute;left:0;text-align:left;margin-left:141.25pt;margin-top:35.45pt;width:34.25pt;height:30.55pt;z-index:251640832;mso-wrap-style:none">
            <v:textbox style="mso-next-textbox:#_x0000_s1065;mso-fit-shape-to-text:t">
              <w:txbxContent>
                <w:p w:rsidR="009F653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3205" cy="285750"/>
                        <wp:effectExtent l="19050" t="0" r="4445" b="0"/>
                        <wp:docPr id="34" name="صورة 34" descr="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66" type="#_x0000_t202" style="position:absolute;left:0;text-align:left;margin-left:153.75pt;margin-top:103.9pt;width:54pt;height:40.1pt;z-index:251641856;mso-wrap-style:none">
            <v:textbox style="mso-next-textbox:#_x0000_s1066;mso-fit-shape-to-text:t">
              <w:txbxContent>
                <w:p w:rsidR="009A3D0C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95300" cy="409575"/>
                        <wp:effectExtent l="19050" t="0" r="0" b="0"/>
                        <wp:docPr id="35" name="صورة 35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67" type="#_x0000_t202" style="position:absolute;left:0;text-align:left;margin-left:277.95pt;margin-top:187.65pt;width:52.8pt;height:34.35pt;z-index:251642880;mso-wrap-style:none">
            <v:textbox style="mso-next-textbox:#_x0000_s1067;mso-fit-shape-to-text:t">
              <w:txbxContent>
                <w:p w:rsidR="00A16CCC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76250" cy="333375"/>
                        <wp:effectExtent l="19050" t="0" r="0" b="0"/>
                        <wp:docPr id="36" name="صورة 36" descr="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68" type="#_x0000_t202" style="position:absolute;left:0;text-align:left;margin-left:266pt;margin-top:254.85pt;width:43.75pt;height:29.4pt;z-index:251643904;mso-wrap-style:none">
            <v:textbox style="mso-next-textbox:#_x0000_s1068;mso-fit-shape-to-text:t">
              <w:txbxContent>
                <w:p w:rsidR="009560B5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61950" cy="271780"/>
                        <wp:effectExtent l="19050" t="0" r="0" b="0"/>
                        <wp:docPr id="37" name="صورة 37" descr="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69" type="#_x0000_t202" style="position:absolute;left:0;text-align:left;margin-left:249.75pt;margin-top:301.8pt;width:36pt;height:31.2pt;z-index:251644928;mso-wrap-style:none">
            <v:textbox style="mso-next-textbox:#_x0000_s1069;mso-fit-shape-to-text:t">
              <w:txbxContent>
                <w:p w:rsidR="00753C80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6700" cy="295275"/>
                        <wp:effectExtent l="19050" t="0" r="0" b="0"/>
                        <wp:docPr id="38" name="صورة 38" descr="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0" type="#_x0000_t202" style="position:absolute;left:0;text-align:left;margin-left:252.05pt;margin-top:387.75pt;width:62.95pt;height:39pt;z-index:251645952;mso-wrap-style:none">
            <v:textbox style="mso-next-textbox:#_x0000_s1070;mso-fit-shape-to-text:t">
              <w:txbxContent>
                <w:p w:rsidR="001C574C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605155" cy="395605"/>
                        <wp:effectExtent l="19050" t="0" r="4445" b="0"/>
                        <wp:docPr id="39" name="صورة 39" descr="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1" type="#_x0000_t202" style="position:absolute;left:0;text-align:left;margin-left:153.15pt;margin-top:474.75pt;width:62.85pt;height:52.8pt;z-index:251646976;mso-wrap-style:none">
            <v:textbox style="mso-next-textbox:#_x0000_s1071;mso-fit-shape-to-text:t">
              <w:txbxContent>
                <w:p w:rsidR="00DC21E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605155" cy="571500"/>
                        <wp:effectExtent l="19050" t="0" r="4445" b="0"/>
                        <wp:docPr id="40" name="صورة 40" descr="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58" type="#_x0000_t202" style="position:absolute;left:0;text-align:left;margin-left:-22.3pt;margin-top:27pt;width:380.8pt;height:531pt;z-index:251639808">
            <v:textbox style="mso-next-textbox:#_x0000_s1058">
              <w:txbxContent>
                <w:tbl>
                  <w:tblPr>
                    <w:bidiVisual/>
                    <w:tblW w:w="4778" w:type="pct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727"/>
                    <w:gridCol w:w="2489"/>
                    <w:gridCol w:w="2993"/>
                  </w:tblGrid>
                  <w:tr w:rsidR="00657B2A" w:rsidRPr="00657B2A">
                    <w:trPr>
                      <w:jc w:val="center"/>
                    </w:trPr>
                    <w:tc>
                      <w:tcPr>
                        <w:tcW w:w="1727" w:type="dxa"/>
                        <w:vMerge w:val="restart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489" w:type="dxa"/>
                      </w:tcPr>
                      <w:p w:rsidR="00657B2A" w:rsidRPr="00A16CCC" w:rsidRDefault="00657B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*حركات ورود فعل بطيئة </w:t>
                        </w:r>
                      </w:p>
                      <w:p w:rsidR="00657B2A" w:rsidRPr="00A16CCC" w:rsidRDefault="00657B2A" w:rsidP="00947DD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*جلد جاف وبارد</w:t>
                        </w:r>
                        <w:r w:rsidR="00947DD8" w:rsidRPr="00A16CCC"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  <w:t xml:space="preserve">  </w:t>
                        </w:r>
                      </w:p>
                      <w:p w:rsidR="00657B2A" w:rsidRPr="00A16CCC" w:rsidRDefault="00657B2A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*منبت الشعر منخفض على الجبهة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*جفنان منتفخان</w:t>
                        </w: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 w:rsidP="00ED23B3">
                        <w:pPr>
                          <w:jc w:val="center"/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657B2A" w:rsidRPr="00A16CCC" w:rsidRDefault="00657B2A" w:rsidP="00ED23B3">
                        <w:pPr>
                          <w:jc w:val="center"/>
                          <w:rPr>
                            <w:rFonts w:cs="Simplified Arabic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الفدامة (الكريتينية )</w:t>
                        </w:r>
                      </w:p>
                    </w:tc>
                  </w:tr>
                  <w:tr w:rsidR="00657B2A" w:rsidRPr="00657B2A">
                    <w:trPr>
                      <w:trHeight w:val="1699"/>
                      <w:jc w:val="center"/>
                    </w:trPr>
                    <w:tc>
                      <w:tcPr>
                        <w:tcW w:w="1727" w:type="dxa"/>
                        <w:vMerge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489" w:type="dxa"/>
                      </w:tcPr>
                      <w:p w:rsidR="00657B2A" w:rsidRPr="00A16CCC" w:rsidRDefault="00657B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حركات أو وضعيات غريبة مستمرة و /أو تصلب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A16CCC" w:rsidRDefault="00657B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شلل دماغى </w:t>
                        </w:r>
                      </w:p>
                      <w:p w:rsidR="00657B2A" w:rsidRPr="00A16CCC" w:rsidRDefault="00657B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وأبحث أيضاً عن : </w:t>
                        </w:r>
                      </w:p>
                      <w:p w:rsidR="00657B2A" w:rsidRPr="00A16CCC" w:rsidRDefault="00657B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*الكفاف </w:t>
                        </w:r>
                      </w:p>
                      <w:p w:rsidR="00657B2A" w:rsidRPr="00A16CCC" w:rsidRDefault="00657B2A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*الصمم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A16CC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>*&amp;سوء التغذية</w:t>
                        </w: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57B2A" w:rsidRPr="00657B2A">
                    <w:trPr>
                      <w:trHeight w:val="1306"/>
                      <w:jc w:val="center"/>
                    </w:trPr>
                    <w:tc>
                      <w:tcPr>
                        <w:tcW w:w="4216" w:type="dxa"/>
                        <w:gridSpan w:val="2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لا يستجيب للأصوات ولا </w:t>
                        </w:r>
                      </w:p>
                      <w:p w:rsidR="00657B2A" w:rsidRPr="00657B2A" w:rsidRDefault="00657B2A" w:rsidP="00ED23B3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يبدأ الكلا</w:t>
                        </w:r>
                        <w:r w:rsidRPr="00657B2A">
                          <w:rPr>
                            <w:rFonts w:cs="Simplified Arabic" w:hint="eastAsia"/>
                            <w:sz w:val="14"/>
                            <w:szCs w:val="14"/>
                            <w:rtl/>
                          </w:rPr>
                          <w:t>م</w:t>
                        </w: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فى سن الثالث              قد يستجيب لبعض الأصوات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ولا يستجيب لأخرى  </w:t>
                        </w:r>
                      </w:p>
                      <w:p w:rsidR="00657B2A" w:rsidRPr="00657B2A" w:rsidRDefault="00657B2A">
                        <w:pPr>
                          <w:rPr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ابحث عن إلتهاب فى الأذن (قيح)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ابحث عن: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*الصمم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*التأخر الحاد فى التطور (مع صمم أو بدونه)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*الشلل الدماغى الحاد </w:t>
                        </w:r>
                      </w:p>
                    </w:tc>
                  </w:tr>
                  <w:tr w:rsidR="00657B2A" w:rsidRPr="00657B2A">
                    <w:trPr>
                      <w:trHeight w:val="1168"/>
                      <w:jc w:val="center"/>
                    </w:trPr>
                    <w:tc>
                      <w:tcPr>
                        <w:tcW w:w="4216" w:type="dxa"/>
                        <w:gridSpan w:val="2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لا يدير رأسه للنظر الى الأشياء ولا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يمد  يده اليها إلا عندما تمسه               قد تبدو العينان طبيعيتين أو غير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الأشياء                                       طبيعيتين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*الكفاف و/أو </w:t>
                        </w:r>
                      </w:p>
                      <w:p w:rsidR="00657B2A" w:rsidRPr="00657B2A" w:rsidRDefault="00657B2A">
                        <w:pPr>
                          <w:pStyle w:val="Titre3"/>
                          <w:rPr>
                            <w:b w:val="0"/>
                            <w:bCs w:val="0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hint="cs"/>
                            <w:b w:val="0"/>
                            <w:bCs w:val="0"/>
                            <w:sz w:val="14"/>
                            <w:szCs w:val="14"/>
                            <w:rtl/>
                          </w:rPr>
                          <w:t xml:space="preserve">*تخلف عقلى حاد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دماغى حاد </w:t>
                        </w:r>
                      </w:p>
                    </w:tc>
                  </w:tr>
                  <w:tr w:rsidR="00657B2A" w:rsidRPr="00657B2A">
                    <w:trPr>
                      <w:jc w:val="center"/>
                    </w:trPr>
                    <w:tc>
                      <w:tcPr>
                        <w:tcW w:w="4216" w:type="dxa"/>
                        <w:gridSpan w:val="2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تقوم الأجفان أو العينان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بحركات سريعة                                  ابحث عن واحد من هذا الأمور أو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مفاجئة أو غريبة أو                             مجموعه منها :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ترجرج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*الكفاف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*الصرع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*كثرة تعاطى الأدوية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دماغى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*مشكلات أخرى تؤثر على الدماغ أو تتلفه </w:t>
                        </w:r>
                      </w:p>
                    </w:tc>
                  </w:tr>
                  <w:tr w:rsidR="00657B2A" w:rsidRPr="00657B2A">
                    <w:trPr>
                      <w:trHeight w:val="1873"/>
                      <w:jc w:val="center"/>
                    </w:trPr>
                    <w:tc>
                      <w:tcPr>
                        <w:tcW w:w="4216" w:type="dxa"/>
                        <w:gridSpan w:val="2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اذا ظهرت على الطفل هذه العلامات :                والعلامات التالية أيضاً :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يقوم الجسم كله أو بعض أجزائه              *يبدأ الأمر فجأة ويمكن للطفل أن يقع أو أن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بحركات غريبة لا يمكن التحكم بها            يفقد الوعى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    *يكون الطفل طبيعياً (أو طبيعاً أكثر) بين النوبات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التشخيص المحتمل 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نوبات صرع(يختلف نمطها كثيراً بين طفل وآخر ،أو حتى لدى الطفل نفسه)</w:t>
                        </w:r>
                      </w:p>
                    </w:tc>
                  </w:tr>
                  <w:tr w:rsidR="00657B2A" w:rsidRPr="00657B2A">
                    <w:trPr>
                      <w:trHeight w:val="1866"/>
                      <w:jc w:val="center"/>
                    </w:trPr>
                    <w:tc>
                      <w:tcPr>
                        <w:tcW w:w="1727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489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*حركات بطئية مفاجئة أو ذات وتيرة  واحدة ،ومستمرة الى حد ما (إلا خلال النوم)لا غياب عن الوعى </w:t>
                        </w:r>
                      </w:p>
                    </w:tc>
                    <w:tc>
                      <w:tcPr>
                        <w:tcW w:w="2993" w:type="dxa"/>
                      </w:tcPr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شلل دماغى شبه كنعى (آتيتوئيد)</w:t>
                        </w:r>
                      </w:p>
                      <w:p w:rsidR="00657B2A" w:rsidRPr="00657B2A" w:rsidRDefault="00657B2A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657B2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ملاحظة :قد تحصل نوبات الصرع مع الشلل الدماغى عند الطفل نفسه)</w:t>
                        </w:r>
                      </w:p>
                    </w:tc>
                  </w:tr>
                </w:tbl>
                <w:p w:rsidR="00657B2A" w:rsidRPr="00657B2A" w:rsidRDefault="00657B2A" w:rsidP="00657B2A">
                  <w:pPr>
                    <w:ind w:left="-102"/>
                    <w:rPr>
                      <w:sz w:val="14"/>
                      <w:szCs w:val="1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86712D" w:rsidRPr="009C7C6C">
        <w:rPr>
          <w:sz w:val="20"/>
          <w:szCs w:val="20"/>
          <w:rtl/>
        </w:rPr>
        <w:br w:type="page"/>
      </w:r>
      <w:r w:rsidRPr="00FD6CEB">
        <w:rPr>
          <w:noProof/>
          <w:sz w:val="20"/>
          <w:szCs w:val="20"/>
          <w:rtl/>
        </w:rPr>
        <w:lastRenderedPageBreak/>
        <w:pict>
          <v:shape id="_x0000_s1081" type="#_x0000_t202" style="position:absolute;left:0;text-align:left;margin-left:6.45pt;margin-top:410.25pt;width:38.55pt;height:58.2pt;z-index:251657216;mso-wrap-style:none">
            <v:textbox style="mso-fit-shape-to-text:t">
              <w:txbxContent>
                <w:p w:rsidR="00B07A69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95275" cy="638175"/>
                        <wp:effectExtent l="19050" t="0" r="9525" b="0"/>
                        <wp:docPr id="41" name="صورة 41" descr="40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40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2" type="#_x0000_t202" style="position:absolute;left:0;text-align:left;margin-left:79.05pt;margin-top:411pt;width:34.2pt;height:57.65pt;z-index:251658240;mso-wrap-style:none">
            <v:textbox style="mso-fit-shape-to-text:t">
              <w:txbxContent>
                <w:p w:rsidR="00B07A69" w:rsidRDefault="0001131F" w:rsidP="0028317A">
                  <w:pPr>
                    <w:rPr>
                      <w:lang w:bidi="ar-EG"/>
                    </w:rPr>
                  </w:pPr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3205" cy="633730"/>
                        <wp:effectExtent l="19050" t="0" r="4445" b="0"/>
                        <wp:docPr id="42" name="صورة 42" descr="40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40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05" cy="6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0" type="#_x0000_t202" style="position:absolute;left:0;text-align:left;margin-left:18.05pt;margin-top:339.75pt;width:35.95pt;height:30.3pt;z-index:251656192;mso-wrap-style:none">
            <v:textbox style="mso-fit-shape-to-text:t">
              <w:txbxContent>
                <w:p w:rsidR="00EE3A4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285750"/>
                        <wp:effectExtent l="19050" t="0" r="4445" b="0"/>
                        <wp:docPr id="43" name="صورة 43" descr="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9" type="#_x0000_t202" style="position:absolute;left:0;text-align:left;margin-left:134.7pt;margin-top:342pt;width:34.8pt;height:25.15pt;z-index:251655168;mso-wrap-style:none">
            <v:textbox style="mso-fit-shape-to-text:t">
              <w:txbxContent>
                <w:p w:rsidR="00EE3A4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7650" cy="219075"/>
                        <wp:effectExtent l="19050" t="0" r="0" b="0"/>
                        <wp:docPr id="44" name="صورة 44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8" type="#_x0000_t202" style="position:absolute;left:0;text-align:left;margin-left:135.2pt;margin-top:291.75pt;width:44.8pt;height:25.6pt;z-index:251654144;mso-wrap-style:none">
            <v:textbox style="mso-fit-shape-to-text:t">
              <w:txbxContent>
                <w:p w:rsidR="00DB248A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76555" cy="224155"/>
                        <wp:effectExtent l="19050" t="0" r="4445" b="0"/>
                        <wp:docPr id="45" name="صورة 45" descr="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7" type="#_x0000_t202" style="position:absolute;left:0;text-align:left;margin-left:9.1pt;margin-top:207pt;width:35.9pt;height:23.45pt;z-index:251653120;mso-wrap-style:none">
            <v:textbox style="mso-fit-shape-to-text:t">
              <w:txbxContent>
                <w:p w:rsidR="00A83B7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195580"/>
                        <wp:effectExtent l="19050" t="0" r="4445" b="0"/>
                        <wp:docPr id="46" name="صورة 46" descr="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19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6" type="#_x0000_t202" style="position:absolute;left:0;text-align:left;margin-left:197.1pt;margin-top:204.75pt;width:99.9pt;height:32.7pt;z-index:251652096;mso-wrap-style:none">
            <v:textbox style="mso-fit-shape-to-text:t">
              <w:txbxContent>
                <w:p w:rsidR="00A83B7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076325" cy="314325"/>
                        <wp:effectExtent l="19050" t="0" r="9525" b="0"/>
                        <wp:docPr id="47" name="صورة 47" descr="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5" type="#_x0000_t202" style="position:absolute;left:0;text-align:left;margin-left:137.1pt;margin-top:153pt;width:33.9pt;height:39.65pt;z-index:251651072;mso-wrap-style:none">
            <v:textbox style="mso-fit-shape-to-text:t">
              <w:txbxContent>
                <w:p w:rsidR="00AF651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38125" cy="400050"/>
                        <wp:effectExtent l="19050" t="0" r="9525" b="0"/>
                        <wp:docPr id="48" name="صورة 48" descr="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4" type="#_x0000_t202" style="position:absolute;left:0;text-align:left;margin-left:126.35pt;margin-top:82.5pt;width:56.65pt;height:39pt;z-index:251650048;mso-wrap-style:none">
            <v:textbox style="mso-fit-shape-to-text:t">
              <w:txbxContent>
                <w:p w:rsidR="007E2A4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28955" cy="395605"/>
                        <wp:effectExtent l="19050" t="0" r="4445" b="0"/>
                        <wp:docPr id="49" name="صورة 49" descr="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95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3" type="#_x0000_t202" style="position:absolute;left:0;text-align:left;margin-left:131.5pt;margin-top:5.25pt;width:39.5pt;height:48pt;z-index:251649024;mso-wrap-style:none">
            <v:textbox style="mso-fit-shape-to-text:t">
              <w:txbxContent>
                <w:p w:rsidR="00103BF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09880" cy="509905"/>
                        <wp:effectExtent l="19050" t="0" r="0" b="0"/>
                        <wp:docPr id="50" name="صورة 50" descr="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80" cy="509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72" type="#_x0000_t202" style="position:absolute;left:0;text-align:left;margin-left:-18pt;margin-top:-9.75pt;width:378pt;height:558.75pt;z-index:251648000">
            <v:textbox style="mso-next-textbox:#_x0000_s1072">
              <w:txbxContent>
                <w:tbl>
                  <w:tblPr>
                    <w:bidiVisual/>
                    <w:tblW w:w="4794" w:type="pct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9"/>
                    <w:gridCol w:w="4596"/>
                    <w:gridCol w:w="2574"/>
                  </w:tblGrid>
                  <w:tr w:rsidR="00584C2C" w:rsidRPr="00584C2C">
                    <w:trPr>
                      <w:cantSplit/>
                      <w:trHeight w:val="1254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يتصلب كل جسمه أو أجزاء منه          *وضعيات مختلفة لدى أطفال مختلفين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فى وضعيات معينة : تحكم ضئيل          *قد يتصلب الجسم منحنياً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ببعض لأو كل الحركات                     الى الخلف والقدمان </w:t>
                        </w:r>
                      </w:p>
                      <w:p w:rsidR="00584C2C" w:rsidRPr="00584C2C" w:rsidRDefault="00584C2C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      متصالبتان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دماغى تشنجى </w:t>
                        </w:r>
                      </w:p>
                    </w:tc>
                  </w:tr>
                  <w:tr w:rsidR="00584C2C" w:rsidRPr="00584C2C">
                    <w:trPr>
                      <w:gridBefore w:val="1"/>
                      <w:wBefore w:w="9" w:type="dxa"/>
                      <w:cantSplit/>
                      <w:trHeight w:val="283"/>
                    </w:trPr>
                    <w:tc>
                      <w:tcPr>
                        <w:tcW w:w="6998" w:type="dxa"/>
                        <w:gridSpan w:val="2"/>
                      </w:tcPr>
                      <w:p w:rsidR="00584C2C" w:rsidRPr="00584C2C" w:rsidRDefault="00584C2C">
                        <w:pPr>
                          <w:rPr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أجزاء من الجسم ضعيفة أو مشلولة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1498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ضعف رخو أو لين فى جزء من         *يكون عادة قد بدأ بـ"رشح قوى"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الجسم أو الجسم كله                      وحمى قبل سن الثانية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لا غياب </w:t>
                        </w:r>
                        <w:r w:rsidR="007F2539"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للإحساس</w:t>
                        </w: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* نمط الآجزاء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     المصابة بالضعف 0اعتباطى </w:t>
                        </w:r>
                      </w:p>
                      <w:p w:rsidR="00584C2C" w:rsidRPr="00584C2C" w:rsidRDefault="00584C2C" w:rsidP="001524DE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     وغالباً ما تكون الاصابة فى أحدى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لا تشنجات                                الساقين أو كلتيهما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أطفال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1067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 w:rsidP="00AF6517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(العضلات تنشد بشكل لا إدارى)    يبدأ شيئاً فشيئاً ويسوء تدريجياً </w:t>
                        </w:r>
                      </w:p>
                      <w:p w:rsidR="00584C2C" w:rsidRPr="00584C2C" w:rsidRDefault="00AF6517" w:rsidP="00AF6517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  <w:t xml:space="preserve">                                               </w:t>
                        </w:r>
                        <w:r w:rsidR="00FD425F"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الشيء</w:t>
                        </w:r>
                        <w:r w:rsidR="00584C2C"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نفسه تقريباً فى جانبى الجسم </w:t>
                        </w:r>
                      </w:p>
                      <w:p w:rsidR="00584C2C" w:rsidRPr="00584C2C" w:rsidRDefault="00AF6517" w:rsidP="00AF6517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طبيعي</w:t>
                        </w:r>
                        <w:r w:rsidR="00584C2C"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عند الولادة                  غالبا ما يكون آخرون فى العائلة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   مصابين بالحالة نفسها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584C2C" w:rsidRPr="00584C2C" w:rsidRDefault="00584C2C">
                        <w:pPr>
                          <w:rPr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*ضمور العضلات (أتروفى)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1415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 w:rsidP="00FD425F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*يبدأ الشلل </w:t>
                        </w:r>
                        <w:r w:rsidR="008F23F3"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في</w:t>
                        </w: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الساقين ويمتد الى أعلى  وقد يؤثر على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الجسم كله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*أو : نمط متغير من الشلل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عنكب القراد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"غويلان-بارى"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(مؤقت عادة)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---------------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شلل سببه المبيدات والكيمائيات والأغذية (لاثيريزم)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299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*ورم فى الظهر (أنظر الصفحة 57)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سل فى العمود الفقرى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863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ضعف ،رخو أو لين             *احدى اليدين أو القدمين أو كلاهما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فقدان بعض الاحساس فى العادة *ينمو ببطء عند الطفل الاكبر  سنا ،ويصبح أسوأ فأسوأ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جذام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773"/>
                    </w:trPr>
                    <w:tc>
                      <w:tcPr>
                        <w:tcW w:w="4495" w:type="dxa"/>
                        <w:gridSpan w:val="2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*مولود بكيس فى الظهر (أبحث عن ندوب)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*قدمان ضعيفتان وغالباً بلا احساس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استسقاء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الحبل الشوكى 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(سبينابيفيدا)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2487"/>
                    </w:trPr>
                    <w:tc>
                      <w:tcPr>
                        <w:tcW w:w="4495" w:type="dxa"/>
                        <w:gridSpan w:val="2"/>
                        <w:vMerge w:val="restart"/>
                      </w:tcPr>
                      <w:p w:rsidR="00584C2C" w:rsidRPr="00584C2C" w:rsidRDefault="00584C2C" w:rsidP="00EE3A48">
                        <w:pPr>
                          <w:pStyle w:val="Titre4"/>
                          <w:jc w:val="left"/>
                          <w:rPr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              *ينجم عادة عن اصابة الظهر أو العنق</w:t>
                        </w:r>
                      </w:p>
                      <w:p w:rsidR="00584C2C" w:rsidRPr="00584C2C" w:rsidRDefault="00584C2C" w:rsidP="00EE3A48">
                        <w:pPr>
                          <w:pStyle w:val="Titre5"/>
                          <w:jc w:val="left"/>
                          <w:rPr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*عف وغياتب لإحساس تحت مستوى الاصابة</w:t>
                        </w:r>
                      </w:p>
                      <w:p w:rsidR="00584C2C" w:rsidRPr="00584C2C" w:rsidRDefault="00584C2C" w:rsidP="00EE3A48">
                        <w:pPr>
                          <w:pStyle w:val="Titre5"/>
                          <w:jc w:val="left"/>
                          <w:rPr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 د يصحبه أو لا يصحبه تشنج عضلى</w:t>
                        </w:r>
                      </w:p>
                      <w:p w:rsidR="00584C2C" w:rsidRPr="00584C2C" w:rsidRDefault="00584C2C" w:rsidP="00EE3A4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*غياب التحكم بالبول والبراز</w:t>
                        </w:r>
                      </w:p>
                      <w:p w:rsidR="00584C2C" w:rsidRPr="00584C2C" w:rsidRDefault="00584C2C" w:rsidP="00EE3A4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                                       -------------------------</w:t>
                        </w:r>
                      </w:p>
                      <w:p w:rsidR="00584C2C" w:rsidRPr="00584C2C" w:rsidRDefault="00584C2C" w:rsidP="00EE3A48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 w:rsidP="00EE3A48">
                        <w:pPr>
                          <w:rPr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إصابة</w:t>
                        </w:r>
                        <w:r w:rsidRPr="00584C2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 </w:t>
                        </w: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الأعصاب المتجهة الى جزء من الجسم</w:t>
                        </w:r>
                        <w:r w:rsidRPr="00584C2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أصابة الحبل الشوكى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سفلى (بارابليجيا)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>(القسم الأسفل من الجسم )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</w:p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  <w:rtl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شلل رباعى(كوادريبلجيا) </w:t>
                        </w:r>
                      </w:p>
                      <w:p w:rsidR="00584C2C" w:rsidRPr="00584C2C" w:rsidRDefault="00584C2C">
                        <w:pPr>
                          <w:rPr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(فى النصف العلوى والسفلى) </w:t>
                        </w:r>
                      </w:p>
                    </w:tc>
                  </w:tr>
                  <w:tr w:rsidR="00584C2C" w:rsidRPr="00584C2C">
                    <w:trPr>
                      <w:cantSplit/>
                      <w:trHeight w:val="536"/>
                    </w:trPr>
                    <w:tc>
                      <w:tcPr>
                        <w:tcW w:w="4495" w:type="dxa"/>
                        <w:gridSpan w:val="2"/>
                        <w:vMerge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512" w:type="dxa"/>
                      </w:tcPr>
                      <w:p w:rsidR="00584C2C" w:rsidRPr="00584C2C" w:rsidRDefault="00584C2C">
                        <w:pPr>
                          <w:rPr>
                            <w:rFonts w:cs="Simplified Arabic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584C2C">
                          <w:rPr>
                            <w:rFonts w:cs="Simplified Arabic" w:hint="cs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ضعف فى اليد ينجم أحيانا عن استعمال خاطىء للعكازين </w:t>
                        </w:r>
                      </w:p>
                    </w:tc>
                  </w:tr>
                </w:tbl>
                <w:p w:rsidR="00584C2C" w:rsidRPr="00584C2C" w:rsidRDefault="00584C2C" w:rsidP="00584C2C">
                  <w:pPr>
                    <w:ind w:left="-102"/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86712D" w:rsidRPr="009C7C6C">
        <w:rPr>
          <w:sz w:val="20"/>
          <w:szCs w:val="20"/>
          <w:rtl/>
        </w:rPr>
        <w:br w:type="page"/>
      </w:r>
    </w:p>
    <w:p w:rsidR="009C7C6C" w:rsidRPr="009C7C6C" w:rsidRDefault="00FD6CEB" w:rsidP="000B71BE">
      <w:pPr>
        <w:jc w:val="center"/>
        <w:rPr>
          <w:sz w:val="20"/>
          <w:szCs w:val="20"/>
          <w:rtl/>
        </w:rPr>
      </w:pPr>
      <w:r w:rsidRPr="00FD6CEB">
        <w:rPr>
          <w:noProof/>
          <w:sz w:val="20"/>
          <w:szCs w:val="20"/>
          <w:rtl/>
        </w:rPr>
        <w:lastRenderedPageBreak/>
        <w:pict>
          <v:shape id="_x0000_s1086" type="#_x0000_t202" style="position:absolute;left:0;text-align:left;margin-left:154pt;margin-top:46.35pt;width:24.5pt;height:28.35pt;z-index:251662336;mso-wrap-style:none">
            <v:textbox>
              <w:txbxContent>
                <w:p w:rsidR="00295EFB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19380" cy="285750"/>
                        <wp:effectExtent l="19050" t="0" r="0" b="0"/>
                        <wp:docPr id="51" name="صورة 51" descr="43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43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5" type="#_x0000_t202" style="position:absolute;left:0;text-align:left;margin-left:191.6pt;margin-top:46.95pt;width:24.4pt;height:28.35pt;z-index:251661312;mso-wrap-style:none">
            <v:textbox>
              <w:txbxContent>
                <w:p w:rsidR="00295EFB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19380" cy="290830"/>
                        <wp:effectExtent l="19050" t="0" r="0" b="0"/>
                        <wp:docPr id="52" name="صورة 52" descr="43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43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4" type="#_x0000_t202" style="position:absolute;left:0;text-align:left;margin-left:229.5pt;margin-top:47.1pt;width:25.5pt;height:28.35pt;z-index:251660288;mso-wrap-style:none">
            <v:textbox style="mso-next-textbox:#_x0000_s1084">
              <w:txbxContent>
                <w:p w:rsidR="00295EFB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33350" cy="257175"/>
                        <wp:effectExtent l="19050" t="0" r="0" b="0"/>
                        <wp:docPr id="53" name="صورة 53" descr="43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43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7" type="#_x0000_t202" style="position:absolute;left:0;text-align:left;margin-left:140.95pt;margin-top:110.5pt;width:36.05pt;height:39.2pt;z-index:251663360;mso-wrap-style:none">
            <v:textbox style="mso-next-textbox:#_x0000_s1087;mso-fit-shape-to-text:t">
              <w:txbxContent>
                <w:p w:rsidR="001C3950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6700" cy="395605"/>
                        <wp:effectExtent l="19050" t="0" r="0" b="0"/>
                        <wp:docPr id="54" name="صورة 54" descr="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8" type="#_x0000_t202" style="position:absolute;left:0;text-align:left;margin-left:266.6pt;margin-top:200.8pt;width:29.65pt;height:39.65pt;z-index:251664384;mso-wrap-style:none">
            <v:textbox style="mso-fit-shape-to-text:t">
              <w:txbxContent>
                <w:p w:rsidR="00707BE3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6055" cy="405130"/>
                        <wp:effectExtent l="19050" t="0" r="4445" b="0"/>
                        <wp:docPr id="55" name="صورة 55" descr="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" cy="405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9" type="#_x0000_t202" style="position:absolute;left:0;text-align:left;margin-left:267.45pt;margin-top:251.45pt;width:27.3pt;height:30.25pt;z-index:251665408;mso-wrap-style:none">
            <v:textbox style="mso-fit-shape-to-text:t">
              <w:txbxContent>
                <w:p w:rsidR="0049798D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52400" cy="281305"/>
                        <wp:effectExtent l="19050" t="0" r="0" b="0"/>
                        <wp:docPr id="56" name="صورة 56" descr="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0" type="#_x0000_t202" style="position:absolute;left:0;text-align:left;margin-left:254.7pt;margin-top:286.15pt;width:27.3pt;height:39.05pt;z-index:251666432;mso-wrap-style:none">
            <v:textbox style="mso-fit-shape-to-text:t">
              <w:txbxContent>
                <w:p w:rsidR="00C1421B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52400" cy="395605"/>
                        <wp:effectExtent l="19050" t="0" r="0" b="0"/>
                        <wp:docPr id="57" name="صورة 57" descr="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1" type="#_x0000_t202" style="position:absolute;left:0;text-align:left;margin-left:267.6pt;margin-top:341pt;width:29.4pt;height:32.95pt;z-index:251667456;mso-wrap-style:none">
            <v:textbox style="mso-fit-shape-to-text:t">
              <w:txbxContent>
                <w:p w:rsidR="00376CF8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0975" cy="319405"/>
                        <wp:effectExtent l="19050" t="0" r="9525" b="0"/>
                        <wp:docPr id="58" name="صورة 58" descr="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2" type="#_x0000_t202" style="position:absolute;left:0;text-align:left;margin-left:255.15pt;margin-top:387.45pt;width:31.35pt;height:43.5pt;z-index:251668480;mso-wrap-style:none">
            <v:textbox style="mso-fit-shape-to-text:t">
              <w:txbxContent>
                <w:p w:rsidR="004E12FD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05105" cy="452755"/>
                        <wp:effectExtent l="19050" t="0" r="4445" b="0"/>
                        <wp:docPr id="59" name="صورة 59" descr="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45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3" type="#_x0000_t202" style="position:absolute;left:0;text-align:left;margin-left:263.2pt;margin-top:452.05pt;width:42.8pt;height:57.65pt;z-index:251669504;mso-wrap-style:none">
            <v:textbox style="mso-fit-shape-to-text:t">
              <w:txbxContent>
                <w:p w:rsidR="00001DFA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52425" cy="633730"/>
                        <wp:effectExtent l="19050" t="0" r="9525" b="0"/>
                        <wp:docPr id="60" name="صورة 60" descr="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6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83" type="#_x0000_t202" style="position:absolute;left:0;text-align:left;margin-left:-27pt;margin-top:4.2pt;width:387pt;height:540pt;z-index:251659264">
            <v:textbox style="mso-next-textbox:#_x0000_s1083">
              <w:txbxContent>
                <w:tbl>
                  <w:tblPr>
                    <w:bidiVisual/>
                    <w:tblW w:w="4809" w:type="pct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2055"/>
                    <w:gridCol w:w="2260"/>
                    <w:gridCol w:w="3060"/>
                  </w:tblGrid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</w:tcPr>
                      <w:p w:rsidR="00DA4EF9" w:rsidRPr="00DA4EF9" w:rsidRDefault="00DA4EF9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اذا ظهرت  على الطفل هذه العلامات :     والعلامات التالية أيضاً : </w:t>
                        </w:r>
                      </w:p>
                      <w:p w:rsidR="00DA4EF9" w:rsidRPr="00DA4EF9" w:rsidRDefault="00DA4EF9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ضعف يظهر  عادة مع تصلب أو            يؤثر عادة على الجسم بواحد من ثلاثة أنماط </w:t>
                        </w:r>
                      </w:p>
                      <w:p w:rsidR="00DA4EF9" w:rsidRPr="00DA4EF9" w:rsidRDefault="00DA4EF9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تشنج عضلى                               (1)             (2)              (3)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295EFB" w:rsidRDefault="00295EFB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</w:p>
                      <w:p w:rsidR="00295EFB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ل</w:t>
                        </w:r>
                      </w:p>
                      <w:p w:rsid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 غياب </w:t>
                        </w:r>
                        <w:r w:rsidR="00295EFB"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للإحساس</w:t>
                        </w: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جانب واحد        الساقان        كل الجسم </w:t>
                        </w:r>
                      </w:p>
                      <w:p w:rsidR="00295EFB" w:rsidRPr="00DA4EF9" w:rsidRDefault="00295EFB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التشخيص المحتمل :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*1-شلل دماغى(أو سكته،غالباً عن الأكبر سناً)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*2و3-شلل دماغى </w:t>
                        </w:r>
                      </w:p>
                      <w:p w:rsidR="00DA4EF9" w:rsidRPr="00DA4EF9" w:rsidRDefault="00DA4EF9">
                        <w:pPr>
                          <w:rPr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*أسباب أخرى أحياناً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7375" w:type="dxa"/>
                        <w:gridSpan w:val="3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آلام المفاصل   </w:t>
                        </w:r>
                      </w:p>
                    </w:tc>
                  </w:tr>
                  <w:tr w:rsidR="00DA4EF9" w:rsidRPr="00DA4EF9">
                    <w:trPr>
                      <w:cantSplit/>
                      <w:trHeight w:val="910"/>
                    </w:trPr>
                    <w:tc>
                      <w:tcPr>
                        <w:tcW w:w="4315" w:type="dxa"/>
                        <w:gridSpan w:val="2"/>
                      </w:tcPr>
                      <w:p w:rsidR="00DA4EF9" w:rsidRPr="00DA4EF9" w:rsidRDefault="00DA4EF9" w:rsidP="00D763B1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ألام فى مفصل أو أكثر             *تبدأ مع حمى أو بدونها </w:t>
                        </w:r>
                      </w:p>
                      <w:p w:rsidR="00DA4EF9" w:rsidRPr="00DA4EF9" w:rsidRDefault="00DA4EF9" w:rsidP="00D763B1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*وتصبح أ سواء تدريجياً ولكن بفترات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متفاوتة </w:t>
                        </w:r>
                        <w:r w:rsidR="001C3950"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في</w:t>
                        </w: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سوئها </w:t>
                        </w:r>
                      </w:p>
                    </w:tc>
                    <w:tc>
                      <w:tcPr>
                        <w:tcW w:w="3060" w:type="dxa"/>
                        <w:vAlign w:val="center"/>
                      </w:tcPr>
                      <w:p w:rsidR="00DA4EF9" w:rsidRPr="00DA4EF9" w:rsidRDefault="00DA4EF9" w:rsidP="001524DE">
                        <w:pPr>
                          <w:jc w:val="center"/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DA4EF9" w:rsidRPr="00DA4EF9" w:rsidRDefault="00A75E69" w:rsidP="001524DE">
                        <w:pPr>
                          <w:jc w:val="center"/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التهاب</w:t>
                        </w:r>
                        <w:r w:rsidR="00DA4EF9"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مفاصل الأحداث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أسباب أخرى لآلام المفاصل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أنظر اللائحة عن ألام المفاصل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7375" w:type="dxa"/>
                        <w:gridSpan w:val="3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طفل يمشى بصعوبة أو يعرج 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  <w:vMerge w:val="restart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يميل مع كل خطوة الى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جانب واحد                              تكون احدى الساقين أضعف وأقصر فى الغالب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-----------------------------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*يبدأ عادة فى  سن  4-8 سنوات </w:t>
                        </w:r>
                      </w:p>
                      <w:p w:rsidR="00DA4EF9" w:rsidRPr="00DA4EF9" w:rsidRDefault="00DA4EF9">
                        <w:pPr>
                          <w:jc w:val="lowKashida"/>
                          <w:rPr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  *قد يشكو الطفل من آلم فى الركبة  </w:t>
                        </w:r>
                        <w:r w:rsidRPr="00DA4EF9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ابحث عن :*شلل الأطفال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DA4EF9" w:rsidRPr="00DA4EF9" w:rsidRDefault="00DA4EF9">
                        <w:pPr>
                          <w:rPr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*الورك المخلوع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  <w:vMerge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مفصل ورك مصاب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الطفل يمشى بركبتين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متقاربتين                              *تشنج وانسداد عضلى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*لا يتأثر الجزء العلوى من الجسم إلا قليللاً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شلل تشنجى مضاعف أو شلل دماغى مع شلل سفلى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2055" w:type="dxa"/>
                        <w:vMerge w:val="restart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يقف ويمشى بركبتين 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متقاربتين وقدمين متباعدتين </w:t>
                        </w: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 w:rsidP="007A2B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تباعد القدمين أقل من</w:t>
                        </w:r>
                      </w:p>
                      <w:p w:rsidR="00DA4EF9" w:rsidRPr="00DA4EF9" w:rsidRDefault="00DA4EF9" w:rsidP="007A2B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5ر7 سم فى سن الثالثة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طبيعى  من عمر 2 الى 12 سنة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2055" w:type="dxa"/>
                        <w:vMerge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 w:rsidP="007A2B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تباعد القدمين أكثر من</w:t>
                        </w:r>
                      </w:p>
                      <w:p w:rsidR="00DA4EF9" w:rsidRPr="00DA4EF9" w:rsidRDefault="00DA4EF9" w:rsidP="007A2B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5ر7 سم فى سن الثالثة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ركبتان تصطلكان (صكك)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4315" w:type="dxa"/>
                        <w:gridSpan w:val="2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يمشى بارتباك وعلى رؤوس </w:t>
                        </w:r>
                      </w:p>
                      <w:p w:rsidR="00DA4EF9" w:rsidRPr="00DA4EF9" w:rsidRDefault="00DA4EF9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أصابع إحدى القدمين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تشنجات عضلية وتحكم ضعيف بذلك الجانب وغالباً ما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تتأثر اليد فى ذلك الجانب أيضاً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شلل دماغى مع شلل نصفى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(سكتة عند الأشخاص الأكبر سناً)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2055" w:type="dxa"/>
                        <w:vMerge w:val="restart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يمشى بارتباك مع ركبتين منحنيتين وساقين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متباعدتين فى العادة </w:t>
                        </w: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*خطوات مضطربة وتوازن ضعيف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*حركاتمفاجئة غير إدارية قد تسبب السقوط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شلل دماغى شبه كنعى (أتيتوئيد) </w:t>
                        </w:r>
                      </w:p>
                    </w:tc>
                  </w:tr>
                  <w:tr w:rsidR="00DA4EF9" w:rsidRPr="00DA4EF9">
                    <w:trPr>
                      <w:cantSplit/>
                      <w:trHeight w:val="706"/>
                    </w:trPr>
                    <w:tc>
                      <w:tcPr>
                        <w:tcW w:w="2055" w:type="dxa"/>
                        <w:vMerge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*طريقة بطيئة فى المشى "كالسكارى)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*يتعلم المشى متأخراً ويقع كثيراً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pStyle w:val="Titre6"/>
                          <w:rPr>
                            <w:b w:val="0"/>
                            <w:bCs w:val="0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hint="cs"/>
                            <w:b w:val="0"/>
                            <w:bCs w:val="0"/>
                            <w:sz w:val="14"/>
                            <w:szCs w:val="14"/>
                            <w:rtl/>
                          </w:rPr>
                          <w:t xml:space="preserve">*توازن ضعيف،غالباً مع شلل دماغى 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*متلازمة "دون" (المونغولية)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*الفدامة (الكريتينية )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2055" w:type="dxa"/>
                        <w:vMerge w:val="restart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يمشى على رؤوس أصابع القدمين كلتيهما </w:t>
                        </w: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*ضعف،وخصوصاً فى الساقين والقدمين </w:t>
                        </w:r>
                      </w:p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*يسوء ،ويسوء تدريجياً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سوء تغذية العضلات (ديستروفى ) </w:t>
                        </w:r>
                      </w:p>
                    </w:tc>
                  </w:tr>
                  <w:tr w:rsidR="00DA4EF9" w:rsidRPr="00DA4EF9">
                    <w:trPr>
                      <w:cantSplit/>
                    </w:trPr>
                    <w:tc>
                      <w:tcPr>
                        <w:tcW w:w="2055" w:type="dxa"/>
                        <w:vMerge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تصلب فى الساقين والقدمين(تشنج العضلات)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شلل دماغى تشنجى</w:t>
                        </w:r>
                      </w:p>
                    </w:tc>
                  </w:tr>
                  <w:tr w:rsidR="00DA4EF9" w:rsidRPr="00DA4EF9">
                    <w:trPr>
                      <w:cantSplit/>
                      <w:trHeight w:val="955"/>
                    </w:trPr>
                    <w:tc>
                      <w:tcPr>
                        <w:tcW w:w="2055" w:type="dxa"/>
                        <w:vMerge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</w:tc>
                    <w:tc>
                      <w:tcPr>
                        <w:tcW w:w="22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لا مشكلات أخرى </w:t>
                        </w:r>
                      </w:p>
                    </w:tc>
                    <w:tc>
                      <w:tcPr>
                        <w:tcW w:w="3060" w:type="dxa"/>
                      </w:tcPr>
                      <w:p w:rsidR="00DA4EF9" w:rsidRPr="00DA4EF9" w:rsidRDefault="00DA4EF9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DA4EF9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طبيعى(بعض الأطفال يمشون فى البداية على رؤوس الأصابع)</w:t>
                        </w:r>
                      </w:p>
                    </w:tc>
                  </w:tr>
                </w:tbl>
                <w:p w:rsidR="00DA4EF9" w:rsidRPr="00DA4EF9" w:rsidRDefault="00FA6279" w:rsidP="0083325E">
                  <w:pPr>
                    <w:ind w:left="-102"/>
                    <w:rPr>
                      <w:sz w:val="14"/>
                      <w:szCs w:val="14"/>
                      <w:rtl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>
                    <w:rPr>
                      <w:sz w:val="14"/>
                      <w:szCs w:val="14"/>
                    </w:rPr>
                    <w:br/>
                  </w:r>
                  <w:r w:rsidR="0083325E">
                    <w:rPr>
                      <w:sz w:val="14"/>
                      <w:szCs w:val="14"/>
                    </w:rPr>
                    <w:br/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</w:txbxContent>
            </v:textbox>
            <w10:wrap anchorx="page"/>
          </v:shape>
        </w:pict>
      </w:r>
      <w:r w:rsidR="0083325E" w:rsidRPr="009C7C6C">
        <w:rPr>
          <w:sz w:val="20"/>
          <w:szCs w:val="20"/>
          <w:rtl/>
        </w:rPr>
        <w:br w:type="page"/>
      </w:r>
      <w:r w:rsidRPr="00FD6CEB">
        <w:rPr>
          <w:noProof/>
          <w:sz w:val="20"/>
          <w:szCs w:val="20"/>
          <w:rtl/>
        </w:rPr>
        <w:lastRenderedPageBreak/>
        <w:pict>
          <v:shape id="_x0000_s1097" type="#_x0000_t202" style="position:absolute;left:0;text-align:left;margin-left:154.3pt;margin-top:45.2pt;width:61.7pt;height:44.8pt;z-index:251673600;mso-wrap-style:none">
            <v:textbox style="mso-next-textbox:#_x0000_s1097;mso-fit-shape-to-text:t">
              <w:txbxContent>
                <w:p w:rsidR="008031FD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90550" cy="466725"/>
                        <wp:effectExtent l="19050" t="0" r="0" b="0"/>
                        <wp:docPr id="61" name="صورة 61" descr="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6" type="#_x0000_t202" style="position:absolute;left:0;text-align:left;margin-left:240.95pt;margin-top:50.45pt;width:29.05pt;height:48.55pt;z-index:251672576;mso-wrap-style:none">
            <v:textbox style="mso-next-textbox:#_x0000_s1096;mso-fit-shape-to-text:t">
              <w:txbxContent>
                <w:p w:rsidR="008926C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76530" cy="514350"/>
                        <wp:effectExtent l="19050" t="0" r="0" b="0"/>
                        <wp:docPr id="62" name="صورة 62" descr="51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51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5" type="#_x0000_t202" style="position:absolute;left:0;text-align:left;margin-left:274.9pt;margin-top:50.25pt;width:28.1pt;height:48.75pt;z-index:251671552;mso-wrap-style:none">
            <v:textbox style="mso-next-textbox:#_x0000_s1095;mso-fit-shape-to-text:t">
              <w:txbxContent>
                <w:p w:rsidR="008926C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61925" cy="519430"/>
                        <wp:effectExtent l="19050" t="0" r="9525" b="0"/>
                        <wp:docPr id="63" name="صورة 63" descr="51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51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51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8" type="#_x0000_t202" style="position:absolute;left:0;text-align:left;margin-left:284.15pt;margin-top:135pt;width:39.85pt;height:39.6pt;z-index:251674624;mso-wrap-style:none">
            <v:textbox style="mso-next-textbox:#_x0000_s1098;mso-fit-shape-to-text:t">
              <w:txbxContent>
                <w:p w:rsidR="0008137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14325" cy="400050"/>
                        <wp:effectExtent l="19050" t="0" r="9525" b="0"/>
                        <wp:docPr id="64" name="صورة 64" descr="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9" type="#_x0000_t202" style="position:absolute;left:0;text-align:left;margin-left:153pt;margin-top:132.75pt;width:36pt;height:46.05pt;z-index:251675648;mso-wrap-style:none">
            <v:textbox style="mso-next-textbox:#_x0000_s1099;mso-fit-shape-to-text:t">
              <w:txbxContent>
                <w:p w:rsidR="0008137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485775"/>
                        <wp:effectExtent l="19050" t="0" r="4445" b="0"/>
                        <wp:docPr id="65" name="صورة 65" descr="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100" type="#_x0000_t202" style="position:absolute;left:0;text-align:left;margin-left:270.8pt;margin-top:207.8pt;width:62.2pt;height:66.7pt;z-index:251676672;mso-wrap-style:none">
            <v:textbox style="mso-next-textbox:#_x0000_s1100;mso-fit-shape-to-text:t">
              <w:txbxContent>
                <w:p w:rsidR="00BF5559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95630" cy="748030"/>
                        <wp:effectExtent l="19050" t="0" r="0" b="0"/>
                        <wp:docPr id="66" name="صورة 66" descr="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63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101" type="#_x0000_t202" style="position:absolute;left:0;text-align:left;margin-left:264.85pt;margin-top:321.75pt;width:50.15pt;height:57.65pt;z-index:251677696;mso-wrap-style:none">
            <v:textbox style="mso-next-textbox:#_x0000_s1101;mso-fit-shape-to-text:t">
              <w:txbxContent>
                <w:p w:rsidR="00F205C4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43230" cy="633730"/>
                        <wp:effectExtent l="19050" t="0" r="0" b="0"/>
                        <wp:docPr id="67" name="صورة 67" descr="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6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103" type="#_x0000_t202" style="position:absolute;left:0;text-align:left;margin-left:141.3pt;margin-top:423pt;width:29.7pt;height:30.65pt;z-index:251679744;mso-wrap-style:none">
            <v:textbox style="mso-next-textbox:#_x0000_s1103;mso-fit-shape-to-text:t">
              <w:txbxContent>
                <w:p w:rsidR="00EE6EF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6055" cy="290830"/>
                        <wp:effectExtent l="19050" t="0" r="4445" b="0"/>
                        <wp:docPr id="68" name="صورة 68" descr="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102" type="#_x0000_t202" style="position:absolute;left:0;text-align:left;margin-left:279.05pt;margin-top:6in;width:44.95pt;height:57.1pt;z-index:251678720;mso-wrap-style:none">
            <v:textbox style="mso-next-textbox:#_x0000_s1102;mso-fit-shape-to-text:t">
              <w:txbxContent>
                <w:p w:rsidR="00EE6EF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376555" cy="624205"/>
                        <wp:effectExtent l="19050" t="0" r="4445" b="0"/>
                        <wp:docPr id="69" name="صورة 69" descr="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624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104" type="#_x0000_t202" style="position:absolute;left:0;text-align:left;margin-left:279.1pt;margin-top:513pt;width:35.9pt;height:23.15pt;z-index:251680768;mso-wrap-style:none">
            <v:textbox style="mso-next-textbox:#_x0000_s1104;mso-fit-shape-to-text:t">
              <w:txbxContent>
                <w:p w:rsidR="0099164A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2255" cy="195580"/>
                        <wp:effectExtent l="19050" t="0" r="4445" b="0"/>
                        <wp:docPr id="70" name="صورة 70" descr="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19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  <w:rtl/>
        </w:rPr>
        <w:pict>
          <v:shape id="_x0000_s1094" type="#_x0000_t202" style="position:absolute;left:0;text-align:left;margin-left:-27pt;margin-top:18pt;width:387pt;height:531pt;z-index:251670528">
            <v:textbox style="mso-next-textbox:#_x0000_s1094">
              <w:txbxContent>
                <w:tbl>
                  <w:tblPr>
                    <w:bidiVisual/>
                    <w:tblW w:w="4809" w:type="pct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4300"/>
                    <w:gridCol w:w="3075"/>
                  </w:tblGrid>
                  <w:tr w:rsidR="00B529CF" w:rsidRPr="0004537A">
                    <w:trPr>
                      <w:cantSplit/>
                    </w:trPr>
                    <w:tc>
                      <w:tcPr>
                        <w:tcW w:w="4300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اذا ظهرت  على الطفل هذه العلامات :           والعلامات التالية أيضاً :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يمشى  واليد (أو اليدين) تضغط على          عضلة فخذ ضعيفة 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الفخذ (أو الفخذين)                                  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أو بركبة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(أو ركبتين)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منحنية    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الى الخلف                                        صعوبة فى رفع الرجل  </w:t>
                        </w: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التشخيص المحتمل :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* شلل أطفال   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*سوء تغذية العضلات(ديستروفى)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*إلتهاب مفاصل (آلام مفاصل)                                      </w:t>
                        </w:r>
                      </w:p>
                      <w:p w:rsidR="00B529CF" w:rsidRPr="0004537A" w:rsidRDefault="00B529CF">
                        <w:pPr>
                          <w:rPr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*أسباب أخرى لضعف العضلات </w:t>
                        </w:r>
                      </w:p>
                    </w:tc>
                  </w:tr>
                  <w:tr w:rsidR="00B529CF" w:rsidRPr="0004537A">
                    <w:trPr>
                      <w:cantSplit/>
                      <w:trHeight w:val="1594"/>
                    </w:trPr>
                    <w:tc>
                      <w:tcPr>
                        <w:tcW w:w="4300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قدم تتدلى بضعف الى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الأسفل (سقوط القدم)                    يرفع الطفل قدميه عالياً فى كل خطوة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لكى تنجر وراءه  </w:t>
                        </w: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أطفال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*استسقاء الحبل الشوكى (سبينابيفيدا)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*ضمور عضلى (أستروفى)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*اصابة عصب أو عضلة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*أسباب ضعف أخرى</w:t>
                        </w:r>
                      </w:p>
                    </w:tc>
                  </w:tr>
                  <w:tr w:rsidR="00B529CF" w:rsidRPr="0004537A">
                    <w:trPr>
                      <w:cantSplit/>
                    </w:trPr>
                    <w:tc>
                      <w:tcPr>
                        <w:tcW w:w="4300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يتمايل من جانب الى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آخر مع كل خطوة                         السبب ضعف عضلى فى جانب الوركين ،أو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 وركان مخلوعان ،أو كلا الآمرين </w:t>
                        </w: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*شلل أطفال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دماغى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*استسقاء الحبل الشوكى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*متلازمة (دون)(المونولية)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*طفل يبقى صغيراً(القزمية)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*اعوجاج مفصلى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*وركان مخلوعان (هذا يمكن أن يرافق أياً من الحالات لأعلاه)  </w:t>
                        </w:r>
                      </w:p>
                    </w:tc>
                  </w:tr>
                  <w:tr w:rsidR="00B529CF" w:rsidRPr="0004537A">
                    <w:trPr>
                      <w:cantSplit/>
                    </w:trPr>
                    <w:tc>
                      <w:tcPr>
                        <w:tcW w:w="4300" w:type="dxa"/>
                        <w:vMerge w:val="restart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يمشى بورك أو ركبة أو كاحل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مثنى دوماً(أو كلاهما                         لا تستطيع المفاصل أن تستقيم (تفتح)تدريجياً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مثنى )                                     عندما يسترخى الطفل (أنظر الصفحة 79 )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----------------------------- </w:t>
                        </w:r>
                      </w:p>
                      <w:p w:rsidR="00B529CF" w:rsidRPr="0004537A" w:rsidRDefault="00B529CF">
                        <w:pPr>
                          <w:jc w:val="lowKashida"/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    تستطيع المفاصل أن تستقيم تدريجياً عندما </w:t>
                        </w:r>
                      </w:p>
                      <w:p w:rsidR="00B529CF" w:rsidRPr="0004537A" w:rsidRDefault="00B529CF">
                        <w:pPr>
                          <w:jc w:val="lowKashida"/>
                          <w:rPr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 يسترخى الطفل   </w:t>
                        </w:r>
                        <w:r w:rsidRPr="0004537A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*تقلصات(عضلات قصيرة)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*مفاصل ملتصقة أو ملتحمة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وقد يكون ذلك اعاقة ثانوية مع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*لل الأطفال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*إلتهاب المفصل </w:t>
                        </w:r>
                      </w:p>
                      <w:p w:rsidR="00B529CF" w:rsidRPr="0004537A" w:rsidRDefault="00B529CF">
                        <w:pPr>
                          <w:rPr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*أسباب أخرى</w:t>
                        </w:r>
                      </w:p>
                    </w:tc>
                  </w:tr>
                  <w:tr w:rsidR="00B529CF" w:rsidRPr="0004537A">
                    <w:trPr>
                      <w:cantSplit/>
                    </w:trPr>
                    <w:tc>
                      <w:tcPr>
                        <w:tcW w:w="4300" w:type="dxa"/>
                        <w:vMerge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تشنج ،وغالباً شلل دماغى </w:t>
                        </w:r>
                      </w:p>
                    </w:tc>
                  </w:tr>
                  <w:tr w:rsidR="00B529CF" w:rsidRPr="0004537A">
                    <w:trPr>
                      <w:cantSplit/>
                    </w:trPr>
                    <w:tc>
                      <w:tcPr>
                        <w:tcW w:w="4300" w:type="dxa"/>
                        <w:vMerge w:val="restart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ركبتان متباعدتان مع قدمين مضمومين            دون 18 شهراً من العمر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(ساقان متقوستان)يتهادى أو يتمايل  الى  --------------------------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لجانبين (عند المشىء)                      أى خليط من العلامات التالية :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*تبدو المفاصل كبيرة أو ثخينة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* الطفل قصير بالنسبة لعمره               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*عظام ضعيفة أو منحنية أو تنكسر بسهولة </w:t>
                        </w: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طبيعى فى الأغلب </w:t>
                        </w:r>
                      </w:p>
                    </w:tc>
                  </w:tr>
                  <w:tr w:rsidR="00B529CF" w:rsidRPr="0004537A">
                    <w:trPr>
                      <w:cantSplit/>
                      <w:trHeight w:val="1835"/>
                    </w:trPr>
                    <w:tc>
                      <w:tcPr>
                        <w:tcW w:w="4300" w:type="dxa"/>
                        <w:vMerge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075" w:type="dxa"/>
                      </w:tcPr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*كساح الأطفال (نقص فيتامين د وضوء الشمس)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*مرض هشاشة العظام </w:t>
                        </w:r>
                      </w:p>
                      <w:p w:rsidR="00B529CF" w:rsidRPr="0004537A" w:rsidRDefault="00B529CF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*أطفال يبقون شديديدى القصر (قزمية)</w:t>
                        </w:r>
                      </w:p>
                    </w:tc>
                  </w:tr>
                  <w:tr w:rsidR="00B529CF" w:rsidRPr="0004537A">
                    <w:trPr>
                      <w:cantSplit/>
                      <w:trHeight w:val="826"/>
                    </w:trPr>
                    <w:tc>
                      <w:tcPr>
                        <w:tcW w:w="4300" w:type="dxa"/>
                      </w:tcPr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*قد تبدو الذراعان والساقان قصيرتين  بالنسبة </w:t>
                        </w:r>
                      </w:p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  للجسم ،أو غير متناسبة " </w:t>
                        </w:r>
                      </w:p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    *بروز واضح للبطن والمقعد    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*فدامة (كريتينية) </w:t>
                        </w:r>
                      </w:p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*متلازمة "دون" (المونغولية) </w:t>
                        </w:r>
                      </w:p>
                      <w:p w:rsidR="00B529CF" w:rsidRPr="0004537A" w:rsidRDefault="00B529CF" w:rsidP="001524DE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04537A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*وركان مخلوعان </w:t>
                        </w:r>
                      </w:p>
                    </w:tc>
                  </w:tr>
                </w:tbl>
                <w:p w:rsidR="00B529CF" w:rsidRDefault="00B529CF" w:rsidP="00B529CF">
                  <w:pPr>
                    <w:ind w:left="-102"/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83325E" w:rsidRPr="009C7C6C">
        <w:rPr>
          <w:sz w:val="20"/>
          <w:szCs w:val="20"/>
          <w:rtl/>
        </w:rPr>
        <w:br w:type="page"/>
      </w:r>
    </w:p>
    <w:tbl>
      <w:tblPr>
        <w:bidiVisual/>
        <w:tblW w:w="7380" w:type="dxa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2862"/>
      </w:tblGrid>
      <w:tr w:rsidR="009C7C6C" w:rsidRPr="009C7C6C">
        <w:trPr>
          <w:cantSplit/>
        </w:trPr>
        <w:tc>
          <w:tcPr>
            <w:tcW w:w="7380" w:type="dxa"/>
            <w:gridSpan w:val="2"/>
          </w:tcPr>
          <w:p w:rsidR="009C7C6C" w:rsidRPr="003B28BE" w:rsidRDefault="00FD6CEB" w:rsidP="001524DE">
            <w:pPr>
              <w:rPr>
                <w:rFonts w:cs="Simplified Arabic"/>
                <w:b/>
                <w:bCs/>
                <w:sz w:val="18"/>
                <w:szCs w:val="16"/>
              </w:rPr>
            </w:pPr>
            <w:r w:rsidRPr="00FD6CEB">
              <w:rPr>
                <w:rFonts w:cs="Simplified Arabic"/>
                <w:b/>
                <w:bCs/>
                <w:noProof/>
                <w:sz w:val="18"/>
                <w:szCs w:val="16"/>
              </w:rPr>
              <w:lastRenderedPageBreak/>
              <w:pict>
                <v:shape id="_x0000_s1180" type="#_x0000_t202" style="position:absolute;left:0;text-align:left;margin-left:-17.65pt;margin-top:-4.5pt;width:396pt;height:514.5pt;z-index:-251618304">
                  <v:textbox>
                    <w:txbxContent>
                      <w:p w:rsidR="009C2900" w:rsidRDefault="009C2900"/>
                    </w:txbxContent>
                  </v:textbox>
                </v:shape>
              </w:pict>
            </w:r>
            <w:r w:rsidR="009C7C6C" w:rsidRPr="003B28BE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تقوسات الظهر وتشوهاته </w:t>
            </w:r>
          </w:p>
        </w:tc>
      </w:tr>
      <w:tr w:rsidR="009C7C6C" w:rsidRPr="009C7C6C">
        <w:trPr>
          <w:cantSplit/>
          <w:trHeight w:val="2356"/>
        </w:trPr>
        <w:tc>
          <w:tcPr>
            <w:tcW w:w="4518" w:type="dxa"/>
            <w:tcBorders>
              <w:bottom w:val="single" w:sz="4" w:space="0" w:color="auto"/>
            </w:tcBorders>
          </w:tcPr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تقوس </w:t>
            </w:r>
            <w:r w:rsidR="003B28BE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>جانبي</w:t>
            </w: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  <w:r w:rsidR="003B28BE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</w:t>
            </w:r>
          </w:p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العمود </w:t>
            </w:r>
            <w:r w:rsidR="003B28BE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فتش عن وجود نتوء أو  </w:t>
            </w:r>
          </w:p>
          <w:p w:rsidR="009C7C6C" w:rsidRPr="007212B7" w:rsidRDefault="00FD6CEB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  <w:rtl/>
              </w:rPr>
              <w:pict>
                <v:shape id="_x0000_s1171" type="#_x0000_t202" style="position:absolute;left:0;text-align:left;margin-left:142.8pt;margin-top:4.45pt;width:62.9pt;height:72.45pt;z-index:251695104;mso-wrap-style:none">
                  <v:textbox style="mso-next-textbox:#_x0000_s1171;mso-fit-shape-to-text:t">
                    <w:txbxContent>
                      <w:p w:rsidR="006155B2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605155" cy="819150"/>
                              <wp:effectExtent l="19050" t="0" r="4445" b="0"/>
                              <wp:docPr id="71" name="صورة 71" descr="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155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      تحدب عند </w:t>
            </w:r>
            <w:r w:rsidR="004E5B65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انحناء</w:t>
            </w:r>
            <w:r w:rsidR="009C7C6C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الطفل  </w:t>
            </w:r>
          </w:p>
          <w:p w:rsidR="009C7C6C" w:rsidRPr="007212B7" w:rsidRDefault="00FD6CEB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  <w:rtl/>
              </w:rPr>
              <w:pict>
                <v:shape id="_x0000_s1174" type="#_x0000_t202" style="position:absolute;left:0;text-align:left;margin-left:15.85pt;margin-top:.75pt;width:61.45pt;height:66.65pt;z-index:251696128;mso-wrap-style:none">
                  <v:textbox style="mso-next-textbox:#_x0000_s1174;mso-fit-shape-to-text:t">
                    <w:txbxContent>
                      <w:p w:rsidR="006155B2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586105" cy="748030"/>
                              <wp:effectExtent l="19050" t="0" r="4445" b="0"/>
                              <wp:docPr id="72" name="صورة 72" descr="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105" cy="748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</w:t>
            </w:r>
          </w:p>
          <w:p w:rsidR="009C7C6C" w:rsidRPr="007212B7" w:rsidRDefault="009C7C6C" w:rsidP="001524DE">
            <w:pPr>
              <w:jc w:val="lowKashida"/>
              <w:rPr>
                <w:sz w:val="16"/>
                <w:szCs w:val="14"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</w:t>
            </w:r>
            <w:r w:rsidRPr="007212B7">
              <w:rPr>
                <w:rFonts w:hint="cs"/>
                <w:sz w:val="16"/>
                <w:szCs w:val="14"/>
                <w:rtl/>
              </w:rPr>
              <w:t xml:space="preserve"> </w:t>
            </w:r>
          </w:p>
        </w:tc>
        <w:tc>
          <w:tcPr>
            <w:tcW w:w="2862" w:type="dxa"/>
            <w:tcBorders>
              <w:bottom w:val="single" w:sz="4" w:space="0" w:color="auto"/>
            </w:tcBorders>
          </w:tcPr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جنف(سكوليوسيس:إنحراف جانبى للعمود الفقرى) قد يحصل أيضاً نتيجة ما يلى: </w:t>
            </w:r>
          </w:p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*شلل الأطفال </w:t>
            </w:r>
          </w:p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*سوء تغذية العضلات (ديستروفى)  </w:t>
            </w:r>
          </w:p>
          <w:p w:rsidR="009C7C6C" w:rsidRPr="007212B7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*استسقاء الحبل الشوكى(سيبنابيفيدا) </w:t>
            </w:r>
          </w:p>
          <w:p w:rsidR="009C7C6C" w:rsidRPr="007212B7" w:rsidRDefault="009C7C6C" w:rsidP="001524DE">
            <w:pPr>
              <w:rPr>
                <w:sz w:val="16"/>
                <w:szCs w:val="14"/>
              </w:rPr>
            </w:pPr>
            <w:r w:rsidRPr="007212B7">
              <w:rPr>
                <w:rFonts w:cs="Simplified Arabic" w:hint="cs"/>
                <w:b/>
                <w:bCs/>
                <w:sz w:val="16"/>
                <w:szCs w:val="14"/>
                <w:rtl/>
              </w:rPr>
              <w:t>*إعاقات جسدية أخرى</w:t>
            </w:r>
          </w:p>
        </w:tc>
      </w:tr>
      <w:tr w:rsidR="009C7C6C" w:rsidRPr="009C7C6C">
        <w:trPr>
          <w:cantSplit/>
        </w:trPr>
        <w:tc>
          <w:tcPr>
            <w:tcW w:w="4518" w:type="dxa"/>
            <w:vMerge w:val="restart"/>
          </w:tcPr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</w:t>
            </w:r>
            <w:r w:rsidR="00872874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إذا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ظهرت على الطفل هذه العلامات:               والعلامات التالية أيضاً: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انحناء </w:t>
            </w:r>
            <w:r w:rsidR="00872874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             *بطن بارزة </w:t>
            </w:r>
            <w:r w:rsidR="00872874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إلى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الأمام</w:t>
            </w:r>
            <w:r w:rsidR="00872874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، ف</w:t>
            </w:r>
            <w:r w:rsidR="00872874" w:rsidRPr="00051DA6">
              <w:rPr>
                <w:rFonts w:cs="Simplified Arabic" w:hint="eastAsia"/>
                <w:b/>
                <w:bCs/>
                <w:sz w:val="16"/>
                <w:szCs w:val="14"/>
                <w:rtl/>
              </w:rPr>
              <w:t>ى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الغالب </w:t>
            </w:r>
          </w:p>
          <w:p w:rsidR="009C7C6C" w:rsidRPr="00051DA6" w:rsidRDefault="00FD6CEB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  <w:rtl/>
              </w:rPr>
              <w:pict>
                <v:shape id="_x0000_s1177" type="#_x0000_t202" style="position:absolute;left:0;text-align:left;margin-left:102.2pt;margin-top:7.85pt;width:80.3pt;height:97.75pt;z-index:251697152;mso-wrap-style:none">
                  <v:textbox style="mso-next-textbox:#_x0000_s1177;mso-fit-shape-to-text:t">
                    <w:txbxContent>
                      <w:p w:rsidR="009C2900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828675" cy="1143000"/>
                              <wp:effectExtent l="19050" t="0" r="9525" b="0"/>
                              <wp:docPr id="73" name="صورة 73" descr="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أسفل العمود                                            *قد يكون ناجماً عن تقلصات </w:t>
            </w:r>
          </w:p>
          <w:p w:rsidR="009C7C6C" w:rsidRPr="00051DA6" w:rsidRDefault="00872874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="009C7C6C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               هنا أو عن عضلات المعدة الضعيفة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</w:t>
            </w:r>
          </w:p>
        </w:tc>
        <w:tc>
          <w:tcPr>
            <w:tcW w:w="2862" w:type="dxa"/>
          </w:tcPr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طبيعى فى الأغلب </w:t>
            </w:r>
          </w:p>
        </w:tc>
      </w:tr>
      <w:tr w:rsidR="009C7C6C" w:rsidRPr="009C7C6C">
        <w:trPr>
          <w:cantSplit/>
          <w:trHeight w:val="2810"/>
        </w:trPr>
        <w:tc>
          <w:tcPr>
            <w:tcW w:w="4518" w:type="dxa"/>
            <w:vMerge/>
          </w:tcPr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</w:rPr>
            </w:pPr>
          </w:p>
        </w:tc>
        <w:tc>
          <w:tcPr>
            <w:tcW w:w="2862" w:type="dxa"/>
          </w:tcPr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التشخيص المحتمل: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بزخ (الوردوسيس) وهو </w:t>
            </w:r>
            <w:r w:rsidR="009D43F3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انحناء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العمود </w:t>
            </w:r>
            <w:r w:rsidR="009D43F3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  <w:r w:rsidR="009D43F3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إلى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الأمام،ويحصل </w:t>
            </w:r>
            <w:r w:rsidR="009D43F3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حالات :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*شلل الأطفال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*استسقاء الحبل الشوكى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*الشلل </w:t>
            </w:r>
            <w:r w:rsidR="009D43F3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الدماغي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*سوء تغذية العضلات(ديستروفى)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*متلازمة "دون" (المنغولية)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*الفدامة((القماءة أو الكريتينية)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*طفل يبقى صغيراً(القزمية)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*إعاقات عديدة أخرى </w:t>
            </w:r>
          </w:p>
        </w:tc>
      </w:tr>
      <w:tr w:rsidR="009C7C6C" w:rsidRPr="009C7C6C">
        <w:trPr>
          <w:cantSplit/>
          <w:trHeight w:val="1261"/>
        </w:trPr>
        <w:tc>
          <w:tcPr>
            <w:tcW w:w="4518" w:type="dxa"/>
          </w:tcPr>
          <w:p w:rsidR="009C7C6C" w:rsidRPr="00051DA6" w:rsidRDefault="00FD6CEB" w:rsidP="001524DE">
            <w:pPr>
              <w:rPr>
                <w:rFonts w:cs="Simplified Arabic"/>
                <w:b/>
                <w:bCs/>
                <w:sz w:val="16"/>
                <w:szCs w:val="14"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</w:rPr>
              <w:pict>
                <v:shape id="_x0000_s1183" type="#_x0000_t202" style="position:absolute;left:0;text-align:left;margin-left:103.5pt;margin-top:2.75pt;width:53.25pt;height:58.95pt;z-index:251699200;mso-wrap-style:none;mso-position-horizontal-relative:text;mso-position-vertical-relative:text">
                  <v:textbox style="mso-next-textbox:#_x0000_s1183;mso-fit-shape-to-text:t">
                    <w:txbxContent>
                      <w:p w:rsidR="009C2900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481330" cy="647700"/>
                              <wp:effectExtent l="19050" t="0" r="0" b="0"/>
                              <wp:docPr id="74" name="صورة 74" descr="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33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ظهر محدودب </w:t>
            </w:r>
          </w:p>
        </w:tc>
        <w:tc>
          <w:tcPr>
            <w:tcW w:w="2862" w:type="dxa"/>
          </w:tcPr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الحدب(كيفوسيس) يحصل </w:t>
            </w:r>
            <w:r w:rsidR="00872874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حالات: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*التهاب المفاصل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  <w:lang w:bidi="ar-EG"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*</w:t>
            </w:r>
            <w:r w:rsidR="00051DA6"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>إصابة</w:t>
            </w:r>
            <w:r w:rsid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الحبل الشوك</w:t>
            </w:r>
            <w:r w:rsidR="00051DA6">
              <w:rPr>
                <w:rFonts w:cs="Simplified Arabic" w:hint="cs"/>
                <w:b/>
                <w:bCs/>
                <w:sz w:val="16"/>
                <w:szCs w:val="14"/>
                <w:rtl/>
                <w:lang w:bidi="ar-EG"/>
              </w:rPr>
              <w:t>ي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*شلل أطفال حاد </w:t>
            </w:r>
          </w:p>
          <w:p w:rsidR="009C7C6C" w:rsidRPr="00051DA6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051DA6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*مرض هشاشة العظام </w:t>
            </w:r>
          </w:p>
        </w:tc>
      </w:tr>
      <w:tr w:rsidR="009C7C6C" w:rsidRPr="009C7C6C">
        <w:trPr>
          <w:cantSplit/>
          <w:trHeight w:val="1167"/>
        </w:trPr>
        <w:tc>
          <w:tcPr>
            <w:tcW w:w="4518" w:type="dxa"/>
          </w:tcPr>
          <w:p w:rsidR="009C7C6C" w:rsidRPr="009C7C6C" w:rsidRDefault="00FD6CEB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  <w:rtl/>
              </w:rPr>
              <w:pict>
                <v:shape id="_x0000_s1186" type="#_x0000_t202" style="position:absolute;left:0;text-align:left;margin-left:130.5pt;margin-top:8.2pt;width:43.15pt;height:39.7pt;z-index:251700224;mso-wrap-style:none;mso-position-horizontal-relative:text;mso-position-vertical-relative:text">
                  <v:textbox style="mso-next-textbox:#_x0000_s1186;mso-fit-shape-to-text:t">
                    <w:txbxContent>
                      <w:p w:rsidR="00E50256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357505" cy="405130"/>
                              <wp:effectExtent l="19050" t="0" r="4445" b="0"/>
                              <wp:docPr id="75" name="صورة 75" descr="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50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ثنية قاسية                                 * يبدأ ببطء ، وبلا ألم 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وحادة أو نتوء                             * غالباً ما يكون للعائلة تاريخ من السل 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حاد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عظام                              * قد يؤدى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إلى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شلل الجزء الأسفل من الجسم الظهر </w:t>
            </w:r>
          </w:p>
        </w:tc>
        <w:tc>
          <w:tcPr>
            <w:tcW w:w="2862" w:type="dxa"/>
          </w:tcPr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سل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العمود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</w:p>
        </w:tc>
      </w:tr>
      <w:tr w:rsidR="009C7C6C" w:rsidRPr="009C7C6C">
        <w:trPr>
          <w:cantSplit/>
          <w:trHeight w:val="1597"/>
        </w:trPr>
        <w:tc>
          <w:tcPr>
            <w:tcW w:w="4518" w:type="dxa"/>
          </w:tcPr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كتلة قاتمة وطرية                    *موجودة عند الولادة 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فوق العمود                          *أحياناً لا تكون أكثر من منطقة طرية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</w:t>
            </w:r>
          </w:p>
          <w:p w:rsidR="009C7C6C" w:rsidRPr="009C7C6C" w:rsidRDefault="00FD6CEB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FD6CEB">
              <w:rPr>
                <w:rFonts w:cs="Simplified Arabic"/>
                <w:b/>
                <w:bCs/>
                <w:noProof/>
                <w:sz w:val="16"/>
                <w:szCs w:val="14"/>
                <w:rtl/>
              </w:rPr>
              <w:pict>
                <v:shape id="_x0000_s1189" type="#_x0000_t202" style="position:absolute;left:0;text-align:left;margin-left:134.35pt;margin-top:6.35pt;width:61.85pt;height:44.1pt;z-index:251701248;mso-wrap-style:none">
                  <v:textbox style="mso-fit-shape-to-text:t">
                    <w:txbxContent>
                      <w:p w:rsidR="001524DE" w:rsidRDefault="0001131F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590550" cy="457200"/>
                              <wp:effectExtent l="19050" t="0" r="0" b="0"/>
                              <wp:docPr id="76" name="صورة 76" descr="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C7C6C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="009C7C6C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أو منتفخ</w:t>
            </w:r>
            <w:r w:rsidR="00CF51F2" w:rsidRPr="009C7C6C">
              <w:rPr>
                <w:rFonts w:cs="Simplified Arabic" w:hint="eastAsia"/>
                <w:b/>
                <w:bCs/>
                <w:sz w:val="16"/>
                <w:szCs w:val="14"/>
                <w:rtl/>
              </w:rPr>
              <w:t>ة</w:t>
            </w:r>
            <w:r w:rsidR="009C7C6C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على العمود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الفقري</w:t>
            </w:r>
            <w:r w:rsidR="009C7C6C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   *ضعف وفقدان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الإحساس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القدمين أو </w:t>
            </w:r>
            <w:r w:rsidR="00CF51F2"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>في</w:t>
            </w: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الجزء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                                        لأسفل من  الجسم    </w:t>
            </w:r>
          </w:p>
        </w:tc>
        <w:tc>
          <w:tcPr>
            <w:tcW w:w="2862" w:type="dxa"/>
          </w:tcPr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استسقاء الحبل الشوكى (سبينابيفيدا) </w:t>
            </w:r>
          </w:p>
          <w:p w:rsidR="009C7C6C" w:rsidRPr="009C7C6C" w:rsidRDefault="009C7C6C" w:rsidP="001524DE">
            <w:pPr>
              <w:rPr>
                <w:rFonts w:cs="Simplified Arabic"/>
                <w:b/>
                <w:bCs/>
                <w:sz w:val="16"/>
                <w:szCs w:val="14"/>
                <w:rtl/>
              </w:rPr>
            </w:pPr>
            <w:r w:rsidRPr="009C7C6C">
              <w:rPr>
                <w:rFonts w:cs="Simplified Arabic" w:hint="cs"/>
                <w:b/>
                <w:bCs/>
                <w:sz w:val="16"/>
                <w:szCs w:val="14"/>
                <w:rtl/>
              </w:rPr>
              <w:t xml:space="preserve">(ليس على الظهر) </w:t>
            </w:r>
          </w:p>
        </w:tc>
      </w:tr>
    </w:tbl>
    <w:p w:rsidR="000B71BE" w:rsidRPr="009C7C6C" w:rsidRDefault="0068643D" w:rsidP="000B71BE">
      <w:pPr>
        <w:jc w:val="center"/>
        <w:rPr>
          <w:b/>
          <w:bCs/>
          <w:sz w:val="16"/>
          <w:szCs w:val="16"/>
        </w:rPr>
      </w:pPr>
      <w:r w:rsidRPr="009C7C6C">
        <w:rPr>
          <w:sz w:val="20"/>
          <w:szCs w:val="20"/>
          <w:rtl/>
        </w:rPr>
        <w:br w:type="page"/>
      </w:r>
      <w:r w:rsidR="00FD6CEB" w:rsidRPr="00FD6CEB">
        <w:rPr>
          <w:noProof/>
          <w:sz w:val="20"/>
          <w:szCs w:val="20"/>
        </w:rPr>
        <w:lastRenderedPageBreak/>
        <w:pict>
          <v:shape id="_x0000_s1130" type="#_x0000_t202" style="position:absolute;left:0;text-align:left;margin-left:155.6pt;margin-top:21.75pt;width:60.4pt;height:44.1pt;z-index:251682816;mso-wrap-style:none">
            <v:textbox style="mso-fit-shape-to-text:t">
              <w:txbxContent>
                <w:p w:rsidR="003F67D4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76580" cy="457200"/>
                        <wp:effectExtent l="19050" t="0" r="0" b="0"/>
                        <wp:docPr id="77" name="صورة 77" descr="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58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31" type="#_x0000_t202" style="position:absolute;left:0;text-align:left;margin-left:162pt;margin-top:81pt;width:36pt;height:36.15pt;z-index:251683840;mso-wrap-style:none">
            <v:textbox style="mso-fit-shape-to-text:t">
              <w:txbxContent>
                <w:p w:rsidR="00DB25F7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66700" cy="357505"/>
                        <wp:effectExtent l="19050" t="0" r="0" b="0"/>
                        <wp:docPr id="78" name="صورة 78" descr="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5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33" type="#_x0000_t202" style="position:absolute;left:0;text-align:left;margin-left:155.65pt;margin-top:151.5pt;width:60.35pt;height:32.35pt;z-index:251684864;mso-wrap-style:none">
            <v:textbox style="mso-fit-shape-to-text:t">
              <w:txbxContent>
                <w:p w:rsidR="00A77289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571500" cy="309880"/>
                        <wp:effectExtent l="19050" t="0" r="0" b="0"/>
                        <wp:docPr id="79" name="صورة 79" descr="6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6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34" type="#_x0000_t202" style="position:absolute;left:0;text-align:left;margin-left:155.7pt;margin-top:214.5pt;width:70.8pt;height:39.45pt;z-index:251685888;mso-wrap-style:none">
            <v:textbox style="mso-fit-shape-to-text:t">
              <w:txbxContent>
                <w:p w:rsidR="00D6313C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704850" cy="400050"/>
                        <wp:effectExtent l="19050" t="0" r="0" b="0"/>
                        <wp:docPr id="80" name="صورة 80" descr="6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6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35" type="#_x0000_t202" style="position:absolute;left:0;text-align:left;margin-left:155.7pt;margin-top:395.25pt;width:51.3pt;height:43.1pt;z-index:251686912;mso-wrap-style:none">
            <v:textbox style="mso-fit-shape-to-text:t">
              <w:txbxContent>
                <w:p w:rsidR="00FB1056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57200" cy="447675"/>
                        <wp:effectExtent l="19050" t="0" r="0" b="0"/>
                        <wp:docPr id="81" name="صورة 81" descr="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36" type="#_x0000_t202" style="position:absolute;left:0;text-align:left;margin-left:158.6pt;margin-top:470.25pt;width:87.4pt;height:54.45pt;z-index:251687936;mso-wrap-style:none">
            <v:textbox style="mso-fit-shape-to-text:t">
              <w:txbxContent>
                <w:p w:rsidR="00C90461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919480" cy="590550"/>
                        <wp:effectExtent l="19050" t="0" r="0" b="0"/>
                        <wp:docPr id="82" name="صورة 82" descr="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48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CEB" w:rsidRPr="00FD6CEB">
        <w:rPr>
          <w:noProof/>
          <w:sz w:val="20"/>
          <w:szCs w:val="20"/>
        </w:rPr>
        <w:pict>
          <v:shape id="_x0000_s1129" type="#_x0000_t202" style="position:absolute;left:0;text-align:left;margin-left:-26.25pt;margin-top:0;width:387pt;height:549pt;z-index:251681792">
            <v:textbox style="mso-next-textbox:#_x0000_s1129">
              <w:txbxContent>
                <w:tbl>
                  <w:tblPr>
                    <w:bidiVisual/>
                    <w:tblW w:w="4809" w:type="pct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3995"/>
                    <w:gridCol w:w="3380"/>
                  </w:tblGrid>
                  <w:tr w:rsidR="0055168A" w:rsidRPr="003F67D4">
                    <w:trPr>
                      <w:cantSplit/>
                    </w:trPr>
                    <w:tc>
                      <w:tcPr>
                        <w:tcW w:w="7375" w:type="dxa"/>
                        <w:gridSpan w:val="2"/>
                      </w:tcPr>
                      <w:p w:rsidR="0055168A" w:rsidRPr="003F67D4" w:rsidRDefault="0055168A">
                        <w:pPr>
                          <w:rPr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تشوهات أخرى   </w:t>
                        </w:r>
                      </w:p>
                    </w:tc>
                  </w:tr>
                  <w:tr w:rsidR="00CE00EC" w:rsidRPr="003F67D4">
                    <w:trPr>
                      <w:cantSplit/>
                      <w:trHeight w:val="3877"/>
                    </w:trPr>
                    <w:tc>
                      <w:tcPr>
                        <w:tcW w:w="3995" w:type="dxa"/>
                      </w:tcPr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أجزاء مفقودة من الجشم         ولد هكذا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--------------------------</w:t>
                        </w: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فقدت الأطراف فى حادث</w:t>
                        </w:r>
                      </w:p>
                      <w:p w:rsidR="00CE00EC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أو فى جراحة (بتر) </w:t>
                        </w:r>
                      </w:p>
                      <w:p w:rsidR="00DB25F7" w:rsidRPr="003F67D4" w:rsidRDefault="00DB25F7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</w:t>
                        </w: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---------------------------- </w:t>
                        </w: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فقدان تدريجى للأصابع </w:t>
                        </w: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أو اليدين أو القدمين ،</w:t>
                        </w:r>
                      </w:p>
                      <w:p w:rsidR="00CE00EC" w:rsidRPr="003F67D4" w:rsidRDefault="00CE00EC" w:rsidP="001524DE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غالباً عند الأشخاص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فاقدين للإحساس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380" w:type="dxa"/>
                      </w:tcPr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مولود بأطراف مفقودة أو ناقصة 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 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عمليات بتر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-------------------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*التهاب نقى العظام(أوستيوميليتس) وأحياناً يترافق مع :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*الجذام(فى اليدين أو القدمين)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*استسقاء الحبل الشوكى (فى القدمين فقط) </w:t>
                        </w:r>
                      </w:p>
                    </w:tc>
                  </w:tr>
                  <w:tr w:rsidR="00CE00EC" w:rsidRPr="003F67D4">
                    <w:trPr>
                      <w:cantSplit/>
                      <w:trHeight w:val="1941"/>
                    </w:trPr>
                    <w:tc>
                      <w:tcPr>
                        <w:tcW w:w="3995" w:type="dxa"/>
                        <w:tcBorders>
                          <w:bottom w:val="single" w:sz="4" w:space="0" w:color="auto"/>
                        </w:tcBorders>
                      </w:tcPr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D6313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مشكلات اليد </w:t>
                        </w:r>
                      </w:p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</w:p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</w:p>
                      <w:p w:rsidR="00D6313C" w:rsidRDefault="00D6313C">
                        <w:pPr>
                          <w:rPr>
                            <w:rFonts w:cs="Simplified Arabic"/>
                            <w:sz w:val="16"/>
                            <w:szCs w:val="16"/>
                          </w:rPr>
                        </w:pPr>
                      </w:p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D6313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(من أجل مشكلات اليد منذ            *شلل لين (بلا تشنج) </w:t>
                        </w:r>
                      </w:p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D6313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الولادة أنظر الصفحة 305 )         *أذا لم يعالج يمكنه أن يؤدى إلى تقلصات تمنع </w:t>
                        </w:r>
                      </w:p>
                      <w:p w:rsidR="00CE00EC" w:rsidRPr="00D6313C" w:rsidRDefault="00CE00EC">
                        <w:pPr>
                          <w:rPr>
                            <w:rFonts w:cs="Simplified Arabic"/>
                            <w:sz w:val="16"/>
                            <w:szCs w:val="16"/>
                            <w:rtl/>
                          </w:rPr>
                        </w:pPr>
                        <w:r w:rsidRPr="00D6313C">
                          <w:rPr>
                            <w:rFonts w:cs="Simplified Arabic" w:hint="cs"/>
                            <w:sz w:val="16"/>
                            <w:szCs w:val="16"/>
                            <w:rtl/>
                          </w:rPr>
                          <w:t xml:space="preserve">                                       انفتاح الأصابع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------------------------------</w:t>
                        </w:r>
                      </w:p>
                      <w:p w:rsidR="00CE00EC" w:rsidRPr="003F67D4" w:rsidRDefault="00CE00EC" w:rsidP="00FB1056">
                        <w:pPr>
                          <w:numPr>
                            <w:ilvl w:val="0"/>
                            <w:numId w:val="2"/>
                          </w:numPr>
                          <w:ind w:right="0"/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انشداد لا إدارى فى العضلة ( تشنج)</w:t>
                        </w:r>
                      </w:p>
                      <w:p w:rsidR="00CE00EC" w:rsidRPr="003F67D4" w:rsidRDefault="00CE00EC" w:rsidP="00FB1056">
                        <w:pPr>
                          <w:numPr>
                            <w:ilvl w:val="0"/>
                            <w:numId w:val="2"/>
                          </w:numPr>
                          <w:ind w:right="0"/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حركات غريبة</w:t>
                        </w:r>
                      </w:p>
                      <w:p w:rsidR="00CE00EC" w:rsidRPr="003F67D4" w:rsidRDefault="00CE00EC" w:rsidP="00FB1056">
                        <w:pPr>
                          <w:numPr>
                            <w:ilvl w:val="0"/>
                            <w:numId w:val="2"/>
                          </w:numPr>
                          <w:ind w:right="0"/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أو يد منقبضة بشدة</w:t>
                        </w:r>
                      </w:p>
                      <w:p w:rsidR="00CE00EC" w:rsidRPr="003F67D4" w:rsidRDefault="00CE00EC" w:rsidP="00FB1056">
                        <w:pPr>
                          <w:ind w:left="1455"/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----------------</w:t>
                        </w:r>
                      </w:p>
                      <w:p w:rsidR="00CE00EC" w:rsidRPr="003F67D4" w:rsidRDefault="00CE00EC" w:rsidP="00FB1056">
                        <w:pPr>
                          <w:pStyle w:val="Titre7"/>
                          <w:jc w:val="left"/>
                          <w:rPr>
                            <w:b w:val="0"/>
                            <w:bCs w:val="0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hint="cs"/>
                            <w:b w:val="0"/>
                            <w:bCs w:val="0"/>
                            <w:sz w:val="14"/>
                            <w:szCs w:val="14"/>
                            <w:rtl/>
                          </w:rPr>
                          <w:t>ندوب حروق وتشوهات</w:t>
                        </w:r>
                      </w:p>
                    </w:tc>
                    <w:tc>
                      <w:tcPr>
                        <w:tcW w:w="3380" w:type="dxa"/>
                        <w:tcBorders>
                          <w:bottom w:val="single" w:sz="4" w:space="0" w:color="auto"/>
                        </w:tcBorders>
                      </w:tcPr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قد يحدث مترافقاً مع: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الأطفال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*الضمور العضلى (أتروفى)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*أصابة الحبل الشوكى (عند مستوى العنق)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*الجذام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>*تلف أعصاب أو أوتار اليد وكلها يمكن أن تؤدى الى ظهور تقلصات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--------------------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شلل دماغى تشنجى قد يؤدى الى تقلصات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-------------------- </w:t>
                        </w:r>
                      </w:p>
                      <w:p w:rsidR="00CE00EC" w:rsidRPr="003F67D4" w:rsidRDefault="00CE00EC">
                        <w:pPr>
                          <w:rPr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حروق  </w:t>
                        </w:r>
                      </w:p>
                    </w:tc>
                  </w:tr>
                  <w:tr w:rsidR="00CE00EC" w:rsidRPr="003F67D4">
                    <w:trPr>
                      <w:cantSplit/>
                      <w:trHeight w:val="1862"/>
                    </w:trPr>
                    <w:tc>
                      <w:tcPr>
                        <w:tcW w:w="3995" w:type="dxa"/>
                        <w:tcBorders>
                          <w:bottom w:val="single" w:sz="4" w:space="0" w:color="auto"/>
                        </w:tcBorders>
                      </w:tcPr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تقوس أو أنحناء فى القدم         قدم يبدأ كضعف أو رخاوة ثم يتصلب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   نتيجة للتقلصات ،أذا لم يتم تجنب ذلك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(من أجل الأقدام المقوسة منذ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الولادة أنظر الصفحة 114) </w:t>
                        </w:r>
                      </w:p>
                    </w:tc>
                    <w:tc>
                      <w:tcPr>
                        <w:tcW w:w="3380" w:type="dxa"/>
                        <w:tcBorders>
                          <w:bottom w:val="single" w:sz="4" w:space="0" w:color="auto"/>
                        </w:tcBorders>
                      </w:tcPr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قد يحصل مرافقا لعديد من الاعاقات ومنها: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*شلل الأطفال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*اساسقاء الحبل الشوكى (سيبنابيفيدا)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*إلتهاب المفاصل (أرتريتس) </w:t>
                        </w:r>
                      </w:p>
                      <w:p w:rsidR="00CE00EC" w:rsidRPr="003F67D4" w:rsidRDefault="00CE00EC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3F67D4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إصابة الحبل الشوكى) </w:t>
                        </w:r>
                      </w:p>
                    </w:tc>
                  </w:tr>
                </w:tbl>
                <w:p w:rsidR="00CE00EC" w:rsidRPr="003F67D4" w:rsidRDefault="00CE00EC" w:rsidP="00CE00EC">
                  <w:pPr>
                    <w:ind w:left="-102"/>
                    <w:rPr>
                      <w:sz w:val="14"/>
                      <w:szCs w:val="1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9C7C6C">
        <w:rPr>
          <w:sz w:val="20"/>
          <w:szCs w:val="20"/>
          <w:rtl/>
        </w:rPr>
        <w:br w:type="page"/>
      </w:r>
      <w:r w:rsidR="000B71BE" w:rsidRPr="009C7C6C">
        <w:rPr>
          <w:rFonts w:hint="cs"/>
          <w:b/>
          <w:bCs/>
          <w:sz w:val="16"/>
          <w:szCs w:val="16"/>
          <w:rtl/>
        </w:rPr>
        <w:lastRenderedPageBreak/>
        <w:t xml:space="preserve">إعاقات كثيرا ما تحصل مترافقة مع إعاقات </w:t>
      </w:r>
      <w:r w:rsidR="00FE00F8" w:rsidRPr="009C7C6C">
        <w:rPr>
          <w:rFonts w:hint="cs"/>
          <w:b/>
          <w:bCs/>
          <w:sz w:val="16"/>
          <w:szCs w:val="16"/>
          <w:rtl/>
        </w:rPr>
        <w:t>أخرى</w:t>
      </w:r>
      <w:r w:rsidR="000B71BE" w:rsidRPr="009C7C6C">
        <w:rPr>
          <w:rFonts w:hint="cs"/>
          <w:b/>
          <w:bCs/>
          <w:sz w:val="16"/>
          <w:szCs w:val="16"/>
          <w:rtl/>
        </w:rPr>
        <w:t xml:space="preserve"> أو تكون ثانوية لها</w:t>
      </w:r>
    </w:p>
    <w:p w:rsidR="000B71BE" w:rsidRPr="009C7C6C" w:rsidRDefault="00FD6CEB" w:rsidP="000B71BE">
      <w:pPr>
        <w:jc w:val="center"/>
        <w:rPr>
          <w:b/>
          <w:bCs/>
          <w:sz w:val="16"/>
          <w:szCs w:val="16"/>
        </w:rPr>
      </w:pPr>
      <w:r w:rsidRPr="00FD6CEB">
        <w:rPr>
          <w:b/>
          <w:bCs/>
          <w:noProof/>
          <w:sz w:val="16"/>
          <w:szCs w:val="16"/>
        </w:rPr>
        <w:pict>
          <v:shape id="_x0000_s1137" type="#_x0000_t202" style="position:absolute;left:0;text-align:left;margin-left:-27pt;margin-top:5.75pt;width:387pt;height:534.75pt;z-index:251688960">
            <v:textbox style="mso-next-textbox:#_x0000_s1137">
              <w:txbxContent>
                <w:tbl>
                  <w:tblPr>
                    <w:bidiVisual/>
                    <w:tblW w:w="0" w:type="auto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3955"/>
                    <w:gridCol w:w="3240"/>
                  </w:tblGrid>
                  <w:tr w:rsidR="000B71BE">
                    <w:trPr>
                      <w:cantSplit/>
                      <w:trHeight w:val="2513"/>
                    </w:trPr>
                    <w:tc>
                      <w:tcPr>
                        <w:tcW w:w="3955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تأخر التطور                   ينجم عن بطء أو عدم اكتمال فى عمل الدماغ أو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يكون الطفل بطيئا فى تعلم كيفية عن  اعاقة جسدية حادة أو عن الأمرين معاً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استخدام جسمه أو تنمية مهاراته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الأساسية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 w:rsidP="001524D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</w:t>
                        </w:r>
                      </w:p>
                      <w:p w:rsidR="000B71BE" w:rsidRDefault="000B71BE" w:rsidP="001524D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-------------------------- 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أو ينجم عن الحماية الزائدة ومعاملة الطفل كأنه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ولد لتوه مع أن باستطاعته القيام بأشياء أكثر </w:t>
                        </w:r>
                      </w:p>
                      <w:p w:rsidR="000B71BE" w:rsidRDefault="000B71BE" w:rsidP="00C87094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بنفسه                 </w:t>
                        </w:r>
                        <w:r w:rsidR="00C87094"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كثيراً ما يرى فى حالات :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*التخلف العقلى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*لدى الأطفال المصابين باعاقات حادة أو متعددة  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----------------- 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يمكن لبعض التأخر فى التطور أن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يرافق أى إعاقة أخرى تقريباً  </w:t>
                        </w:r>
                      </w:p>
                    </w:tc>
                  </w:tr>
                  <w:tr w:rsidR="000B71BE">
                    <w:trPr>
                      <w:cantSplit/>
                      <w:trHeight w:val="1941"/>
                    </w:trPr>
                    <w:tc>
                      <w:tcPr>
                        <w:tcW w:w="3955" w:type="dxa"/>
                        <w:tcBorders>
                          <w:bottom w:val="single" w:sz="4" w:space="0" w:color="auto"/>
                        </w:tcBorders>
                      </w:tcPr>
                      <w:p w:rsidR="000B71BE" w:rsidRDefault="000B71BE">
                        <w:pPr>
                          <w:pStyle w:val="Titre7"/>
                          <w:jc w:val="left"/>
                          <w:rPr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4"/>
                            <w:rtl/>
                          </w:rPr>
                          <w:t xml:space="preserve">تقلصات                      * ناجمة فى العادة عن ضعف العضلات أو عن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مفاصل لا تعود تستقيم أو      تشنجات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تنفتح لأن العضلات قصرت   *كثيرا ما تكون  العضلات التى تشد المفصل  باتجاه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ما أضعف بكثير من تلك التى تشده بالاتجاه الآخر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(لا توازن عضلى )     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---------------------------------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تنجم أحياناً عن ندب لحروق أو أصابات </w:t>
                        </w:r>
                      </w:p>
                    </w:tc>
                    <w:tc>
                      <w:tcPr>
                        <w:tcW w:w="3240" w:type="dxa"/>
                        <w:tcBorders>
                          <w:bottom w:val="single" w:sz="4" w:space="0" w:color="auto"/>
                        </w:tcBorders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غالباً ما تكون إعاقة ثانوية لـ :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*شلل الأطفال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*استسقاء الحبل الشوكى(سيبنابيفيدا)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*إلتهاب المفاصل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*شلل "إرب"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*حالات بتر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*الجذام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---------------------- </w:t>
                        </w:r>
                      </w:p>
                      <w:p w:rsidR="000B71BE" w:rsidRDefault="000B71BE">
                        <w:pPr>
                          <w:rPr>
                            <w:sz w:val="26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حروق </w:t>
                        </w:r>
                      </w:p>
                    </w:tc>
                  </w:tr>
                  <w:tr w:rsidR="000B71BE">
                    <w:trPr>
                      <w:cantSplit/>
                      <w:trHeight w:val="469"/>
                    </w:trPr>
                    <w:tc>
                      <w:tcPr>
                        <w:tcW w:w="3955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مشكلات سلوكية                    قد تنجم عن :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 *تلف فى الدماغ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 *صعوبة فى فهم الأشياء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 *الحماية الزائد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 *وضع صعب فى البيت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(بعض الأطفال المصابين بالصرع نتيجة لتلف الدماغ قد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يشدون شعرهم أو يعضون أنفسهم الخ )           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تكون المشكلات السلوكية شائعة مع :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*التخلف العقلى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*الصرع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*الشلل الدماغى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وتكون كذلك لأسباب عاطفية مع: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*اصابة الحبل الشوكى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*سوء تغذية العضلات (ديستروفى)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*الصمم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*إعاقة القدرة على التعلم </w:t>
                        </w:r>
                      </w:p>
                    </w:tc>
                  </w:tr>
                  <w:tr w:rsidR="000B71BE">
                    <w:trPr>
                      <w:cantSplit/>
                      <w:trHeight w:val="469"/>
                    </w:trPr>
                    <w:tc>
                      <w:tcPr>
                        <w:tcW w:w="3955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طفل </w:t>
                        </w:r>
                        <w:r w:rsidR="000953BB"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>بطيء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</w:t>
                        </w:r>
                        <w:r w:rsidR="000953BB"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>في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تعلم بعض الأشياء    * زائد النشاط أو عصبى فى الأغلب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فقط وذكى فى الأشياء الأخرى      *يعانى مشكلات سلوكية أحيانا 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إعاقة فى القدرة على التعلم </w:t>
                        </w:r>
                      </w:p>
                    </w:tc>
                  </w:tr>
                  <w:tr w:rsidR="000B71BE">
                    <w:trPr>
                      <w:cantSplit/>
                      <w:trHeight w:val="2401"/>
                    </w:trPr>
                    <w:tc>
                      <w:tcPr>
                        <w:tcW w:w="3955" w:type="dxa"/>
                        <w:tcBorders>
                          <w:bottom w:val="single" w:sz="4" w:space="0" w:color="auto"/>
                        </w:tcBorders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مشكلات </w:t>
                        </w:r>
                        <w:r w:rsidR="000953BB"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>في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الكلام والاتصال       *غالباً وليس دوماً، يكون الأمر ناجماً عن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بالأخرين                           الصمم أو التخلف (أو الاثنين معاً 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*بعض الأطفال  يمكنهم السماع جيداً وهم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ولكنهم مع ذلك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                                  لا يستطيعون التكلم </w:t>
                        </w:r>
                      </w:p>
                    </w:tc>
                    <w:tc>
                      <w:tcPr>
                        <w:tcW w:w="3240" w:type="dxa"/>
                        <w:tcBorders>
                          <w:bottom w:val="single" w:sz="4" w:space="0" w:color="auto"/>
                        </w:tcBorders>
                      </w:tcPr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>قد يحدث مترافقاً مع :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*الصمم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*تأخر التطور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*شلل دماغى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*مرض "دون" (المونغولية)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>*الفدامة (القماءة ،الكريتينية)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*بقاء الطفل صغيراص (القزمية)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*مرض هشاشة العظام </w:t>
                        </w:r>
                      </w:p>
                      <w:p w:rsidR="000B71BE" w:rsidRDefault="000B71BE">
                        <w:pPr>
                          <w:pStyle w:val="Titre9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*شق فى الشفة أو الحلق </w:t>
                        </w:r>
                      </w:p>
                      <w:p w:rsidR="000B71BE" w:rsidRDefault="000B71BE">
                        <w:pPr>
                          <w:rPr>
                            <w:rFonts w:cs="Simplified Arabic"/>
                            <w:b/>
                            <w:bCs/>
                            <w:sz w:val="18"/>
                            <w:szCs w:val="14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sz w:val="18"/>
                            <w:szCs w:val="14"/>
                            <w:rtl/>
                          </w:rPr>
                          <w:t xml:space="preserve">(قد يحصل الصمم مترافقا مع هذه الاعاقات وغيرها ) </w:t>
                        </w:r>
                      </w:p>
                    </w:tc>
                  </w:tr>
                </w:tbl>
                <w:p w:rsidR="000B71BE" w:rsidRDefault="000B71BE" w:rsidP="000B71BE">
                  <w:pPr>
                    <w:ind w:left="-102"/>
                    <w:rPr>
                      <w:b/>
                      <w:bCs/>
                      <w:sz w:val="20"/>
                      <w:szCs w:val="18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0B71BE" w:rsidRPr="009C7C6C" w:rsidRDefault="000B71BE" w:rsidP="000B71BE">
      <w:pPr>
        <w:jc w:val="center"/>
        <w:rPr>
          <w:b/>
          <w:bCs/>
          <w:sz w:val="16"/>
          <w:szCs w:val="16"/>
          <w:rtl/>
        </w:rPr>
      </w:pPr>
    </w:p>
    <w:p w:rsidR="00811A12" w:rsidRPr="009C7C6C" w:rsidRDefault="00FD6CEB" w:rsidP="00811A12">
      <w:pPr>
        <w:rPr>
          <w:sz w:val="20"/>
          <w:szCs w:val="20"/>
        </w:rPr>
      </w:pPr>
      <w:r w:rsidRPr="00FD6CEB">
        <w:rPr>
          <w:noProof/>
          <w:sz w:val="20"/>
          <w:szCs w:val="20"/>
        </w:rPr>
        <w:pict>
          <v:shape id="_x0000_s1152" type="#_x0000_t202" style="position:absolute;left:0;text-align:left;margin-left:166.95pt;margin-top:9.75pt;width:67.8pt;height:56.95pt;z-index:251689984;mso-wrap-style:none">
            <v:textbox style="mso-next-textbox:#_x0000_s1152;mso-fit-shape-to-text:t">
              <w:txbxContent>
                <w:p w:rsidR="00333504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666750" cy="624205"/>
                        <wp:effectExtent l="19050" t="0" r="0" b="0"/>
                        <wp:docPr id="83" name="صورة 83" descr="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24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1A12" w:rsidRPr="009C7C6C" w:rsidRDefault="00811A12" w:rsidP="00811A12">
      <w:pPr>
        <w:rPr>
          <w:sz w:val="20"/>
          <w:szCs w:val="20"/>
        </w:rPr>
      </w:pPr>
    </w:p>
    <w:p w:rsidR="00507C48" w:rsidRPr="009C7C6C" w:rsidRDefault="00FD6CEB" w:rsidP="00811A12">
      <w:pPr>
        <w:rPr>
          <w:sz w:val="20"/>
          <w:szCs w:val="20"/>
        </w:rPr>
      </w:pPr>
      <w:r w:rsidRPr="00FD6CEB">
        <w:rPr>
          <w:noProof/>
          <w:sz w:val="20"/>
          <w:szCs w:val="20"/>
        </w:rPr>
        <w:pict>
          <v:shape id="_x0000_s1153" type="#_x0000_t202" style="position:absolute;left:0;text-align:left;margin-left:170.65pt;margin-top:149.4pt;width:78.35pt;height:54.95pt;z-index:251691008;mso-wrap-style:none">
            <v:textbox style="mso-next-textbox:#_x0000_s1153;mso-fit-shape-to-text:t">
              <w:txbxContent>
                <w:p w:rsidR="00CE0E3D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805180" cy="595630"/>
                        <wp:effectExtent l="19050" t="0" r="0" b="0"/>
                        <wp:docPr id="84" name="صورة 84" descr="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5180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</w:rPr>
        <w:pict>
          <v:shape id="_x0000_s1155" type="#_x0000_t202" style="position:absolute;left:0;text-align:left;margin-left:157.9pt;margin-top:414.9pt;width:52.85pt;height:44.8pt;z-index:251693056;mso-wrap-style:none">
            <v:textbox style="mso-next-textbox:#_x0000_s1155;mso-fit-shape-to-text:t">
              <w:txbxContent>
                <w:p w:rsidR="00826BFE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76250" cy="466725"/>
                        <wp:effectExtent l="19050" t="0" r="0" b="0"/>
                        <wp:docPr id="85" name="صورة 85" descr="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6CEB">
        <w:rPr>
          <w:noProof/>
          <w:sz w:val="20"/>
          <w:szCs w:val="20"/>
        </w:rPr>
        <w:pict>
          <v:shape id="_x0000_s1154" type="#_x0000_t202" style="position:absolute;left:0;text-align:left;margin-left:273.4pt;margin-top:243.9pt;width:52.85pt;height:45.65pt;z-index:251692032;mso-wrap-style:none">
            <v:textbox style="mso-next-textbox:#_x0000_s1154;mso-fit-shape-to-text:t">
              <w:txbxContent>
                <w:p w:rsidR="0002581D" w:rsidRDefault="0001131F">
                  <w:r>
                    <w:rPr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81330" cy="476250"/>
                        <wp:effectExtent l="19050" t="0" r="0" b="0"/>
                        <wp:docPr id="86" name="صورة 86" descr="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325E" w:rsidRPr="009C7C6C">
        <w:rPr>
          <w:sz w:val="20"/>
          <w:szCs w:val="20"/>
          <w:rtl/>
        </w:rPr>
        <w:br w:type="page"/>
      </w: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FD6CEB" w:rsidP="00811A12">
      <w:pPr>
        <w:rPr>
          <w:sz w:val="20"/>
          <w:szCs w:val="20"/>
        </w:rPr>
      </w:pPr>
      <w:r w:rsidRPr="00FD6CEB">
        <w:rPr>
          <w:noProof/>
          <w:sz w:val="20"/>
          <w:szCs w:val="20"/>
        </w:rPr>
        <w:pict>
          <v:shape id="_x0000_s1160" type="#_x0000_t202" style="position:absolute;left:0;text-align:left;margin-left:-27pt;margin-top:0;width:387pt;height:171pt;z-index:251694080">
            <v:textbox style="mso-next-textbox:#_x0000_s1160">
              <w:txbxContent>
                <w:tbl>
                  <w:tblPr>
                    <w:bidiVisual/>
                    <w:tblW w:w="0" w:type="auto"/>
                    <w:tblInd w:w="1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4315"/>
                    <w:gridCol w:w="2880"/>
                  </w:tblGrid>
                  <w:tr w:rsidR="00811A12" w:rsidRPr="00C47972">
                    <w:trPr>
                      <w:cantSplit/>
                    </w:trPr>
                    <w:tc>
                      <w:tcPr>
                        <w:tcW w:w="4315" w:type="dxa"/>
                      </w:tcPr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مشكلات أخرى تحصل أحياناً                الإعاقة الرئيسية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ثانوية لأعاقات أخرى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(بعض هذه المشكلات أوردناه أصلاً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فى هذه اللائحة )                     *الشلل الدماغى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-----------------------------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*إعاقات كثيرة مصحوبة بالشلل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-----------------------------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*أشخاص فقدوا الاحساس :جذام، أصابة الحبل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 الشوكى، استسقاء الحبل الشوكى ( السنسنة 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                                الشوكية /    سيبينا بيفيدا ) </w:t>
                        </w:r>
                      </w:p>
                    </w:tc>
                    <w:tc>
                      <w:tcPr>
                        <w:tcW w:w="2880" w:type="dxa"/>
                      </w:tcPr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إعاقات ثانوية شائعة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*كف البصر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*الصمم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*الصرع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----------------------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*تقوس العمود الفقرى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----------------------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*تقرحات الضغط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  <w:rtl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*إلتهاب نخاع العظام </w:t>
                        </w:r>
                      </w:p>
                      <w:p w:rsidR="00811A12" w:rsidRPr="00C47972" w:rsidRDefault="00811A12">
                        <w:pPr>
                          <w:rPr>
                            <w:rFonts w:cs="Simplified Arabic"/>
                            <w:sz w:val="14"/>
                            <w:szCs w:val="14"/>
                          </w:rPr>
                        </w:pPr>
                        <w:r w:rsidRPr="00C47972">
                          <w:rPr>
                            <w:rFonts w:cs="Simplified Arabic" w:hint="cs"/>
                            <w:sz w:val="14"/>
                            <w:szCs w:val="14"/>
                            <w:rtl/>
                          </w:rPr>
                          <w:t xml:space="preserve">*فقدان التحكم بالبول والبراز </w:t>
                        </w:r>
                      </w:p>
                    </w:tc>
                  </w:tr>
                </w:tbl>
                <w:p w:rsidR="00811A12" w:rsidRDefault="00811A12" w:rsidP="00811A12">
                  <w:pPr>
                    <w:ind w:left="-102"/>
                    <w:rPr>
                      <w:sz w:val="14"/>
                      <w:szCs w:val="14"/>
                    </w:rPr>
                  </w:pPr>
                </w:p>
                <w:p w:rsidR="00811A12" w:rsidRDefault="00811A12" w:rsidP="00811A12">
                  <w:pPr>
                    <w:ind w:left="-102"/>
                    <w:rPr>
                      <w:sz w:val="14"/>
                      <w:szCs w:val="14"/>
                    </w:rPr>
                  </w:pPr>
                </w:p>
                <w:p w:rsidR="00811A12" w:rsidRDefault="00811A12" w:rsidP="00811A12">
                  <w:pPr>
                    <w:ind w:left="-102"/>
                    <w:rPr>
                      <w:sz w:val="14"/>
                      <w:szCs w:val="14"/>
                    </w:rPr>
                  </w:pPr>
                </w:p>
                <w:p w:rsidR="00811A12" w:rsidRPr="00C47972" w:rsidRDefault="00811A12" w:rsidP="00811A12">
                  <w:pPr>
                    <w:ind w:left="-102"/>
                    <w:rPr>
                      <w:sz w:val="14"/>
                      <w:szCs w:val="14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811A12" w:rsidRPr="009C7C6C" w:rsidRDefault="00811A12" w:rsidP="00811A12">
      <w:pPr>
        <w:rPr>
          <w:sz w:val="20"/>
          <w:szCs w:val="20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D40FCE" w:rsidRDefault="00D40FCE" w:rsidP="001C2470">
      <w:pPr>
        <w:pStyle w:val="Titre"/>
        <w:rPr>
          <w:rFonts w:cs="Arabic Transparent"/>
          <w:rtl/>
          <w:lang w:bidi="ar-EG"/>
        </w:rPr>
      </w:pPr>
    </w:p>
    <w:p w:rsidR="00080F7D" w:rsidRDefault="00080F7D" w:rsidP="00080F7D">
      <w:pPr>
        <w:pStyle w:val="Titre"/>
        <w:rPr>
          <w:rFonts w:cs="Arabic Transparent"/>
          <w:sz w:val="36"/>
          <w:szCs w:val="36"/>
          <w:rtl/>
          <w:lang w:bidi="ar-EG"/>
        </w:rPr>
      </w:pPr>
    </w:p>
    <w:p w:rsidR="00080F7D" w:rsidRPr="00080F7D" w:rsidRDefault="00080F7D" w:rsidP="00080F7D">
      <w:pPr>
        <w:pStyle w:val="Titre"/>
        <w:rPr>
          <w:rFonts w:cs="Arabic Transparent"/>
          <w:sz w:val="36"/>
          <w:szCs w:val="36"/>
          <w:rtl/>
          <w:lang w:bidi="ar-EG"/>
        </w:rPr>
      </w:pPr>
      <w:r>
        <w:rPr>
          <w:rFonts w:cs="Arabic Transparent" w:hint="cs"/>
          <w:sz w:val="36"/>
          <w:szCs w:val="36"/>
          <w:rtl/>
          <w:lang w:bidi="ar-EG"/>
        </w:rPr>
        <w:t xml:space="preserve">المراجع </w:t>
      </w:r>
    </w:p>
    <w:p w:rsidR="00080F7D" w:rsidRDefault="00080F7D" w:rsidP="00080F7D">
      <w:pPr>
        <w:pStyle w:val="Titre"/>
        <w:numPr>
          <w:ilvl w:val="0"/>
          <w:numId w:val="7"/>
        </w:numPr>
        <w:jc w:val="lowKashida"/>
        <w:rPr>
          <w:rFonts w:cs="Arabic Transparent"/>
          <w:sz w:val="28"/>
          <w:szCs w:val="28"/>
          <w:rtl/>
          <w:lang w:bidi="ar-EG"/>
        </w:rPr>
      </w:pPr>
      <w:r w:rsidRPr="00080F7D">
        <w:rPr>
          <w:rFonts w:cs="Arabic Transparent" w:hint="cs"/>
          <w:sz w:val="28"/>
          <w:szCs w:val="28"/>
          <w:rtl/>
          <w:lang w:bidi="ar-EG"/>
        </w:rPr>
        <w:t>بهاء جلال   التمرينات العلاجية ودورها في تأهيل الشلل الدماغي</w:t>
      </w:r>
    </w:p>
    <w:p w:rsidR="00080F7D" w:rsidRDefault="00080F7D" w:rsidP="00080F7D">
      <w:pPr>
        <w:pStyle w:val="Titre"/>
        <w:numPr>
          <w:ilvl w:val="0"/>
          <w:numId w:val="7"/>
        </w:numPr>
        <w:jc w:val="lowKashida"/>
        <w:rPr>
          <w:rFonts w:cs="Arabic Transparent"/>
          <w:sz w:val="28"/>
          <w:szCs w:val="28"/>
          <w:lang w:bidi="ar-EG"/>
        </w:rPr>
      </w:pPr>
      <w:r w:rsidRPr="00080F7D">
        <w:rPr>
          <w:rFonts w:cs="Arabic Transparent" w:hint="cs"/>
          <w:sz w:val="28"/>
          <w:szCs w:val="28"/>
          <w:rtl/>
          <w:lang w:bidi="ar-EG"/>
        </w:rPr>
        <w:t>ديفيد ورنر   رعاية الأطفال المعاقين</w:t>
      </w: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7579FA" w:rsidRDefault="007579FA" w:rsidP="00080F7D">
      <w:pPr>
        <w:pStyle w:val="Titre"/>
        <w:ind w:left="360"/>
        <w:rPr>
          <w:rFonts w:cs="Arabic Transparent"/>
          <w:sz w:val="32"/>
          <w:szCs w:val="32"/>
          <w:rtl/>
          <w:lang w:bidi="ar-EG"/>
        </w:rPr>
      </w:pPr>
    </w:p>
    <w:p w:rsidR="007579FA" w:rsidRDefault="007579FA" w:rsidP="00080F7D">
      <w:pPr>
        <w:pStyle w:val="Titre"/>
        <w:ind w:left="360"/>
        <w:rPr>
          <w:rFonts w:cs="Arabic Transparent"/>
          <w:sz w:val="32"/>
          <w:szCs w:val="32"/>
          <w:rtl/>
          <w:lang w:bidi="ar-EG"/>
        </w:rPr>
      </w:pPr>
    </w:p>
    <w:p w:rsidR="00080F7D" w:rsidRDefault="00080F7D" w:rsidP="00080F7D">
      <w:pPr>
        <w:pStyle w:val="Titre"/>
        <w:ind w:left="360"/>
        <w:rPr>
          <w:rFonts w:cs="Arabic Transparent"/>
          <w:sz w:val="32"/>
          <w:szCs w:val="32"/>
          <w:rtl/>
          <w:lang w:bidi="ar-EG"/>
        </w:rPr>
      </w:pPr>
      <w:r w:rsidRPr="007579FA">
        <w:rPr>
          <w:rFonts w:cs="Arabic Transparent" w:hint="cs"/>
          <w:sz w:val="32"/>
          <w:szCs w:val="32"/>
          <w:rtl/>
          <w:lang w:bidi="ar-EG"/>
        </w:rPr>
        <w:t xml:space="preserve">الناشر </w:t>
      </w:r>
    </w:p>
    <w:p w:rsidR="007579FA" w:rsidRPr="007579FA" w:rsidRDefault="007579FA" w:rsidP="00080F7D">
      <w:pPr>
        <w:pStyle w:val="Titre"/>
        <w:ind w:left="360"/>
        <w:rPr>
          <w:rFonts w:cs="Arabic Transparent"/>
          <w:sz w:val="32"/>
          <w:szCs w:val="32"/>
          <w:rtl/>
          <w:lang w:bidi="ar-EG"/>
        </w:rPr>
      </w:pPr>
    </w:p>
    <w:p w:rsidR="00080F7D" w:rsidRDefault="00080F7D" w:rsidP="00080F7D">
      <w:pPr>
        <w:pStyle w:val="Titre"/>
        <w:ind w:left="360"/>
        <w:jc w:val="lowKashida"/>
        <w:rPr>
          <w:rFonts w:cs="Arabic Transparent"/>
          <w:sz w:val="28"/>
          <w:szCs w:val="28"/>
          <w:rtl/>
          <w:lang w:bidi="ar-EG"/>
        </w:rPr>
      </w:pPr>
      <w:r>
        <w:rPr>
          <w:rFonts w:cs="Arabic Transparent" w:hint="cs"/>
          <w:sz w:val="28"/>
          <w:szCs w:val="28"/>
          <w:rtl/>
          <w:lang w:bidi="ar-EG"/>
        </w:rPr>
        <w:t xml:space="preserve">مركز دعم الجمعيات الأهلية لرعاية وتأهيل المعاقين ذهنيا بريف محافظة أسيوط بتمويل من الصندوق المصري السويسري للتنمية </w:t>
      </w:r>
    </w:p>
    <w:p w:rsidR="007579FA" w:rsidRDefault="007579FA" w:rsidP="00080F7D">
      <w:pPr>
        <w:pStyle w:val="Titre"/>
        <w:ind w:left="360"/>
        <w:rPr>
          <w:rFonts w:cs="Arabic Transparent"/>
          <w:sz w:val="28"/>
          <w:szCs w:val="28"/>
          <w:rtl/>
          <w:lang w:bidi="ar-EG"/>
        </w:rPr>
      </w:pPr>
    </w:p>
    <w:p w:rsidR="00080F7D" w:rsidRDefault="00080F7D" w:rsidP="00080F7D">
      <w:pPr>
        <w:pStyle w:val="Titre"/>
        <w:ind w:left="360"/>
        <w:rPr>
          <w:rFonts w:cs="Arabic Transparent"/>
          <w:sz w:val="28"/>
          <w:szCs w:val="28"/>
          <w:rtl/>
          <w:lang w:bidi="ar-EG"/>
        </w:rPr>
      </w:pPr>
      <w:r>
        <w:rPr>
          <w:rFonts w:cs="Arabic Transparent" w:hint="cs"/>
          <w:sz w:val="28"/>
          <w:szCs w:val="28"/>
          <w:rtl/>
          <w:lang w:bidi="ar-EG"/>
        </w:rPr>
        <w:t>الاصدرات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دليل الاخصائى </w:t>
      </w:r>
      <w:r w:rsidR="007579FA" w:rsidRPr="007579FA">
        <w:rPr>
          <w:rFonts w:cs="Arabic Transparent" w:hint="cs"/>
          <w:rtl/>
          <w:lang w:bidi="ar-EG"/>
        </w:rPr>
        <w:t>الرياضي</w:t>
      </w:r>
      <w:r w:rsidRPr="007579FA">
        <w:rPr>
          <w:rFonts w:cs="Arabic Transparent" w:hint="cs"/>
          <w:rtl/>
          <w:lang w:bidi="ar-EG"/>
        </w:rPr>
        <w:t xml:space="preserve"> </w:t>
      </w:r>
      <w:r w:rsidR="007579FA" w:rsidRPr="007579FA">
        <w:rPr>
          <w:rFonts w:cs="Arabic Transparent" w:hint="cs"/>
          <w:rtl/>
          <w:lang w:bidi="ar-EG"/>
        </w:rPr>
        <w:t>للإفراد</w:t>
      </w:r>
      <w:r w:rsidRPr="007579FA">
        <w:rPr>
          <w:rFonts w:cs="Arabic Transparent" w:hint="cs"/>
          <w:rtl/>
          <w:lang w:bidi="ar-EG"/>
        </w:rPr>
        <w:t xml:space="preserve"> المعاقين ذهنيا 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دليل الاخصائى </w:t>
      </w:r>
      <w:r w:rsidR="007579FA" w:rsidRPr="007579FA">
        <w:rPr>
          <w:rFonts w:cs="Arabic Transparent" w:hint="cs"/>
          <w:rtl/>
          <w:lang w:bidi="ar-EG"/>
        </w:rPr>
        <w:t>الاجتماعي</w:t>
      </w:r>
      <w:r w:rsidRPr="007579FA">
        <w:rPr>
          <w:rFonts w:cs="Arabic Transparent" w:hint="cs"/>
          <w:rtl/>
          <w:lang w:bidi="ar-EG"/>
        </w:rPr>
        <w:t xml:space="preserve"> </w:t>
      </w:r>
      <w:r w:rsidR="007579FA" w:rsidRPr="007579FA">
        <w:rPr>
          <w:rFonts w:cs="Arabic Transparent" w:hint="cs"/>
          <w:rtl/>
          <w:lang w:bidi="ar-EG"/>
        </w:rPr>
        <w:t>للإفراد</w:t>
      </w:r>
      <w:r w:rsidRPr="007579FA">
        <w:rPr>
          <w:rFonts w:cs="Arabic Transparent" w:hint="cs"/>
          <w:rtl/>
          <w:lang w:bidi="ar-EG"/>
        </w:rPr>
        <w:t xml:space="preserve"> المعاقين ذهنيا 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دليل المدرس لتخطيط البرامج وطرق التدريس </w:t>
      </w:r>
      <w:r w:rsidR="007579FA" w:rsidRPr="007579FA">
        <w:rPr>
          <w:rFonts w:cs="Arabic Transparent" w:hint="cs"/>
          <w:rtl/>
          <w:lang w:bidi="ar-EG"/>
        </w:rPr>
        <w:t>للإفراد</w:t>
      </w:r>
      <w:r w:rsidRPr="007579FA">
        <w:rPr>
          <w:rFonts w:cs="Arabic Transparent" w:hint="cs"/>
          <w:rtl/>
          <w:lang w:bidi="ar-EG"/>
        </w:rPr>
        <w:t xml:space="preserve"> المعاقين ذهنيا 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>دليل</w:t>
      </w:r>
      <w:r w:rsidR="007579FA" w:rsidRPr="007579FA">
        <w:rPr>
          <w:rFonts w:cs="Arabic Transparent" w:hint="cs"/>
          <w:rtl/>
          <w:lang w:bidi="ar-EG"/>
        </w:rPr>
        <w:t xml:space="preserve"> الاخصائى الفني للإفراد المعاقين ذهنيا 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>دليل</w:t>
      </w:r>
      <w:r w:rsidR="007579FA" w:rsidRPr="007579FA">
        <w:rPr>
          <w:rFonts w:cs="Arabic Transparent" w:hint="cs"/>
          <w:rtl/>
          <w:lang w:bidi="ar-EG"/>
        </w:rPr>
        <w:t xml:space="preserve"> الاخصائى النفسي للقياس النفسي وتعديل السلوك </w:t>
      </w:r>
    </w:p>
    <w:p w:rsidR="00080F7D" w:rsidRPr="007579FA" w:rsidRDefault="00080F7D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دليل </w:t>
      </w:r>
      <w:r w:rsidR="007579FA" w:rsidRPr="007579FA">
        <w:rPr>
          <w:rFonts w:cs="Arabic Transparent" w:hint="cs"/>
          <w:rtl/>
          <w:lang w:bidi="ar-EG"/>
        </w:rPr>
        <w:t xml:space="preserve">التأهيل المهني للإفراد المعاقين ذهنيا </w:t>
      </w:r>
    </w:p>
    <w:p w:rsidR="00080F7D" w:rsidRPr="007579FA" w:rsidRDefault="007579FA" w:rsidP="00080F7D">
      <w:pPr>
        <w:pStyle w:val="Titre"/>
        <w:numPr>
          <w:ilvl w:val="0"/>
          <w:numId w:val="8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دليل التعرف على الإعاقات </w:t>
      </w:r>
    </w:p>
    <w:p w:rsidR="007579FA" w:rsidRDefault="007579FA" w:rsidP="007579FA">
      <w:pPr>
        <w:pStyle w:val="Titre"/>
        <w:ind w:left="720"/>
        <w:rPr>
          <w:rFonts w:cs="Arabic Transparent"/>
          <w:sz w:val="32"/>
          <w:szCs w:val="32"/>
          <w:rtl/>
          <w:lang w:bidi="ar-EG"/>
        </w:rPr>
      </w:pPr>
    </w:p>
    <w:p w:rsidR="007579FA" w:rsidRPr="007579FA" w:rsidRDefault="007579FA" w:rsidP="007579FA">
      <w:pPr>
        <w:pStyle w:val="Titre"/>
        <w:ind w:left="720"/>
        <w:rPr>
          <w:rFonts w:cs="Arabic Transparent"/>
          <w:sz w:val="32"/>
          <w:szCs w:val="32"/>
          <w:rtl/>
          <w:lang w:bidi="ar-EG"/>
        </w:rPr>
      </w:pPr>
      <w:r>
        <w:rPr>
          <w:rFonts w:cs="Arabic Transparent" w:hint="cs"/>
          <w:sz w:val="32"/>
          <w:szCs w:val="32"/>
          <w:rtl/>
          <w:lang w:bidi="ar-EG"/>
        </w:rPr>
        <w:t xml:space="preserve">يصدر قريبا </w:t>
      </w:r>
    </w:p>
    <w:p w:rsidR="007579FA" w:rsidRPr="007579FA" w:rsidRDefault="007579FA" w:rsidP="007579FA">
      <w:pPr>
        <w:pStyle w:val="Titre"/>
        <w:numPr>
          <w:ilvl w:val="0"/>
          <w:numId w:val="9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الأديان السماوية والإعاقة </w:t>
      </w:r>
    </w:p>
    <w:p w:rsidR="007579FA" w:rsidRPr="007579FA" w:rsidRDefault="007579FA" w:rsidP="007579FA">
      <w:pPr>
        <w:pStyle w:val="Titre"/>
        <w:numPr>
          <w:ilvl w:val="0"/>
          <w:numId w:val="9"/>
        </w:numPr>
        <w:jc w:val="lowKashida"/>
        <w:rPr>
          <w:rFonts w:cs="Arabic Transparent"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متلازمة دوان الأسباب وطرق العلاج </w:t>
      </w:r>
    </w:p>
    <w:p w:rsidR="007579FA" w:rsidRPr="007579FA" w:rsidRDefault="007579FA" w:rsidP="007579FA">
      <w:pPr>
        <w:pStyle w:val="Titre"/>
        <w:numPr>
          <w:ilvl w:val="0"/>
          <w:numId w:val="9"/>
        </w:numPr>
        <w:jc w:val="lowKashida"/>
        <w:rPr>
          <w:rFonts w:cs="Arabic Transparent"/>
          <w:rtl/>
          <w:lang w:bidi="ar-EG"/>
        </w:rPr>
      </w:pPr>
      <w:r w:rsidRPr="007579FA">
        <w:rPr>
          <w:rFonts w:cs="Arabic Transparent" w:hint="cs"/>
          <w:rtl/>
          <w:lang w:bidi="ar-EG"/>
        </w:rPr>
        <w:t xml:space="preserve">الشلل الدماغى الأسباب وطرق العلاج </w:t>
      </w:r>
    </w:p>
    <w:p w:rsidR="007579FA" w:rsidRDefault="007579FA" w:rsidP="007579FA">
      <w:pPr>
        <w:pStyle w:val="Titre"/>
        <w:ind w:left="720"/>
        <w:jc w:val="lowKashida"/>
        <w:rPr>
          <w:rFonts w:cs="Arabic Transparent"/>
          <w:sz w:val="28"/>
          <w:szCs w:val="28"/>
          <w:rtl/>
          <w:lang w:bidi="ar-EG"/>
        </w:rPr>
      </w:pPr>
    </w:p>
    <w:p w:rsidR="007579FA" w:rsidRPr="00080F7D" w:rsidRDefault="007579FA" w:rsidP="007579FA">
      <w:pPr>
        <w:pStyle w:val="Titre"/>
        <w:ind w:left="720"/>
        <w:jc w:val="lowKashida"/>
        <w:rPr>
          <w:rFonts w:cs="Arabic Transparent"/>
          <w:sz w:val="28"/>
          <w:szCs w:val="28"/>
          <w:rtl/>
          <w:lang w:bidi="ar-EG"/>
        </w:rPr>
      </w:pPr>
    </w:p>
    <w:sectPr w:rsidR="007579FA" w:rsidRPr="00080F7D" w:rsidSect="001C2470">
      <w:pgSz w:w="8420" w:h="11907" w:code="5"/>
      <w:pgMar w:top="454" w:right="851" w:bottom="1440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7D59FF"/>
    <w:multiLevelType w:val="hybridMultilevel"/>
    <w:tmpl w:val="C83ACD2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90959AC"/>
    <w:multiLevelType w:val="hybridMultilevel"/>
    <w:tmpl w:val="C268CC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4D34DF"/>
    <w:multiLevelType w:val="hybridMultilevel"/>
    <w:tmpl w:val="1402E8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1774B8"/>
    <w:multiLevelType w:val="hybridMultilevel"/>
    <w:tmpl w:val="0F8CB394"/>
    <w:lvl w:ilvl="0" w:tplc="AC54B032">
      <w:start w:val="159"/>
      <w:numFmt w:val="bullet"/>
      <w:lvlText w:val=""/>
      <w:lvlJc w:val="left"/>
      <w:pPr>
        <w:tabs>
          <w:tab w:val="num" w:pos="1815"/>
        </w:tabs>
        <w:ind w:left="1815" w:right="1815" w:hanging="360"/>
      </w:pPr>
      <w:rPr>
        <w:rFonts w:ascii="Symbol" w:eastAsia="Times New Roman" w:hAnsi="Symbol" w:cs="Simplified Arabic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535"/>
        </w:tabs>
        <w:ind w:left="2535" w:right="253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255"/>
        </w:tabs>
        <w:ind w:left="3255" w:right="325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975"/>
        </w:tabs>
        <w:ind w:left="3975" w:right="397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695"/>
        </w:tabs>
        <w:ind w:left="4695" w:right="469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415"/>
        </w:tabs>
        <w:ind w:left="5415" w:right="541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135"/>
        </w:tabs>
        <w:ind w:left="6135" w:right="613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855"/>
        </w:tabs>
        <w:ind w:left="6855" w:right="685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575"/>
        </w:tabs>
        <w:ind w:left="7575" w:right="7575" w:hanging="360"/>
      </w:pPr>
      <w:rPr>
        <w:rFonts w:ascii="Wingdings" w:hAnsi="Wingdings" w:hint="default"/>
      </w:rPr>
    </w:lvl>
  </w:abstractNum>
  <w:abstractNum w:abstractNumId="5">
    <w:nsid w:val="32325FD1"/>
    <w:multiLevelType w:val="hybridMultilevel"/>
    <w:tmpl w:val="00587E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710C13"/>
    <w:multiLevelType w:val="hybridMultilevel"/>
    <w:tmpl w:val="2EBE9780"/>
    <w:lvl w:ilvl="0" w:tplc="851ABF8E">
      <w:start w:val="89"/>
      <w:numFmt w:val="bullet"/>
      <w:lvlText w:val=""/>
      <w:lvlJc w:val="left"/>
      <w:pPr>
        <w:tabs>
          <w:tab w:val="num" w:pos="2475"/>
        </w:tabs>
        <w:ind w:left="2475" w:right="2475" w:hanging="360"/>
      </w:pPr>
      <w:rPr>
        <w:rFonts w:ascii="Symbol" w:eastAsia="Times New Roman" w:hAnsi="Symbol" w:cs="Simplified Arabic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3195"/>
        </w:tabs>
        <w:ind w:left="3195" w:right="319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915"/>
        </w:tabs>
        <w:ind w:left="3915" w:right="391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635"/>
        </w:tabs>
        <w:ind w:left="4635" w:right="463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355"/>
        </w:tabs>
        <w:ind w:left="5355" w:right="535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6075"/>
        </w:tabs>
        <w:ind w:left="6075" w:right="607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795"/>
        </w:tabs>
        <w:ind w:left="6795" w:right="679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515"/>
        </w:tabs>
        <w:ind w:left="7515" w:right="751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8235"/>
        </w:tabs>
        <w:ind w:left="8235" w:right="8235" w:hanging="360"/>
      </w:pPr>
      <w:rPr>
        <w:rFonts w:ascii="Wingdings" w:hAnsi="Wingdings" w:hint="default"/>
      </w:rPr>
    </w:lvl>
  </w:abstractNum>
  <w:abstractNum w:abstractNumId="7">
    <w:nsid w:val="4B50127A"/>
    <w:multiLevelType w:val="hybridMultilevel"/>
    <w:tmpl w:val="F9B414E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BC5163B"/>
    <w:multiLevelType w:val="hybridMultilevel"/>
    <w:tmpl w:val="1A86FF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  <w:lvlOverride w:ilvl="0">
      <w:lvl w:ilvl="0">
        <w:numFmt w:val="chosung"/>
        <w:lvlText w:val=""/>
        <w:legacy w:legacy="1" w:legacySpace="0" w:legacyIndent="360"/>
        <w:lvlJc w:val="left"/>
        <w:pPr>
          <w:ind w:right="720" w:hanging="360"/>
        </w:pPr>
        <w:rPr>
          <w:rFonts w:ascii="Wingdings" w:hAnsi="Wingdings" w:hint="default"/>
        </w:rPr>
      </w:lvl>
    </w:lvlOverride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stylePaneFormatFilter w:val="3F01"/>
  <w:defaultTabStop w:val="720"/>
  <w:hyphenationZone w:val="425"/>
  <w:noPunctuationKerning/>
  <w:characterSpacingControl w:val="doNotCompress"/>
  <w:compat/>
  <w:rsids>
    <w:rsidRoot w:val="00507C48"/>
    <w:rsid w:val="00001DFA"/>
    <w:rsid w:val="0001131F"/>
    <w:rsid w:val="0002581D"/>
    <w:rsid w:val="0004537A"/>
    <w:rsid w:val="00051DA6"/>
    <w:rsid w:val="00055086"/>
    <w:rsid w:val="00080CC5"/>
    <w:rsid w:val="00080F7D"/>
    <w:rsid w:val="00081377"/>
    <w:rsid w:val="000841B5"/>
    <w:rsid w:val="000953BB"/>
    <w:rsid w:val="000B71BE"/>
    <w:rsid w:val="000C572A"/>
    <w:rsid w:val="000E2753"/>
    <w:rsid w:val="00103BFE"/>
    <w:rsid w:val="001524DE"/>
    <w:rsid w:val="001C2470"/>
    <w:rsid w:val="001C3950"/>
    <w:rsid w:val="001C574C"/>
    <w:rsid w:val="001C64B0"/>
    <w:rsid w:val="001E4277"/>
    <w:rsid w:val="001E7A72"/>
    <w:rsid w:val="001F21F2"/>
    <w:rsid w:val="0020389F"/>
    <w:rsid w:val="00203BD0"/>
    <w:rsid w:val="00230F68"/>
    <w:rsid w:val="00275521"/>
    <w:rsid w:val="0028317A"/>
    <w:rsid w:val="00295EFB"/>
    <w:rsid w:val="002A469F"/>
    <w:rsid w:val="002C501C"/>
    <w:rsid w:val="003216DE"/>
    <w:rsid w:val="00333504"/>
    <w:rsid w:val="003404CB"/>
    <w:rsid w:val="00365263"/>
    <w:rsid w:val="00376CF8"/>
    <w:rsid w:val="003805ED"/>
    <w:rsid w:val="003B28BE"/>
    <w:rsid w:val="003C5A86"/>
    <w:rsid w:val="003D0E36"/>
    <w:rsid w:val="003D3EA9"/>
    <w:rsid w:val="003E6E75"/>
    <w:rsid w:val="003F67D4"/>
    <w:rsid w:val="00413BAA"/>
    <w:rsid w:val="00422EA7"/>
    <w:rsid w:val="00447196"/>
    <w:rsid w:val="00466C61"/>
    <w:rsid w:val="00472CBD"/>
    <w:rsid w:val="00474249"/>
    <w:rsid w:val="00477A75"/>
    <w:rsid w:val="00481C57"/>
    <w:rsid w:val="00485C07"/>
    <w:rsid w:val="0049798D"/>
    <w:rsid w:val="004C7197"/>
    <w:rsid w:val="004E12FD"/>
    <w:rsid w:val="004E5B65"/>
    <w:rsid w:val="00507C48"/>
    <w:rsid w:val="00533868"/>
    <w:rsid w:val="005415B3"/>
    <w:rsid w:val="0055168A"/>
    <w:rsid w:val="00584C2C"/>
    <w:rsid w:val="005D77FE"/>
    <w:rsid w:val="005E2C6D"/>
    <w:rsid w:val="00601105"/>
    <w:rsid w:val="00605694"/>
    <w:rsid w:val="006131B1"/>
    <w:rsid w:val="006155B2"/>
    <w:rsid w:val="006341B6"/>
    <w:rsid w:val="00657B2A"/>
    <w:rsid w:val="00676A60"/>
    <w:rsid w:val="00676D96"/>
    <w:rsid w:val="0068643D"/>
    <w:rsid w:val="006A0CD6"/>
    <w:rsid w:val="006A72DC"/>
    <w:rsid w:val="006B3DF8"/>
    <w:rsid w:val="006F76F1"/>
    <w:rsid w:val="00701EA7"/>
    <w:rsid w:val="00707BE3"/>
    <w:rsid w:val="007212B7"/>
    <w:rsid w:val="0072245C"/>
    <w:rsid w:val="00747FE9"/>
    <w:rsid w:val="00753C80"/>
    <w:rsid w:val="007579FA"/>
    <w:rsid w:val="00776273"/>
    <w:rsid w:val="007834BE"/>
    <w:rsid w:val="007913F8"/>
    <w:rsid w:val="00793906"/>
    <w:rsid w:val="007A2BF9"/>
    <w:rsid w:val="007A3438"/>
    <w:rsid w:val="007D72F7"/>
    <w:rsid w:val="007E2A48"/>
    <w:rsid w:val="007F1514"/>
    <w:rsid w:val="007F2539"/>
    <w:rsid w:val="0080082A"/>
    <w:rsid w:val="00800BC0"/>
    <w:rsid w:val="008031FD"/>
    <w:rsid w:val="00811A12"/>
    <w:rsid w:val="00826BFE"/>
    <w:rsid w:val="0083325E"/>
    <w:rsid w:val="008621CC"/>
    <w:rsid w:val="00865AE9"/>
    <w:rsid w:val="0086712D"/>
    <w:rsid w:val="00872874"/>
    <w:rsid w:val="00890050"/>
    <w:rsid w:val="008926C7"/>
    <w:rsid w:val="008A0EB4"/>
    <w:rsid w:val="008B6ED0"/>
    <w:rsid w:val="008C63A1"/>
    <w:rsid w:val="008F23F3"/>
    <w:rsid w:val="00947DD8"/>
    <w:rsid w:val="009560B5"/>
    <w:rsid w:val="00986E58"/>
    <w:rsid w:val="0099164A"/>
    <w:rsid w:val="009A06D6"/>
    <w:rsid w:val="009A3D0C"/>
    <w:rsid w:val="009C2900"/>
    <w:rsid w:val="009C7C6C"/>
    <w:rsid w:val="009D43F3"/>
    <w:rsid w:val="009E00D2"/>
    <w:rsid w:val="009F6536"/>
    <w:rsid w:val="00A07B8D"/>
    <w:rsid w:val="00A16CCC"/>
    <w:rsid w:val="00A75E69"/>
    <w:rsid w:val="00A77289"/>
    <w:rsid w:val="00A83B77"/>
    <w:rsid w:val="00A9075F"/>
    <w:rsid w:val="00AB3249"/>
    <w:rsid w:val="00AC7AD6"/>
    <w:rsid w:val="00AE0632"/>
    <w:rsid w:val="00AF6517"/>
    <w:rsid w:val="00B07A69"/>
    <w:rsid w:val="00B11894"/>
    <w:rsid w:val="00B26F3D"/>
    <w:rsid w:val="00B529CF"/>
    <w:rsid w:val="00B706FC"/>
    <w:rsid w:val="00B92C8E"/>
    <w:rsid w:val="00BC588A"/>
    <w:rsid w:val="00BC76CD"/>
    <w:rsid w:val="00BE6632"/>
    <w:rsid w:val="00BF5559"/>
    <w:rsid w:val="00C021A2"/>
    <w:rsid w:val="00C1421B"/>
    <w:rsid w:val="00C1634A"/>
    <w:rsid w:val="00C47972"/>
    <w:rsid w:val="00C77438"/>
    <w:rsid w:val="00C85BD9"/>
    <w:rsid w:val="00C87094"/>
    <w:rsid w:val="00C90461"/>
    <w:rsid w:val="00C90D0E"/>
    <w:rsid w:val="00CE00EC"/>
    <w:rsid w:val="00CE0E3D"/>
    <w:rsid w:val="00CF51F2"/>
    <w:rsid w:val="00D40FCE"/>
    <w:rsid w:val="00D61BE3"/>
    <w:rsid w:val="00D6313C"/>
    <w:rsid w:val="00D725D7"/>
    <w:rsid w:val="00D754FF"/>
    <w:rsid w:val="00D763B1"/>
    <w:rsid w:val="00D822F6"/>
    <w:rsid w:val="00DA31F1"/>
    <w:rsid w:val="00DA4EF9"/>
    <w:rsid w:val="00DB248A"/>
    <w:rsid w:val="00DB25C2"/>
    <w:rsid w:val="00DB25F7"/>
    <w:rsid w:val="00DB55D8"/>
    <w:rsid w:val="00DC21EE"/>
    <w:rsid w:val="00DC2488"/>
    <w:rsid w:val="00DC62AC"/>
    <w:rsid w:val="00DD7F0E"/>
    <w:rsid w:val="00DF6B52"/>
    <w:rsid w:val="00E0545F"/>
    <w:rsid w:val="00E22723"/>
    <w:rsid w:val="00E50256"/>
    <w:rsid w:val="00E562B7"/>
    <w:rsid w:val="00E65723"/>
    <w:rsid w:val="00E82E05"/>
    <w:rsid w:val="00E83CBA"/>
    <w:rsid w:val="00E92E98"/>
    <w:rsid w:val="00E96FAB"/>
    <w:rsid w:val="00EC04FF"/>
    <w:rsid w:val="00ED23B3"/>
    <w:rsid w:val="00ED34B4"/>
    <w:rsid w:val="00EE3A48"/>
    <w:rsid w:val="00EE6EF7"/>
    <w:rsid w:val="00EF06EC"/>
    <w:rsid w:val="00F11B67"/>
    <w:rsid w:val="00F205C4"/>
    <w:rsid w:val="00F21EEC"/>
    <w:rsid w:val="00F471DC"/>
    <w:rsid w:val="00F57753"/>
    <w:rsid w:val="00F62721"/>
    <w:rsid w:val="00F840F1"/>
    <w:rsid w:val="00FA6279"/>
    <w:rsid w:val="00FB1056"/>
    <w:rsid w:val="00FD425F"/>
    <w:rsid w:val="00FD6CEB"/>
    <w:rsid w:val="00FE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6CEB"/>
    <w:pPr>
      <w:bidi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F471DC"/>
    <w:pPr>
      <w:keepNext/>
      <w:outlineLvl w:val="0"/>
    </w:pPr>
    <w:rPr>
      <w:rFonts w:cs="Simplified Arabic"/>
      <w:b/>
      <w:bCs/>
      <w:sz w:val="22"/>
      <w:szCs w:val="16"/>
      <w:lang w:eastAsia="ar-SA"/>
    </w:rPr>
  </w:style>
  <w:style w:type="paragraph" w:styleId="Titre2">
    <w:name w:val="heading 2"/>
    <w:basedOn w:val="Normal"/>
    <w:next w:val="Normal"/>
    <w:qFormat/>
    <w:rsid w:val="00793906"/>
    <w:pPr>
      <w:keepNext/>
      <w:outlineLvl w:val="1"/>
    </w:pPr>
    <w:rPr>
      <w:rFonts w:cs="Simplified Arabic"/>
      <w:b/>
      <w:bCs/>
      <w:sz w:val="22"/>
      <w:szCs w:val="12"/>
      <w:lang w:eastAsia="ar-SA"/>
    </w:rPr>
  </w:style>
  <w:style w:type="paragraph" w:styleId="Titre3">
    <w:name w:val="heading 3"/>
    <w:basedOn w:val="Normal"/>
    <w:next w:val="Normal"/>
    <w:qFormat/>
    <w:rsid w:val="00657B2A"/>
    <w:pPr>
      <w:keepNext/>
      <w:outlineLvl w:val="2"/>
    </w:pPr>
    <w:rPr>
      <w:rFonts w:cs="Simplified Arabic"/>
      <w:b/>
      <w:bCs/>
      <w:sz w:val="22"/>
      <w:szCs w:val="16"/>
      <w:lang w:eastAsia="ar-SA"/>
    </w:rPr>
  </w:style>
  <w:style w:type="paragraph" w:styleId="Titre4">
    <w:name w:val="heading 4"/>
    <w:basedOn w:val="Normal"/>
    <w:next w:val="Normal"/>
    <w:qFormat/>
    <w:rsid w:val="00584C2C"/>
    <w:pPr>
      <w:keepNext/>
      <w:jc w:val="lowKashida"/>
      <w:outlineLvl w:val="3"/>
    </w:pPr>
    <w:rPr>
      <w:rFonts w:cs="Simplified Arabic"/>
      <w:b/>
      <w:bCs/>
      <w:sz w:val="16"/>
      <w:szCs w:val="16"/>
      <w:lang w:eastAsia="ar-SA"/>
    </w:rPr>
  </w:style>
  <w:style w:type="paragraph" w:styleId="Titre5">
    <w:name w:val="heading 5"/>
    <w:basedOn w:val="Normal"/>
    <w:next w:val="Normal"/>
    <w:qFormat/>
    <w:rsid w:val="00584C2C"/>
    <w:pPr>
      <w:keepNext/>
      <w:jc w:val="right"/>
      <w:outlineLvl w:val="4"/>
    </w:pPr>
    <w:rPr>
      <w:rFonts w:cs="Simplified Arabic"/>
      <w:b/>
      <w:bCs/>
      <w:sz w:val="16"/>
      <w:szCs w:val="16"/>
      <w:lang w:eastAsia="ar-SA"/>
    </w:rPr>
  </w:style>
  <w:style w:type="paragraph" w:styleId="Titre6">
    <w:name w:val="heading 6"/>
    <w:basedOn w:val="Normal"/>
    <w:next w:val="Normal"/>
    <w:qFormat/>
    <w:rsid w:val="00DA4EF9"/>
    <w:pPr>
      <w:keepNext/>
      <w:outlineLvl w:val="5"/>
    </w:pPr>
    <w:rPr>
      <w:rFonts w:cs="Simplified Arabic"/>
      <w:b/>
      <w:bCs/>
      <w:sz w:val="16"/>
      <w:szCs w:val="12"/>
      <w:lang w:eastAsia="ar-SA"/>
    </w:rPr>
  </w:style>
  <w:style w:type="paragraph" w:styleId="Titre7">
    <w:name w:val="heading 7"/>
    <w:basedOn w:val="Normal"/>
    <w:next w:val="Normal"/>
    <w:qFormat/>
    <w:rsid w:val="00CE00EC"/>
    <w:pPr>
      <w:keepNext/>
      <w:jc w:val="center"/>
      <w:outlineLvl w:val="6"/>
    </w:pPr>
    <w:rPr>
      <w:rFonts w:cs="Simplified Arabic"/>
      <w:b/>
      <w:bCs/>
      <w:sz w:val="16"/>
      <w:szCs w:val="16"/>
      <w:lang w:eastAsia="ar-SA"/>
    </w:rPr>
  </w:style>
  <w:style w:type="paragraph" w:styleId="Titre9">
    <w:name w:val="heading 9"/>
    <w:basedOn w:val="Normal"/>
    <w:next w:val="Normal"/>
    <w:qFormat/>
    <w:rsid w:val="000B71BE"/>
    <w:pPr>
      <w:keepNext/>
      <w:outlineLvl w:val="8"/>
    </w:pPr>
    <w:rPr>
      <w:rFonts w:cs="Simplified Arabic"/>
      <w:b/>
      <w:bCs/>
      <w:sz w:val="18"/>
      <w:szCs w:val="1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F471DC"/>
    <w:pPr>
      <w:jc w:val="center"/>
    </w:pPr>
    <w:rPr>
      <w:rFonts w:cs="Simplified Arabic"/>
      <w:b/>
      <w:bCs/>
      <w:lang w:eastAsia="ar-SA"/>
    </w:rPr>
  </w:style>
  <w:style w:type="paragraph" w:styleId="Sous-titre">
    <w:name w:val="Subtitle"/>
    <w:basedOn w:val="Normal"/>
    <w:qFormat/>
    <w:rsid w:val="00F471DC"/>
    <w:pPr>
      <w:jc w:val="lowKashida"/>
    </w:pPr>
    <w:rPr>
      <w:rFonts w:cs="Simplified Arabic"/>
      <w:b/>
      <w:bCs/>
      <w:lang w:eastAsia="ar-SA"/>
    </w:rPr>
  </w:style>
  <w:style w:type="paragraph" w:styleId="Textedebulles">
    <w:name w:val="Balloon Text"/>
    <w:basedOn w:val="Normal"/>
    <w:link w:val="TextedebullesCar"/>
    <w:rsid w:val="005E2C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E2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1270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دليل التعرف على الإعاقات</vt:lpstr>
    </vt:vector>
  </TitlesOfParts>
  <Company/>
  <LinksUpToDate>false</LinksUpToDate>
  <CharactersWithSpaces>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دليل التعرف على الإعاقات</dc:title>
  <dc:creator>Pc1</dc:creator>
  <cp:lastModifiedBy>hh</cp:lastModifiedBy>
  <cp:revision>2</cp:revision>
  <cp:lastPrinted>2004-01-01T09:59:00Z</cp:lastPrinted>
  <dcterms:created xsi:type="dcterms:W3CDTF">2015-03-07T07:28:00Z</dcterms:created>
  <dcterms:modified xsi:type="dcterms:W3CDTF">2015-03-07T07:28:00Z</dcterms:modified>
</cp:coreProperties>
</file>