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7A" w:rsidRPr="00711E7A" w:rsidRDefault="00711E7A" w:rsidP="00711E7A">
      <w:pPr>
        <w:spacing w:after="0" w:line="240" w:lineRule="auto"/>
        <w:jc w:val="center"/>
        <w:rPr>
          <w:rFonts w:ascii="Times New Roman" w:eastAsia="Times New Roman" w:hAnsi="Times New Roman" w:cs="Times New Roman"/>
          <w:sz w:val="24"/>
          <w:szCs w:val="24"/>
          <w:lang w:eastAsia="fr-FR"/>
        </w:rPr>
      </w:pPr>
      <w:r w:rsidRPr="00711E7A">
        <w:rPr>
          <w:rFonts w:ascii="Times New Roman" w:eastAsia="Times New Roman" w:hAnsi="Times New Roman" w:cs="Times New Roman"/>
          <w:b/>
          <w:bCs/>
          <w:color w:val="0000FF"/>
          <w:sz w:val="24"/>
          <w:szCs w:val="24"/>
          <w:u w:val="single"/>
          <w:rtl/>
          <w:lang w:eastAsia="fr-FR"/>
        </w:rPr>
        <w:t>هل سمعت عن مرض التوحد؟</w:t>
      </w:r>
    </w:p>
    <w:p w:rsidR="00711E7A" w:rsidRPr="00711E7A" w:rsidRDefault="00711E7A" w:rsidP="00711E7A">
      <w:pPr>
        <w:spacing w:after="0" w:line="240" w:lineRule="auto"/>
        <w:jc w:val="right"/>
        <w:rPr>
          <w:rFonts w:ascii="Times New Roman" w:eastAsia="Times New Roman" w:hAnsi="Times New Roman" w:cs="Times New Roman"/>
          <w:sz w:val="24"/>
          <w:szCs w:val="24"/>
          <w:lang w:eastAsia="fr-FR"/>
        </w:rPr>
      </w:pPr>
      <w:r w:rsidRPr="00711E7A">
        <w:rPr>
          <w:rFonts w:ascii="Times New Roman" w:eastAsia="Times New Roman" w:hAnsi="Times New Roman" w:cs="Times New Roman"/>
          <w:color w:val="000080"/>
          <w:sz w:val="36"/>
          <w:szCs w:val="36"/>
          <w:rtl/>
          <w:lang w:eastAsia="fr-FR"/>
        </w:rPr>
        <w:t>توحد (او الذاتوية</w:t>
      </w:r>
      <w:r w:rsidRPr="00711E7A">
        <w:rPr>
          <w:rFonts w:ascii="Times New Roman" w:eastAsia="Times New Roman" w:hAnsi="Times New Roman" w:cs="Times New Roman"/>
          <w:color w:val="000080"/>
          <w:sz w:val="36"/>
          <w:szCs w:val="36"/>
          <w:lang w:eastAsia="fr-FR"/>
        </w:rPr>
        <w:t xml:space="preserve"> – Autism): </w:t>
      </w:r>
      <w:r w:rsidRPr="00711E7A">
        <w:rPr>
          <w:rFonts w:ascii="Times New Roman" w:eastAsia="Times New Roman" w:hAnsi="Times New Roman" w:cs="Times New Roman"/>
          <w:color w:val="000080"/>
          <w:sz w:val="36"/>
          <w:szCs w:val="36"/>
          <w:rtl/>
          <w:lang w:eastAsia="fr-FR"/>
        </w:rPr>
        <w:t>هي احد الاضطرابات التابعة لمجموعة من اضطرابات التطور المسماة باللغة الطبية “اضطرابات في الطيف الذاتوي</w:t>
      </w:r>
      <w:r w:rsidRPr="00711E7A">
        <w:rPr>
          <w:rFonts w:ascii="Times New Roman" w:eastAsia="Times New Roman" w:hAnsi="Times New Roman" w:cs="Times New Roman"/>
          <w:color w:val="000080"/>
          <w:sz w:val="36"/>
          <w:szCs w:val="36"/>
          <w:lang w:eastAsia="fr-FR"/>
        </w:rPr>
        <w:t xml:space="preserve">” (Autism Spectrum Disorders - ASD) </w:t>
      </w:r>
      <w:r w:rsidRPr="00711E7A">
        <w:rPr>
          <w:rFonts w:ascii="Times New Roman" w:eastAsia="Times New Roman" w:hAnsi="Times New Roman" w:cs="Times New Roman"/>
          <w:color w:val="000080"/>
          <w:sz w:val="36"/>
          <w:szCs w:val="36"/>
          <w:rtl/>
          <w:lang w:eastAsia="fr-FR"/>
        </w:rPr>
        <w:t>تظهر في سن الرضاعة، قبل بلوغ الطفل سن الثلاث سنوات، على الاغلب</w:t>
      </w:r>
      <w:r w:rsidRPr="00711E7A">
        <w:rPr>
          <w:rFonts w:ascii="Times New Roman" w:eastAsia="Times New Roman" w:hAnsi="Times New Roman" w:cs="Times New Roman"/>
          <w:color w:val="000080"/>
          <w:sz w:val="36"/>
          <w:szCs w:val="36"/>
          <w:lang w:eastAsia="fr-FR"/>
        </w:rPr>
        <w:t>.</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وبالرغم من اختلاف خطورة واعراض مرض التوحد من حالة الى اخرى، الا ان جميع اضطرابات الذاتوية تؤثر على قدرة الطفل على الاتصال مع المحيطين به وتطوير علاقات متبادلة معهم</w:t>
      </w:r>
      <w:r w:rsidRPr="00711E7A">
        <w:rPr>
          <w:rFonts w:ascii="Times New Roman" w:eastAsia="Times New Roman" w:hAnsi="Times New Roman" w:cs="Times New Roman"/>
          <w:color w:val="000080"/>
          <w:sz w:val="36"/>
          <w:szCs w:val="36"/>
          <w:lang w:eastAsia="fr-FR"/>
        </w:rPr>
        <w:t>.</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وتظهر التقديرات ان 6 من بين كل 1000 طفل في الولايات المتحدة يعانون من مرض التوحد وان عدد الحالات المشخصة من هذا الاضطراب تزداد باضطراد، على الدوام. ومن غير المعروف، حتى الان، ما اذا كان هذا الازدياد هو نتيجة للكشف والتبليغ الافضل نجاعة عن الحالات، ام هو ازدياد فعلي وحقيقي في عدد مصابي مرض التوحد، ام نتيجة هذين العاملين سوية</w:t>
      </w:r>
      <w:r w:rsidRPr="00711E7A">
        <w:rPr>
          <w:rFonts w:ascii="Times New Roman" w:eastAsia="Times New Roman" w:hAnsi="Times New Roman" w:cs="Times New Roman"/>
          <w:color w:val="000080"/>
          <w:sz w:val="36"/>
          <w:szCs w:val="36"/>
          <w:lang w:eastAsia="fr-FR"/>
        </w:rPr>
        <w:t>.</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وبالرغم من عدم وجود علاج لمرض التوحد، حتى الان، الا ان العلاج المكثف والمبكر، قدر الامكان، يمكنه ان يحدث تغييرا ملحوظا وجديا في حياة الاطفال المصابين بهذا الاضطراب</w:t>
      </w:r>
      <w:r w:rsidRPr="00711E7A">
        <w:rPr>
          <w:rFonts w:ascii="Times New Roman" w:eastAsia="Times New Roman" w:hAnsi="Times New Roman" w:cs="Times New Roman"/>
          <w:color w:val="000080"/>
          <w:sz w:val="36"/>
          <w:szCs w:val="36"/>
          <w:lang w:eastAsia="fr-FR"/>
        </w:rPr>
        <w:t>.</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lang w:eastAsia="fr-FR"/>
        </w:rPr>
        <w:t> </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FF"/>
          <w:sz w:val="36"/>
          <w:szCs w:val="36"/>
          <w:u w:val="single"/>
          <w:rtl/>
          <w:lang w:eastAsia="fr-FR"/>
        </w:rPr>
        <w:t>أعراض التوحد</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FF"/>
          <w:sz w:val="36"/>
          <w:szCs w:val="36"/>
          <w:u w:val="single"/>
          <w:rtl/>
          <w:lang w:eastAsia="fr-FR"/>
        </w:rPr>
        <w:t>مرض التوحد عند الاطفال</w:t>
      </w:r>
      <w:r w:rsidRPr="00711E7A">
        <w:rPr>
          <w:rFonts w:ascii="Times New Roman" w:eastAsia="Times New Roman" w:hAnsi="Times New Roman" w:cs="Times New Roman"/>
          <w:color w:val="0000FF"/>
          <w:sz w:val="36"/>
          <w:szCs w:val="36"/>
          <w:u w:val="single"/>
          <w:lang w:eastAsia="fr-FR"/>
        </w:rPr>
        <w:t>:</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الاطفال مرضى التوحد يعانون، ايضا وبصورة شبه مؤكدة، من صعوبات في ثلاثة مجالات تطورية اساسية، هي: العلاقات الاجتماعية المتبادلة، اللغة والسلوك. ونظرا لاختلاف علامات واعراض مرض التوحد من مريض الى اخر، فمن المرجح ان يتصرف كل واحد من طفلين مختلفين، مع نفس التشخيص الطبي، بطرق مختلفة جدا وان تكون لدى كل منهما مهارات مختلفة كليا</w:t>
      </w:r>
      <w:r w:rsidRPr="00711E7A">
        <w:rPr>
          <w:rFonts w:ascii="Times New Roman" w:eastAsia="Times New Roman" w:hAnsi="Times New Roman" w:cs="Times New Roman"/>
          <w:color w:val="000080"/>
          <w:sz w:val="36"/>
          <w:szCs w:val="36"/>
          <w:lang w:eastAsia="fr-FR"/>
        </w:rPr>
        <w:t>.</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ولكن حالات مرض التوحد شديدة الخطورة تتميز، في غالبية الحالات، بعدم القدرة المطلق على التواصل او على اقامة علاقات متبادلة مع اشخاص اخرين</w:t>
      </w:r>
      <w:r w:rsidRPr="00711E7A">
        <w:rPr>
          <w:rFonts w:ascii="Times New Roman" w:eastAsia="Times New Roman" w:hAnsi="Times New Roman" w:cs="Times New Roman"/>
          <w:color w:val="000080"/>
          <w:sz w:val="36"/>
          <w:szCs w:val="36"/>
          <w:lang w:eastAsia="fr-FR"/>
        </w:rPr>
        <w:t>.</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 xml:space="preserve">وتظهر اعراض مرض التوحد عند الاطفال (لدى غالبيتهم), في سن الرضاعة، بينما قد ينشا اطفال اخرون ويتطورون بصورة طبيعية تماما خلال الاشهر، او السنوات، الاولى من حياتهم لكنهم يصبحون، فجاة، منغلقين على انفسهم، عدائيين او يفقدون المهارات اللغوية التي اكتسبوها حتى تلك اللحظة. وبالرغم من ان كل طفل يعاني من اعراض مرض </w:t>
      </w:r>
      <w:r w:rsidRPr="00711E7A">
        <w:rPr>
          <w:rFonts w:ascii="Times New Roman" w:eastAsia="Times New Roman" w:hAnsi="Times New Roman" w:cs="Times New Roman"/>
          <w:color w:val="000080"/>
          <w:sz w:val="36"/>
          <w:szCs w:val="36"/>
          <w:rtl/>
          <w:lang w:eastAsia="fr-FR"/>
        </w:rPr>
        <w:lastRenderedPageBreak/>
        <w:t xml:space="preserve">التوحد, يظهر طباعا وانماطا خاصة به، </w:t>
      </w:r>
      <w:r w:rsidRPr="00711E7A">
        <w:rPr>
          <w:rFonts w:ascii="Times New Roman" w:eastAsia="Times New Roman" w:hAnsi="Times New Roman" w:cs="Times New Roman"/>
          <w:b/>
          <w:bCs/>
          <w:color w:val="0000FF"/>
          <w:sz w:val="36"/>
          <w:u w:val="single"/>
          <w:rtl/>
          <w:lang w:eastAsia="fr-FR"/>
        </w:rPr>
        <w:t>الا ان المميزات التالية هي الاكثر شيوعا لهذا النوع من الاضطراب</w:t>
      </w:r>
      <w:r w:rsidRPr="00711E7A">
        <w:rPr>
          <w:rFonts w:ascii="Times New Roman" w:eastAsia="Times New Roman" w:hAnsi="Times New Roman" w:cs="Times New Roman"/>
          <w:color w:val="000080"/>
          <w:sz w:val="36"/>
          <w:szCs w:val="36"/>
          <w:lang w:eastAsia="fr-FR"/>
        </w:rPr>
        <w:t>:</w:t>
      </w:r>
    </w:p>
    <w:p w:rsidR="00711E7A" w:rsidRPr="00711E7A" w:rsidRDefault="00711E7A" w:rsidP="00711E7A">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711E7A">
        <w:rPr>
          <w:rFonts w:ascii="Times New Roman" w:eastAsia="Times New Roman" w:hAnsi="Times New Roman" w:cs="Times New Roman"/>
          <w:color w:val="0000FF"/>
          <w:sz w:val="36"/>
          <w:szCs w:val="36"/>
          <w:u w:val="single"/>
          <w:rtl/>
          <w:lang w:eastAsia="fr-FR"/>
        </w:rPr>
        <w:t>المهارات الاجتماعية</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لا يستجيب لمناداة اسمه</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لا يكثر من الاتصال البصري المباشر</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غالبا ما يبدو انه لا يسمع محدثه</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يرفض العناق او ينكمش على نفسه</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يبدو انه لا يدرك مشاعر واحاسيس الاخرين</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يبدو انه يحب ان يلعب لوحده، يتوقع في عالمه الشخص الخاص به</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المهارات اللغوية</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يبدا الكلام (نطق الكلمات) في سن متاخرة، مقارنة بالاطفال الاخرين</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يفقد القدرة على قول كلمات او جمل معينة كان يعرفها في السابق</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يقيم اتصالا بصريا حينما يريد شيئا ما</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يتحدث بصوت غريب، او بنبرات وايقاعات مختلفة، يتكلم باستعمال صوت غنائي، وتيري او بصوت يشبه صوت الانسان الالي (الروبوت</w:t>
      </w:r>
      <w:r w:rsidRPr="00711E7A">
        <w:rPr>
          <w:rFonts w:ascii="Times New Roman" w:eastAsia="Times New Roman" w:hAnsi="Times New Roman" w:cs="Times New Roman"/>
          <w:color w:val="000080"/>
          <w:sz w:val="36"/>
          <w:szCs w:val="36"/>
          <w:lang w:eastAsia="fr-FR"/>
        </w:rPr>
        <w:t>)</w:t>
      </w:r>
      <w:r w:rsidRPr="00711E7A">
        <w:rPr>
          <w:rFonts w:ascii="Times New Roman" w:eastAsia="Times New Roman" w:hAnsi="Times New Roman" w:cs="Times New Roman"/>
          <w:sz w:val="24"/>
          <w:szCs w:val="24"/>
          <w:lang w:eastAsia="fr-FR"/>
        </w:rPr>
        <w:br/>
      </w:r>
      <w:r w:rsidRPr="00711E7A">
        <w:rPr>
          <w:rFonts w:ascii="Times New Roman" w:eastAsia="Times New Roman" w:hAnsi="Times New Roman" w:cs="Times New Roman"/>
          <w:color w:val="000080"/>
          <w:sz w:val="36"/>
          <w:szCs w:val="36"/>
          <w:rtl/>
          <w:lang w:eastAsia="fr-FR"/>
        </w:rPr>
        <w:t>لا يستطيع المبادرة الى محادثة او الاستمرار في محادثة قائمة</w:t>
      </w:r>
    </w:p>
    <w:p w:rsidR="00711E7A" w:rsidRPr="00711E7A" w:rsidRDefault="00711E7A" w:rsidP="00711E7A">
      <w:pPr>
        <w:spacing w:after="0" w:line="240" w:lineRule="auto"/>
        <w:jc w:val="right"/>
        <w:rPr>
          <w:rFonts w:ascii="Times New Roman" w:eastAsia="Times New Roman" w:hAnsi="Times New Roman" w:cs="Times New Roman"/>
          <w:sz w:val="24"/>
          <w:szCs w:val="24"/>
          <w:lang w:eastAsia="fr-FR"/>
        </w:rPr>
      </w:pPr>
      <w:r w:rsidRPr="00711E7A">
        <w:rPr>
          <w:rFonts w:ascii="Times New Roman" w:eastAsia="Times New Roman" w:hAnsi="Times New Roman" w:cs="Times New Roman"/>
          <w:color w:val="000080"/>
          <w:sz w:val="36"/>
          <w:szCs w:val="36"/>
          <w:rtl/>
          <w:lang w:eastAsia="fr-FR"/>
        </w:rPr>
        <w:t>قد يكرر كلمات، عبارات او مصطلحات، لكنه لا يعرف كيفية استعمالها</w:t>
      </w:r>
    </w:p>
    <w:p w:rsidR="00711E7A" w:rsidRPr="00711E7A" w:rsidRDefault="00711E7A" w:rsidP="00711E7A">
      <w:pPr>
        <w:spacing w:after="0" w:line="240" w:lineRule="auto"/>
        <w:jc w:val="right"/>
        <w:rPr>
          <w:rFonts w:ascii="Times New Roman" w:eastAsia="Times New Roman" w:hAnsi="Times New Roman" w:cs="Times New Roman"/>
          <w:sz w:val="24"/>
          <w:szCs w:val="24"/>
          <w:lang w:eastAsia="fr-FR"/>
        </w:rPr>
      </w:pPr>
      <w:r w:rsidRPr="00711E7A">
        <w:rPr>
          <w:rFonts w:ascii="Times New Roman" w:eastAsia="Times New Roman" w:hAnsi="Times New Roman" w:cs="Times New Roman"/>
          <w:b/>
          <w:bCs/>
          <w:i/>
          <w:iCs/>
          <w:color w:val="0000FF"/>
          <w:sz w:val="24"/>
          <w:szCs w:val="24"/>
          <w:u w:val="single"/>
          <w:rtl/>
          <w:lang w:eastAsia="fr-FR"/>
        </w:rPr>
        <w:t>السلوك</w:t>
      </w:r>
    </w:p>
    <w:p w:rsidR="00711E7A" w:rsidRPr="00711E7A" w:rsidRDefault="00711E7A" w:rsidP="00711E7A">
      <w:pPr>
        <w:spacing w:after="0" w:line="240" w:lineRule="auto"/>
        <w:jc w:val="right"/>
        <w:rPr>
          <w:rFonts w:ascii="Times New Roman" w:eastAsia="Times New Roman" w:hAnsi="Times New Roman" w:cs="Times New Roman"/>
          <w:i/>
          <w:iCs/>
          <w:sz w:val="24"/>
          <w:szCs w:val="24"/>
          <w:lang w:eastAsia="fr-FR"/>
        </w:rPr>
      </w:pPr>
      <w:r w:rsidRPr="00711E7A">
        <w:rPr>
          <w:rFonts w:ascii="Times New Roman" w:eastAsia="Times New Roman" w:hAnsi="Times New Roman" w:cs="Times New Roman"/>
          <w:i/>
          <w:iCs/>
          <w:color w:val="000080"/>
          <w:sz w:val="36"/>
          <w:rtl/>
          <w:lang w:eastAsia="fr-FR"/>
        </w:rPr>
        <w:t>ينفذ حركات متكررة مثل، الهزاز، الدوران في دوائر او التلويح باليدين</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ينمي عادات وطقوسا يكررها دائما</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يفقد سكينته لدى حصول اي تغير، حتى التغيير الابسط او الاصغر، في هذه العادات او في الطقوس</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دائم الحركة</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يصاب بالذهول والانبهار من اجزاء معينة من الاغراض، مثل دوران عجل في سيارة لعبة</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شديد الحساسية، بشكل مبالغ فيه، للضوء، للصوت او للمس، لكنه غير قادر على الاحساس بالالم</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ويعاني الاطفال صغيرو</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السن من صعوبات عندما يطلب منهم مشاركة تجاربهم مع الاخرين. وعند قراءة قصة</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لهم، على سبيل المثال، لا يستطيعون التاشير باصبعهم على الصور في الكتاب</w:t>
      </w:r>
      <w:r w:rsidRPr="00711E7A">
        <w:rPr>
          <w:rFonts w:ascii="Times New Roman" w:eastAsia="Times New Roman" w:hAnsi="Times New Roman" w:cs="Times New Roman"/>
          <w:i/>
          <w:iCs/>
          <w:color w:val="000080"/>
          <w:sz w:val="36"/>
          <w:lang w:eastAsia="fr-FR"/>
        </w:rPr>
        <w:t xml:space="preserve">. </w:t>
      </w:r>
      <w:r w:rsidRPr="00711E7A">
        <w:rPr>
          <w:rFonts w:ascii="Times New Roman" w:eastAsia="Times New Roman" w:hAnsi="Times New Roman" w:cs="Times New Roman"/>
          <w:i/>
          <w:iCs/>
          <w:color w:val="000080"/>
          <w:sz w:val="36"/>
          <w:rtl/>
          <w:lang w:eastAsia="fr-FR"/>
        </w:rPr>
        <w:t>هذه المهارة الاجتماعية، التي تتطور في سن مبكرة جدا، ضرورية لتطوير مهارات</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لغوية واجتماعية في مرحلة لاحقة من النمو</w:t>
      </w:r>
      <w:r w:rsidRPr="00711E7A">
        <w:rPr>
          <w:rFonts w:ascii="Times New Roman" w:eastAsia="Times New Roman" w:hAnsi="Times New Roman" w:cs="Times New Roman"/>
          <w:i/>
          <w:iCs/>
          <w:color w:val="000080"/>
          <w:sz w:val="36"/>
          <w:lang w:eastAsia="fr-FR"/>
        </w:rPr>
        <w:t>.</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وكلما تقدم الاطفال في</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السن نحو مرحلة البلوغ، يمكن ان يصبح جزء منهم اكثر قدرة واستعدادا على</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الاختلاط والاندماج في البيئة الاجتماعية المحيطة، ومن الممكن ان يظهروا</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اضطرابات سلوكية اقل من تلك التي تميز مرض التوحد. حتى ان بعضهم، وخاصة</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اولئك منهم ذوي الاضطرابات الاقل حدة وخطورة، ينجح، في نهاية المطاف، في</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عيش حياة عادية او نمط حياة قريبا من العادي والطبيعي</w:t>
      </w:r>
      <w:r w:rsidRPr="00711E7A">
        <w:rPr>
          <w:rFonts w:ascii="Times New Roman" w:eastAsia="Times New Roman" w:hAnsi="Times New Roman" w:cs="Times New Roman"/>
          <w:i/>
          <w:iCs/>
          <w:color w:val="000080"/>
          <w:sz w:val="36"/>
          <w:lang w:eastAsia="fr-FR"/>
        </w:rPr>
        <w:t>.    </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وفي المقابل، تستمر لدى</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اخرين الصعوبات في المهارات اللغوية وفي العلاقات الاجتماعية المتبادلة،</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حتى ان بلوغهم يزيد، فقط، مشاكلهم السلوكية سوءا وترديا</w:t>
      </w:r>
      <w:r w:rsidRPr="00711E7A">
        <w:rPr>
          <w:rFonts w:ascii="Times New Roman" w:eastAsia="Times New Roman" w:hAnsi="Times New Roman" w:cs="Times New Roman"/>
          <w:i/>
          <w:iCs/>
          <w:color w:val="000080"/>
          <w:sz w:val="36"/>
          <w:lang w:eastAsia="fr-FR"/>
        </w:rPr>
        <w:t xml:space="preserve"> .</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قسم من الاطفال, بطيئون</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في تعلم معلومات ومهارات جديدة. ويتمتع اخرون منهم بنسبة ذكاء طبيعية، او</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حتى اعلى من اشخاص اخرين، عاديين. هؤلاء الاطفال يتعلمون بسرعة، لكنهم</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يعانون من مشاكل في الاتصال، في تطبيق امور تعلموها في حياتهم اليومية وفي</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ملاءمة / اقلمة انفسهم للاوضاع والحالات الاجتماعية المتغيرة</w:t>
      </w:r>
      <w:r w:rsidRPr="00711E7A">
        <w:rPr>
          <w:rFonts w:ascii="Times New Roman" w:eastAsia="Times New Roman" w:hAnsi="Times New Roman" w:cs="Times New Roman"/>
          <w:i/>
          <w:iCs/>
          <w:color w:val="000080"/>
          <w:sz w:val="36"/>
          <w:lang w:eastAsia="fr-FR"/>
        </w:rPr>
        <w:t>.</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قسم ضئيل جدا من الاطفال</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الذين يعانون من مرض التوحد هم مثقفون ذاتويون وتتوفر لديهم مهارات</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استثنائية فريدة، تتركز بشكل خاص في مجال معين مثل الفن، الرياضيات او</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الموسيقى</w:t>
      </w:r>
      <w:r w:rsidRPr="00711E7A">
        <w:rPr>
          <w:rFonts w:ascii="Times New Roman" w:eastAsia="Times New Roman" w:hAnsi="Times New Roman" w:cs="Times New Roman"/>
          <w:i/>
          <w:iCs/>
          <w:color w:val="000080"/>
          <w:sz w:val="36"/>
          <w:lang w:eastAsia="fr-FR"/>
        </w:rPr>
        <w:t>.</w:t>
      </w:r>
    </w:p>
    <w:p w:rsidR="00711E7A" w:rsidRPr="00711E7A" w:rsidRDefault="00711E7A" w:rsidP="00711E7A">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711E7A">
        <w:rPr>
          <w:rFonts w:ascii="Times New Roman" w:eastAsia="Times New Roman" w:hAnsi="Times New Roman" w:cs="Times New Roman"/>
          <w:i/>
          <w:iCs/>
          <w:color w:val="0000FF"/>
          <w:sz w:val="36"/>
          <w:u w:val="single"/>
          <w:rtl/>
          <w:lang w:eastAsia="fr-FR"/>
        </w:rPr>
        <w:lastRenderedPageBreak/>
        <w:t>علاج التوحد</w:t>
      </w:r>
    </w:p>
    <w:p w:rsidR="00711E7A" w:rsidRPr="00711E7A" w:rsidRDefault="00711E7A" w:rsidP="00711E7A">
      <w:pPr>
        <w:spacing w:after="0" w:line="240" w:lineRule="auto"/>
        <w:jc w:val="right"/>
        <w:rPr>
          <w:rFonts w:ascii="Times New Roman" w:eastAsia="Times New Roman" w:hAnsi="Times New Roman" w:cs="Times New Roman"/>
          <w:sz w:val="24"/>
          <w:szCs w:val="24"/>
          <w:lang w:eastAsia="fr-FR"/>
        </w:rPr>
      </w:pP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لا يتوفر، حتى يومنا هذا،</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علاج واحد ملائم لكل المصابين بنفس المقدار. وفي الحقيقة، فان تشكيلة</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العلاجات المتاحة لمرضى التوحد والتي يمكن اعتمادها في البيت او في المدرسة</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هي متنوعة ومتعددة جدا، على نحو مثير للذهول</w:t>
      </w:r>
      <w:r w:rsidRPr="00711E7A">
        <w:rPr>
          <w:rFonts w:ascii="Times New Roman" w:eastAsia="Times New Roman" w:hAnsi="Times New Roman" w:cs="Times New Roman"/>
          <w:i/>
          <w:iCs/>
          <w:color w:val="000080"/>
          <w:sz w:val="36"/>
          <w:lang w:eastAsia="fr-FR"/>
        </w:rPr>
        <w:t>.</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بامكان الطبيب المعالج</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المساعدة في ايجاد الموارد المتوفرة في منطقة السكن والتي يمكنها ان تشكل</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ادوات مساعدة في العمل مع الطفل مريض التوحد</w:t>
      </w:r>
      <w:r w:rsidRPr="00711E7A">
        <w:rPr>
          <w:rFonts w:ascii="Times New Roman" w:eastAsia="Times New Roman" w:hAnsi="Times New Roman" w:cs="Times New Roman"/>
          <w:i/>
          <w:iCs/>
          <w:color w:val="000080"/>
          <w:sz w:val="36"/>
          <w:lang w:eastAsia="fr-FR"/>
        </w:rPr>
        <w:t>. </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وتشمل امكانيات علاج التوحد</w:t>
      </w:r>
      <w:r w:rsidRPr="00711E7A">
        <w:rPr>
          <w:rFonts w:ascii="Times New Roman" w:eastAsia="Times New Roman" w:hAnsi="Times New Roman" w:cs="Times New Roman"/>
          <w:i/>
          <w:iCs/>
          <w:color w:val="000080"/>
          <w:sz w:val="36"/>
          <w:lang w:eastAsia="fr-FR"/>
        </w:rPr>
        <w:t>:</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العلاج السلوكي</w:t>
      </w:r>
      <w:r w:rsidRPr="00711E7A">
        <w:rPr>
          <w:rFonts w:ascii="Times New Roman" w:eastAsia="Times New Roman" w:hAnsi="Times New Roman" w:cs="Times New Roman"/>
          <w:i/>
          <w:iCs/>
          <w:color w:val="000080"/>
          <w:sz w:val="36"/>
          <w:lang w:eastAsia="fr-FR"/>
        </w:rPr>
        <w:t xml:space="preserve"> (Behavioral Therapy) </w:t>
      </w:r>
      <w:r w:rsidRPr="00711E7A">
        <w:rPr>
          <w:rFonts w:ascii="Times New Roman" w:eastAsia="Times New Roman" w:hAnsi="Times New Roman" w:cs="Times New Roman"/>
          <w:i/>
          <w:iCs/>
          <w:color w:val="000080"/>
          <w:sz w:val="36"/>
          <w:rtl/>
          <w:lang w:eastAsia="fr-FR"/>
        </w:rPr>
        <w:t>وعلاجات امراض النطق واللغة</w:t>
      </w:r>
      <w:r w:rsidRPr="00711E7A">
        <w:rPr>
          <w:rFonts w:ascii="Times New Roman" w:eastAsia="Times New Roman" w:hAnsi="Times New Roman" w:cs="Times New Roman"/>
          <w:i/>
          <w:iCs/>
          <w:color w:val="000080"/>
          <w:sz w:val="36"/>
          <w:lang w:eastAsia="fr-FR"/>
        </w:rPr>
        <w:t xml:space="preserve"> (Speech – language pathology)</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العلاج التربوي – التعليمي</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العلاج الدوائي</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lang w:eastAsia="fr-FR"/>
        </w:rPr>
        <w:t> </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العلاجات البديلة</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ونظرا لكون مرض التوحد</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حالة صعبة جدا ومستعصية ليس لها علاج شاف، يلجا العديد من الاهالي الى</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الحلول التي يقدمها الطب البديل</w:t>
      </w:r>
      <w:r w:rsidRPr="00711E7A">
        <w:rPr>
          <w:rFonts w:ascii="Times New Roman" w:eastAsia="Times New Roman" w:hAnsi="Times New Roman" w:cs="Times New Roman"/>
          <w:i/>
          <w:iCs/>
          <w:color w:val="000080"/>
          <w:sz w:val="36"/>
          <w:lang w:eastAsia="fr-FR"/>
        </w:rPr>
        <w:t xml:space="preserve"> (Alternative medicine). </w:t>
      </w:r>
      <w:r w:rsidRPr="00711E7A">
        <w:rPr>
          <w:rFonts w:ascii="Times New Roman" w:eastAsia="Times New Roman" w:hAnsi="Times New Roman" w:cs="Times New Roman"/>
          <w:i/>
          <w:iCs/>
          <w:color w:val="000080"/>
          <w:sz w:val="36"/>
          <w:rtl/>
          <w:lang w:eastAsia="fr-FR"/>
        </w:rPr>
        <w:t>ورغم ان بعض</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العائلات افادت بانها حققت نتائج ايجابية بعد علاج التوحد بواسطة نظام</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غذائي خاص وعلاجات بديلة اخرى، الا ان الباحثين لا يستطيعون تاكيد، او نفي،</w:t>
      </w:r>
      <w:r w:rsidRPr="00711E7A">
        <w:rPr>
          <w:rFonts w:ascii="Times New Roman" w:eastAsia="Times New Roman" w:hAnsi="Times New Roman" w:cs="Times New Roman"/>
          <w:i/>
          <w:iCs/>
          <w:color w:val="000080"/>
          <w:szCs w:val="36"/>
          <w:rtl/>
          <w:lang w:eastAsia="fr-FR"/>
        </w:rPr>
        <w:t xml:space="preserve"> </w:t>
      </w:r>
      <w:r w:rsidRPr="00711E7A">
        <w:rPr>
          <w:rFonts w:ascii="Times New Roman" w:eastAsia="Times New Roman" w:hAnsi="Times New Roman" w:cs="Times New Roman"/>
          <w:i/>
          <w:iCs/>
          <w:color w:val="000080"/>
          <w:sz w:val="36"/>
          <w:rtl/>
          <w:lang w:eastAsia="fr-FR"/>
        </w:rPr>
        <w:t>نجاعة هذه العلاجات المتنوعة على مرضى التوحد</w:t>
      </w:r>
      <w:r w:rsidRPr="00711E7A">
        <w:rPr>
          <w:rFonts w:ascii="Times New Roman" w:eastAsia="Times New Roman" w:hAnsi="Times New Roman" w:cs="Times New Roman"/>
          <w:i/>
          <w:iCs/>
          <w:color w:val="000080"/>
          <w:sz w:val="36"/>
          <w:lang w:eastAsia="fr-FR"/>
        </w:rPr>
        <w:t>.</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بعض العلاجات البديلة الشائعة جدا تشمل</w:t>
      </w:r>
      <w:r w:rsidRPr="00711E7A">
        <w:rPr>
          <w:rFonts w:ascii="Times New Roman" w:eastAsia="Times New Roman" w:hAnsi="Times New Roman" w:cs="Times New Roman"/>
          <w:i/>
          <w:iCs/>
          <w:color w:val="000080"/>
          <w:sz w:val="36"/>
          <w:lang w:eastAsia="fr-FR"/>
        </w:rPr>
        <w:t>:</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علاجات ابداعية ومستحدثة</w:t>
      </w:r>
      <w:r w:rsidRPr="00711E7A">
        <w:rPr>
          <w:rFonts w:ascii="Times New Roman" w:eastAsia="Times New Roman" w:hAnsi="Times New Roman" w:cs="Times New Roman"/>
          <w:i/>
          <w:iCs/>
          <w:sz w:val="24"/>
          <w:szCs w:val="24"/>
          <w:lang w:eastAsia="fr-FR"/>
        </w:rPr>
        <w:br/>
      </w:r>
      <w:r w:rsidRPr="00711E7A">
        <w:rPr>
          <w:rFonts w:ascii="Times New Roman" w:eastAsia="Times New Roman" w:hAnsi="Times New Roman" w:cs="Times New Roman"/>
          <w:i/>
          <w:iCs/>
          <w:color w:val="000080"/>
          <w:sz w:val="36"/>
          <w:rtl/>
          <w:lang w:eastAsia="fr-FR"/>
        </w:rPr>
        <w:t>انظمة غذائية خاصة بهم</w:t>
      </w:r>
    </w:p>
    <w:p w:rsidR="00711E7A" w:rsidRPr="00711E7A" w:rsidRDefault="00711E7A" w:rsidP="00711E7A">
      <w:pPr>
        <w:bidi/>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711E7A">
        <w:rPr>
          <w:rFonts w:ascii="Times New Roman" w:eastAsia="Times New Roman" w:hAnsi="Times New Roman" w:cs="Times New Roman"/>
          <w:b/>
          <w:bCs/>
          <w:color w:val="000080"/>
          <w:kern w:val="36"/>
          <w:sz w:val="48"/>
          <w:szCs w:val="48"/>
          <w:u w:val="single"/>
          <w:rtl/>
          <w:lang w:eastAsia="fr-FR"/>
        </w:rPr>
        <w:t>وصفات غذائية لاطفال التوحد</w:t>
      </w:r>
      <w:r w:rsidRPr="00711E7A">
        <w:rPr>
          <w:rFonts w:ascii="Times New Roman" w:eastAsia="Times New Roman" w:hAnsi="Times New Roman" w:cs="Times New Roman"/>
          <w:b/>
          <w:bCs/>
          <w:color w:val="000080"/>
          <w:kern w:val="36"/>
          <w:sz w:val="48"/>
          <w:szCs w:val="48"/>
          <w:u w:val="single"/>
          <w:rtl/>
          <w:lang w:eastAsia="fr-FR"/>
        </w:rPr>
        <w:br/>
      </w:r>
      <w:r w:rsidRPr="00711E7A">
        <w:rPr>
          <w:rFonts w:ascii="Times New Roman" w:eastAsia="Times New Roman" w:hAnsi="Times New Roman" w:cs="Times New Roman"/>
          <w:b/>
          <w:bCs/>
          <w:color w:val="000080"/>
          <w:kern w:val="36"/>
          <w:sz w:val="48"/>
          <w:szCs w:val="48"/>
          <w:rtl/>
          <w:lang w:eastAsia="fr-FR"/>
        </w:rPr>
        <w:t xml:space="preserve">إن النظام الغذائي لأطفالنا له تأثير بالغ في السلوك وأيضا الإستجابة لدى الطفل حيث الغذاء الغير متوازن يسبب مظاهر سلبية كما يساهم في عدم التركيز والإنتباه وزيادة الحركة وتشتت الإنتباه والإحساس بالعنف تجاه الذات والأخرين وأيضا عدم إستقرار النوم معت وجود مشاكل في التأزر البصري الحركي لهذا نوضح لكم وصفات غذائية تساهم في مساعدة الأهل لسلوك أبنائهم وأيضا تساهم في البرنامج العلاجي الذي يحدث من خلاله نتائج إيجابية نتيجة إستعمال الأغذية الخالية من المواد المسببة لكل هذه المشاكل ولذا علينا الحذر والتأكد من أن الأطعمة التي يتناولها طفلنا لن </w:t>
      </w:r>
      <w:r w:rsidRPr="00711E7A">
        <w:rPr>
          <w:rFonts w:ascii="Times New Roman" w:eastAsia="Times New Roman" w:hAnsi="Times New Roman" w:cs="Times New Roman"/>
          <w:b/>
          <w:bCs/>
          <w:color w:val="000080"/>
          <w:kern w:val="36"/>
          <w:sz w:val="48"/>
          <w:szCs w:val="48"/>
          <w:rtl/>
          <w:lang w:eastAsia="fr-FR"/>
        </w:rPr>
        <w:lastRenderedPageBreak/>
        <w:t xml:space="preserve">تحتوي على مواد الكازين </w:t>
      </w:r>
      <w:r w:rsidRPr="00711E7A">
        <w:rPr>
          <w:rFonts w:ascii="Times New Roman" w:eastAsia="Times New Roman" w:hAnsi="Times New Roman" w:cs="Times New Roman"/>
          <w:b/>
          <w:bCs/>
          <w:color w:val="000080"/>
          <w:kern w:val="36"/>
          <w:sz w:val="48"/>
          <w:szCs w:val="48"/>
          <w:lang w:eastAsia="fr-FR"/>
        </w:rPr>
        <w:t>Casein</w:t>
      </w:r>
      <w:r w:rsidRPr="00711E7A">
        <w:rPr>
          <w:rFonts w:ascii="Times New Roman" w:eastAsia="Times New Roman" w:hAnsi="Times New Roman" w:cs="Times New Roman"/>
          <w:b/>
          <w:bCs/>
          <w:color w:val="000080"/>
          <w:kern w:val="36"/>
          <w:sz w:val="48"/>
          <w:szCs w:val="48"/>
          <w:rtl/>
          <w:lang w:eastAsia="fr-FR"/>
        </w:rPr>
        <w:t xml:space="preserve"> الذي يحتوي على بروتينات حيوانية من الحليب الحيواني وأيضا الجلوتين </w:t>
      </w:r>
      <w:r w:rsidRPr="00711E7A">
        <w:rPr>
          <w:rFonts w:ascii="Times New Roman" w:eastAsia="Times New Roman" w:hAnsi="Times New Roman" w:cs="Times New Roman"/>
          <w:b/>
          <w:bCs/>
          <w:color w:val="000080"/>
          <w:kern w:val="36"/>
          <w:sz w:val="48"/>
          <w:szCs w:val="48"/>
          <w:lang w:eastAsia="fr-FR"/>
        </w:rPr>
        <w:t>Gluten</w:t>
      </w:r>
      <w:r w:rsidRPr="00711E7A">
        <w:rPr>
          <w:rFonts w:ascii="Times New Roman" w:eastAsia="Times New Roman" w:hAnsi="Times New Roman" w:cs="Times New Roman"/>
          <w:b/>
          <w:bCs/>
          <w:color w:val="000080"/>
          <w:kern w:val="36"/>
          <w:sz w:val="48"/>
          <w:szCs w:val="48"/>
          <w:rtl/>
          <w:lang w:eastAsia="fr-FR"/>
        </w:rPr>
        <w:t xml:space="preserve"> الموجود بكثرة في القمح والشعير والشوفان والمخبوزات التي تباع في المخابز من معجنات وفطائر وأيضا المكرونة لأنها تخزن بالحسم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rtl/>
          <w:lang w:eastAsia="fr-FR"/>
        </w:rPr>
        <w:t>إن الأعراض السلوكية لأطفالنا من التوحديين تسبب لنا المشاكل لهذا ننصح بإتباع هذا النظام الغذائي الذي يخلص الجسم من السموم التي تسبب كل هذه المشاكل ويرتقي بالعقل وتزداد الكفاءة العقلية في التحسن ويحدث التحسن البصري كما يحدث هدوء وإتزان لأننا نبعد عن الجسم كل ما يساهم في تخليصه من هذه السموم وأن يقاوم العصبية وأن يقاوم الأرق ويحدث التحسن في الإنتباه ويتخلص الجسم من المعادن الثقيلة لتصبح تصرفات ابننا السلوكية منضبطة وأيضا تمنع عنه الإحساس بالألم في المعدة لأن المشتقات التي توجد في الأطعمة الممنوعة تساهم في إضطراب المعدة الذي ينتج عنه إضطراب بالمخ وذلك عن طريق الدم كما نؤكد أن إتباعنا لهذا النظا الغذائي إذا حدث به أي إنقطاع ستعود إنتكاسة كبيرة لها سلبياتها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u w:val="single"/>
          <w:rtl/>
          <w:lang w:eastAsia="fr-FR"/>
        </w:rPr>
        <w:t>لماذا نمنع المعجناتوالفطائر والمياه الغازية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rtl/>
          <w:lang w:eastAsia="fr-FR"/>
        </w:rPr>
        <w:t>لأنها تؤثر على الطفل في زيادة العصبية والنشاط الحركي الزائد وعدم التواصل البصري وتشتت الإنتباه وإضطرابات المعدة والأرق في النوم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u w:val="single"/>
          <w:rtl/>
          <w:lang w:eastAsia="fr-FR"/>
        </w:rPr>
        <w:t>أطعمة تساعدالطفل</w:t>
      </w:r>
      <w:r w:rsidRPr="00711E7A">
        <w:rPr>
          <w:rFonts w:ascii="Times New Roman" w:eastAsia="Times New Roman" w:hAnsi="Times New Roman" w:cs="Times New Roman"/>
          <w:b/>
          <w:bCs/>
          <w:color w:val="000080"/>
          <w:kern w:val="36"/>
          <w:sz w:val="48"/>
          <w:szCs w:val="48"/>
          <w:u w:val="single"/>
          <w:rtl/>
          <w:lang w:eastAsia="fr-FR"/>
        </w:rPr>
        <w:br/>
      </w:r>
      <w:r w:rsidRPr="00711E7A">
        <w:rPr>
          <w:rFonts w:ascii="Times New Roman" w:eastAsia="Times New Roman" w:hAnsi="Times New Roman" w:cs="Times New Roman"/>
          <w:b/>
          <w:bCs/>
          <w:color w:val="000080"/>
          <w:kern w:val="36"/>
          <w:sz w:val="48"/>
          <w:szCs w:val="48"/>
          <w:rtl/>
          <w:lang w:eastAsia="fr-FR"/>
        </w:rPr>
        <w:t xml:space="preserve">1- يغسل الأرز ويصفى ويجفف ثم يطحن بالخلاط </w:t>
      </w:r>
      <w:r w:rsidRPr="00711E7A">
        <w:rPr>
          <w:rFonts w:ascii="Times New Roman" w:eastAsia="Times New Roman" w:hAnsi="Times New Roman" w:cs="Times New Roman"/>
          <w:b/>
          <w:bCs/>
          <w:color w:val="000080"/>
          <w:kern w:val="36"/>
          <w:sz w:val="48"/>
          <w:szCs w:val="48"/>
          <w:rtl/>
          <w:lang w:eastAsia="fr-FR"/>
        </w:rPr>
        <w:lastRenderedPageBreak/>
        <w:t>ويضاف إليه بيكينج بودار ويضرب البيض ويضاف إليه جوز الهند وتوضع عليه التمر المفروم ثم يضاف إليه قليل من زيت الزيتون ثم يضرب جيدا بالخلاط وتدهن الصنية بزيت عباد الشمس ثم يوضع الخليط في الصنية وتوضع بالفرن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rtl/>
          <w:lang w:eastAsia="fr-FR"/>
        </w:rPr>
        <w:t>2- طريقة أخرى لعمل الأرز : يغسل الأرز جيدا ويسلق في قليل من الماء ويوضع في الخلاط ويضاف إليه ماء الورد ويخلط جيدا حتى يصبح غليظ القوام ويوضع عليه قليل من السكر الأسمر والنشة ثم يضرب في الخلاط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u w:val="single"/>
          <w:rtl/>
          <w:lang w:eastAsia="fr-FR"/>
        </w:rPr>
        <w:t>ما فائدة هذه الخلطات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rtl/>
          <w:lang w:eastAsia="fr-FR"/>
        </w:rPr>
        <w:t>تحتوي الخلطات على الفيتامينات والأملاح المعدنية التي يحتاجها الجسم والتي تغذي المخ وتجعل الطفل يقاوم العصبية والأرق وتخلص الجسم من السموم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u w:val="single"/>
          <w:rtl/>
          <w:lang w:eastAsia="fr-FR"/>
        </w:rPr>
        <w:t>أهمية قرعالعسل</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rtl/>
          <w:lang w:eastAsia="fr-FR"/>
        </w:rPr>
        <w:t>إحضار ربع كيلو قرع ونصف كيلو تمر وبعض حبات عين الجمل ثم يخلطوا جميعا في الخلاط مع إضافة بعض الماء ثم يوضع في إناء زجاجي ويحفظ في الثلاجة , وهناك طريقة أخرى يمكن تحضير القرع بها : ممكن أن يؤكل قطع مسلوقة مع البلح فهذا الغذاء يساعد الجسم على التخلص من السموم مع زيادة الإنتباه والتركيز وأيضا يخلص الجسم من المعادن الثقيلة ويخلص الطفل من العصبية الزائدة ويصبح الطفل أكثر هدوء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u w:val="single"/>
          <w:rtl/>
          <w:lang w:eastAsia="fr-FR"/>
        </w:rPr>
        <w:t>أكلات مسموح بها</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rtl/>
          <w:lang w:eastAsia="fr-FR"/>
        </w:rPr>
        <w:lastRenderedPageBreak/>
        <w:t xml:space="preserve">عليك أن تطعم الطفل عيش الذرة المخبوز وليس عيش القمح المخبوز وعليك أن تطعمه مكرونة الذرة بدل من مكرونة القمح والأرز والزيتون ومن الفواكه المفضلة لطفل التوحد هي الموز لإحتوائه على </w:t>
      </w:r>
      <w:r w:rsidRPr="00711E7A">
        <w:rPr>
          <w:rFonts w:ascii="Times New Roman" w:eastAsia="Times New Roman" w:hAnsi="Times New Roman" w:cs="Times New Roman"/>
          <w:b/>
          <w:bCs/>
          <w:color w:val="000080"/>
          <w:kern w:val="36"/>
          <w:sz w:val="48"/>
          <w:szCs w:val="48"/>
          <w:lang w:eastAsia="fr-FR"/>
        </w:rPr>
        <w:t>P11</w:t>
      </w:r>
      <w:r w:rsidRPr="00711E7A">
        <w:rPr>
          <w:rFonts w:ascii="Times New Roman" w:eastAsia="Times New Roman" w:hAnsi="Times New Roman" w:cs="Times New Roman"/>
          <w:b/>
          <w:bCs/>
          <w:color w:val="000080"/>
          <w:kern w:val="36"/>
          <w:sz w:val="48"/>
          <w:szCs w:val="48"/>
          <w:rtl/>
          <w:lang w:eastAsia="fr-FR"/>
        </w:rPr>
        <w:t xml:space="preserve"> و </w:t>
      </w:r>
      <w:r w:rsidRPr="00711E7A">
        <w:rPr>
          <w:rFonts w:ascii="Times New Roman" w:eastAsia="Times New Roman" w:hAnsi="Times New Roman" w:cs="Times New Roman"/>
          <w:b/>
          <w:bCs/>
          <w:color w:val="000080"/>
          <w:kern w:val="36"/>
          <w:sz w:val="48"/>
          <w:szCs w:val="48"/>
          <w:lang w:eastAsia="fr-FR"/>
        </w:rPr>
        <w:t>P12</w:t>
      </w:r>
      <w:r w:rsidRPr="00711E7A">
        <w:rPr>
          <w:rFonts w:ascii="Times New Roman" w:eastAsia="Times New Roman" w:hAnsi="Times New Roman" w:cs="Times New Roman"/>
          <w:b/>
          <w:bCs/>
          <w:color w:val="000080"/>
          <w:kern w:val="36"/>
          <w:sz w:val="48"/>
          <w:szCs w:val="48"/>
          <w:rtl/>
          <w:lang w:eastAsia="fr-FR"/>
        </w:rPr>
        <w:t xml:space="preserve"> وهذا الفيتامين يساعد على إقباض المعدة حيث دائما يشتكي طفل الأوتيزم من معدته ويتألم ويحتوي الموز على نسبة بوتاسيوم عالية تساعد دائما على التحسن البصري والفواكه المجففة والطازجة التي تحتوي على نسبة فيتامينات عالية يحتاج لها الجسم وتزيد من قدراته الزهنية وتقلل من حركته الزائدة وأيضا منتجات زيت الزيتون والأرز والنشا والذرة.</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u w:val="single"/>
          <w:rtl/>
          <w:lang w:eastAsia="fr-FR"/>
        </w:rPr>
        <w:t>عزيزي وليالأمر :</w:t>
      </w:r>
      <w:r w:rsidRPr="00711E7A">
        <w:rPr>
          <w:rFonts w:ascii="Times New Roman" w:eastAsia="Times New Roman" w:hAnsi="Times New Roman" w:cs="Times New Roman"/>
          <w:b/>
          <w:bCs/>
          <w:kern w:val="36"/>
          <w:sz w:val="48"/>
          <w:szCs w:val="48"/>
          <w:rtl/>
          <w:lang w:eastAsia="fr-FR"/>
        </w:rPr>
        <w:br/>
      </w:r>
      <w:r w:rsidRPr="00711E7A">
        <w:rPr>
          <w:rFonts w:ascii="Times New Roman" w:eastAsia="Times New Roman" w:hAnsi="Times New Roman" w:cs="Times New Roman"/>
          <w:b/>
          <w:bCs/>
          <w:color w:val="000080"/>
          <w:kern w:val="36"/>
          <w:sz w:val="48"/>
          <w:szCs w:val="48"/>
          <w:rtl/>
          <w:lang w:eastAsia="fr-FR"/>
        </w:rPr>
        <w:t xml:space="preserve">برجاء التعاون معنا لأننا نتمنى من القلب أن تتحسن صحة ابنائنا في أنس الوجود وأن هذه الممنوعات التي نصحنا بعدم تناولها للطفل بها مواد مثل الأنواع المخدرة التي يتعاطاها المدمن لهذا نجد المدمن لديه شرود ذهني وأنطوائية ويردد الكلام الغير مفهوم لهذا نجد السلوكيات متشابهة ولا نريد أن تحدث إنتكاسه تسبب لطفلنا سلوك بسبب الإخلال بالحمية الغذائية حيث تشير التقارير أن السلوك العدواني نتيجة كمية البروتين التي يتناولها الطفل لتحدث عنده تغيرات تضر صحة الطفل كما تشير الأبحاث التي إرتبطت بنظام الحمية لتحسن الابن وتحسن عادات الطعام وأصبح يتناول الأطعمة المتنوعة التي لم يتناولها من قبل وحدث تحسن فثي نظام النوم وإنخفض السلوك </w:t>
      </w:r>
      <w:r w:rsidRPr="00711E7A">
        <w:rPr>
          <w:rFonts w:ascii="Times New Roman" w:eastAsia="Times New Roman" w:hAnsi="Times New Roman" w:cs="Times New Roman"/>
          <w:b/>
          <w:bCs/>
          <w:color w:val="000080"/>
          <w:kern w:val="36"/>
          <w:sz w:val="48"/>
          <w:szCs w:val="48"/>
          <w:rtl/>
          <w:lang w:eastAsia="fr-FR"/>
        </w:rPr>
        <w:lastRenderedPageBreak/>
        <w:t>العدواني وأصبح أكثر هدوء وإستقرار وتحسن إجتماعيا أكثر لهذا نتمنى أن نتبع هذا النظام حتى تحدث الإيجابية التي وجدناها على أطفال المؤسسة من تناول الأغذية الخالية من الكازين والجلوتين.</w:t>
      </w:r>
    </w:p>
    <w:p w:rsidR="00711E7A" w:rsidRPr="00711E7A" w:rsidRDefault="00711E7A" w:rsidP="00711E7A">
      <w:pPr>
        <w:bidi/>
        <w:spacing w:before="100" w:beforeAutospacing="1" w:after="100" w:afterAutospacing="1" w:line="240" w:lineRule="auto"/>
        <w:outlineLvl w:val="0"/>
        <w:rPr>
          <w:rFonts w:ascii="Times New Roman" w:eastAsia="Times New Roman" w:hAnsi="Times New Roman" w:cs="Times New Roman"/>
          <w:b/>
          <w:bCs/>
          <w:kern w:val="36"/>
          <w:sz w:val="48"/>
          <w:szCs w:val="48"/>
          <w:rtl/>
          <w:lang w:eastAsia="fr-FR"/>
        </w:rPr>
      </w:pPr>
      <w:r w:rsidRPr="00711E7A">
        <w:rPr>
          <w:rFonts w:ascii="Times New Roman" w:eastAsia="Times New Roman" w:hAnsi="Times New Roman" w:cs="Times New Roman"/>
          <w:b/>
          <w:bCs/>
          <w:color w:val="FF0000"/>
          <w:kern w:val="36"/>
          <w:sz w:val="48"/>
          <w:szCs w:val="48"/>
          <w:rtl/>
          <w:lang w:eastAsia="fr-FR"/>
        </w:rPr>
        <w:t>المصدر: منتدى طبرجل.</w:t>
      </w:r>
    </w:p>
    <w:p w:rsidR="000213BF" w:rsidRDefault="000213BF" w:rsidP="00711E7A">
      <w:pPr>
        <w:bidi/>
      </w:pPr>
    </w:p>
    <w:sectPr w:rsidR="000213BF" w:rsidSect="000213B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11E7A"/>
    <w:rsid w:val="000213BF"/>
    <w:rsid w:val="00711E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3BF"/>
  </w:style>
  <w:style w:type="paragraph" w:styleId="Titre1">
    <w:name w:val="heading 1"/>
    <w:basedOn w:val="Normal"/>
    <w:link w:val="Titre1Car"/>
    <w:uiPriority w:val="9"/>
    <w:qFormat/>
    <w:rsid w:val="00711E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1E7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711E7A"/>
    <w:rPr>
      <w:b/>
      <w:bCs/>
    </w:rPr>
  </w:style>
  <w:style w:type="paragraph" w:styleId="NormalWeb">
    <w:name w:val="Normal (Web)"/>
    <w:basedOn w:val="Normal"/>
    <w:uiPriority w:val="99"/>
    <w:semiHidden/>
    <w:unhideWhenUsed/>
    <w:rsid w:val="00711E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11E7A"/>
    <w:rPr>
      <w:i/>
      <w:iCs/>
    </w:rPr>
  </w:style>
  <w:style w:type="character" w:styleId="Lienhypertexte">
    <w:name w:val="Hyperlink"/>
    <w:basedOn w:val="Policepardfaut"/>
    <w:uiPriority w:val="99"/>
    <w:semiHidden/>
    <w:unhideWhenUsed/>
    <w:rsid w:val="00711E7A"/>
    <w:rPr>
      <w:color w:val="0000FF"/>
      <w:u w:val="single"/>
    </w:rPr>
  </w:style>
  <w:style w:type="character" w:customStyle="1" w:styleId="ata11y">
    <w:name w:val="at_a11y"/>
    <w:basedOn w:val="Policepardfaut"/>
    <w:rsid w:val="00711E7A"/>
  </w:style>
  <w:style w:type="character" w:customStyle="1" w:styleId="comments-link">
    <w:name w:val="comments-link"/>
    <w:basedOn w:val="Policepardfaut"/>
    <w:rsid w:val="00711E7A"/>
  </w:style>
  <w:style w:type="character" w:customStyle="1" w:styleId="leave-reply">
    <w:name w:val="leave-reply"/>
    <w:basedOn w:val="Policepardfaut"/>
    <w:rsid w:val="00711E7A"/>
  </w:style>
  <w:style w:type="character" w:customStyle="1" w:styleId="sep">
    <w:name w:val="sep"/>
    <w:basedOn w:val="Policepardfaut"/>
    <w:rsid w:val="00711E7A"/>
  </w:style>
  <w:style w:type="character" w:customStyle="1" w:styleId="cat-links">
    <w:name w:val="cat-links"/>
    <w:basedOn w:val="Policepardfaut"/>
    <w:rsid w:val="00711E7A"/>
  </w:style>
  <w:style w:type="character" w:customStyle="1" w:styleId="entry-utility-prep">
    <w:name w:val="entry-utility-prep"/>
    <w:basedOn w:val="Policepardfaut"/>
    <w:rsid w:val="00711E7A"/>
  </w:style>
  <w:style w:type="character" w:customStyle="1" w:styleId="tag-links">
    <w:name w:val="tag-links"/>
    <w:basedOn w:val="Policepardfaut"/>
    <w:rsid w:val="00711E7A"/>
  </w:style>
  <w:style w:type="character" w:customStyle="1" w:styleId="by-author">
    <w:name w:val="by-author"/>
    <w:basedOn w:val="Policepardfaut"/>
    <w:rsid w:val="00711E7A"/>
  </w:style>
  <w:style w:type="character" w:customStyle="1" w:styleId="author">
    <w:name w:val="author"/>
    <w:basedOn w:val="Policepardfaut"/>
    <w:rsid w:val="00711E7A"/>
  </w:style>
  <w:style w:type="paragraph" w:customStyle="1" w:styleId="wp-caption-text">
    <w:name w:val="wp-caption-text"/>
    <w:basedOn w:val="Normal"/>
    <w:rsid w:val="00711E7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11E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1E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4240142">
      <w:bodyDiv w:val="1"/>
      <w:marLeft w:val="0"/>
      <w:marRight w:val="0"/>
      <w:marTop w:val="0"/>
      <w:marBottom w:val="0"/>
      <w:divBdr>
        <w:top w:val="none" w:sz="0" w:space="0" w:color="auto"/>
        <w:left w:val="none" w:sz="0" w:space="0" w:color="auto"/>
        <w:bottom w:val="none" w:sz="0" w:space="0" w:color="auto"/>
        <w:right w:val="none" w:sz="0" w:space="0" w:color="auto"/>
      </w:divBdr>
      <w:divsChild>
        <w:div w:id="843126851">
          <w:marLeft w:val="0"/>
          <w:marRight w:val="0"/>
          <w:marTop w:val="0"/>
          <w:marBottom w:val="0"/>
          <w:divBdr>
            <w:top w:val="none" w:sz="0" w:space="0" w:color="auto"/>
            <w:left w:val="none" w:sz="0" w:space="0" w:color="auto"/>
            <w:bottom w:val="none" w:sz="0" w:space="0" w:color="auto"/>
            <w:right w:val="none" w:sz="0" w:space="0" w:color="auto"/>
          </w:divBdr>
          <w:divsChild>
            <w:div w:id="1296447967">
              <w:marLeft w:val="0"/>
              <w:marRight w:val="0"/>
              <w:marTop w:val="0"/>
              <w:marBottom w:val="0"/>
              <w:divBdr>
                <w:top w:val="none" w:sz="0" w:space="0" w:color="auto"/>
                <w:left w:val="none" w:sz="0" w:space="0" w:color="auto"/>
                <w:bottom w:val="none" w:sz="0" w:space="0" w:color="auto"/>
                <w:right w:val="none" w:sz="0" w:space="0" w:color="auto"/>
              </w:divBdr>
              <w:divsChild>
                <w:div w:id="1382485515">
                  <w:marLeft w:val="0"/>
                  <w:marRight w:val="0"/>
                  <w:marTop w:val="0"/>
                  <w:marBottom w:val="0"/>
                  <w:divBdr>
                    <w:top w:val="none" w:sz="0" w:space="0" w:color="auto"/>
                    <w:left w:val="none" w:sz="0" w:space="0" w:color="auto"/>
                    <w:bottom w:val="none" w:sz="0" w:space="0" w:color="auto"/>
                    <w:right w:val="none" w:sz="0" w:space="0" w:color="auto"/>
                  </w:divBdr>
                </w:div>
                <w:div w:id="1410619859">
                  <w:marLeft w:val="0"/>
                  <w:marRight w:val="0"/>
                  <w:marTop w:val="0"/>
                  <w:marBottom w:val="0"/>
                  <w:divBdr>
                    <w:top w:val="none" w:sz="0" w:space="0" w:color="auto"/>
                    <w:left w:val="none" w:sz="0" w:space="0" w:color="auto"/>
                    <w:bottom w:val="none" w:sz="0" w:space="0" w:color="auto"/>
                    <w:right w:val="none" w:sz="0" w:space="0" w:color="auto"/>
                  </w:divBdr>
                </w:div>
                <w:div w:id="611519067">
                  <w:marLeft w:val="0"/>
                  <w:marRight w:val="0"/>
                  <w:marTop w:val="0"/>
                  <w:marBottom w:val="0"/>
                  <w:divBdr>
                    <w:top w:val="none" w:sz="0" w:space="0" w:color="auto"/>
                    <w:left w:val="none" w:sz="0" w:space="0" w:color="auto"/>
                    <w:bottom w:val="none" w:sz="0" w:space="0" w:color="auto"/>
                    <w:right w:val="none" w:sz="0" w:space="0" w:color="auto"/>
                  </w:divBdr>
                </w:div>
                <w:div w:id="1099837131">
                  <w:marLeft w:val="0"/>
                  <w:marRight w:val="0"/>
                  <w:marTop w:val="0"/>
                  <w:marBottom w:val="0"/>
                  <w:divBdr>
                    <w:top w:val="none" w:sz="0" w:space="0" w:color="auto"/>
                    <w:left w:val="none" w:sz="0" w:space="0" w:color="auto"/>
                    <w:bottom w:val="none" w:sz="0" w:space="0" w:color="auto"/>
                    <w:right w:val="none" w:sz="0" w:space="0" w:color="auto"/>
                  </w:divBdr>
                </w:div>
                <w:div w:id="763646577">
                  <w:marLeft w:val="0"/>
                  <w:marRight w:val="0"/>
                  <w:marTop w:val="0"/>
                  <w:marBottom w:val="0"/>
                  <w:divBdr>
                    <w:top w:val="none" w:sz="0" w:space="0" w:color="auto"/>
                    <w:left w:val="none" w:sz="0" w:space="0" w:color="auto"/>
                    <w:bottom w:val="none" w:sz="0" w:space="0" w:color="auto"/>
                    <w:right w:val="none" w:sz="0" w:space="0" w:color="auto"/>
                  </w:divBdr>
                </w:div>
              </w:divsChild>
            </w:div>
            <w:div w:id="804548957">
              <w:marLeft w:val="0"/>
              <w:marRight w:val="0"/>
              <w:marTop w:val="0"/>
              <w:marBottom w:val="0"/>
              <w:divBdr>
                <w:top w:val="none" w:sz="0" w:space="0" w:color="auto"/>
                <w:left w:val="none" w:sz="0" w:space="0" w:color="auto"/>
                <w:bottom w:val="none" w:sz="0" w:space="0" w:color="auto"/>
                <w:right w:val="none" w:sz="0" w:space="0" w:color="auto"/>
              </w:divBdr>
            </w:div>
          </w:divsChild>
        </w:div>
        <w:div w:id="1637486167">
          <w:marLeft w:val="0"/>
          <w:marRight w:val="0"/>
          <w:marTop w:val="0"/>
          <w:marBottom w:val="0"/>
          <w:divBdr>
            <w:top w:val="none" w:sz="0" w:space="0" w:color="auto"/>
            <w:left w:val="none" w:sz="0" w:space="0" w:color="auto"/>
            <w:bottom w:val="none" w:sz="0" w:space="0" w:color="auto"/>
            <w:right w:val="none" w:sz="0" w:space="0" w:color="auto"/>
          </w:divBdr>
        </w:div>
        <w:div w:id="390466021">
          <w:marLeft w:val="0"/>
          <w:marRight w:val="0"/>
          <w:marTop w:val="0"/>
          <w:marBottom w:val="0"/>
          <w:divBdr>
            <w:top w:val="none" w:sz="0" w:space="0" w:color="auto"/>
            <w:left w:val="none" w:sz="0" w:space="0" w:color="auto"/>
            <w:bottom w:val="none" w:sz="0" w:space="0" w:color="auto"/>
            <w:right w:val="none" w:sz="0" w:space="0" w:color="auto"/>
          </w:divBdr>
          <w:divsChild>
            <w:div w:id="707219028">
              <w:marLeft w:val="0"/>
              <w:marRight w:val="0"/>
              <w:marTop w:val="0"/>
              <w:marBottom w:val="0"/>
              <w:divBdr>
                <w:top w:val="none" w:sz="0" w:space="0" w:color="auto"/>
                <w:left w:val="none" w:sz="0" w:space="0" w:color="auto"/>
                <w:bottom w:val="none" w:sz="0" w:space="0" w:color="auto"/>
                <w:right w:val="none" w:sz="0" w:space="0" w:color="auto"/>
              </w:divBdr>
            </w:div>
            <w:div w:id="20738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1392</Words>
  <Characters>7659</Characters>
  <Application>Microsoft Office Word</Application>
  <DocSecurity>0</DocSecurity>
  <Lines>63</Lines>
  <Paragraphs>18</Paragraphs>
  <ScaleCrop>false</ScaleCrop>
  <Company>.</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2013-11-24T16:54:00Z</dcterms:created>
  <dcterms:modified xsi:type="dcterms:W3CDTF">2013-11-24T16:56:00Z</dcterms:modified>
</cp:coreProperties>
</file>