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82" w:rsidRPr="000B5FF1" w:rsidRDefault="00E365D0" w:rsidP="00E365D0">
      <w:pPr>
        <w:bidi/>
        <w:ind w:left="-283" w:right="-283"/>
        <w:jc w:val="center"/>
        <w:rPr>
          <w:b/>
          <w:bCs/>
          <w:sz w:val="56"/>
          <w:szCs w:val="56"/>
          <w:rtl/>
          <w:lang w:val="en-US" w:bidi="ar-TN"/>
        </w:rPr>
      </w:pPr>
      <w:r w:rsidRPr="000B5FF1">
        <w:rPr>
          <w:rFonts w:hint="cs"/>
          <w:b/>
          <w:bCs/>
          <w:sz w:val="56"/>
          <w:szCs w:val="56"/>
          <w:rtl/>
          <w:lang w:val="en-US" w:bidi="ar-TN"/>
        </w:rPr>
        <w:t>جذاذة درس شاهد</w:t>
      </w:r>
    </w:p>
    <w:p w:rsidR="00E365D0" w:rsidRPr="00AB1ACD" w:rsidRDefault="00875FF6" w:rsidP="00875FF6">
      <w:pPr>
        <w:bidi/>
        <w:ind w:left="-283" w:right="-283"/>
        <w:rPr>
          <w:rFonts w:asciiTheme="majorBidi" w:hAnsiTheme="majorBidi" w:cstheme="majorBidi"/>
          <w:sz w:val="36"/>
          <w:szCs w:val="36"/>
          <w:rtl/>
          <w:lang w:val="en-US" w:bidi="ar-TN"/>
        </w:rPr>
      </w:pPr>
      <w:proofErr w:type="spellStart"/>
      <w:r w:rsidRPr="00875FF6"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>تعلّميّة</w:t>
      </w:r>
      <w:proofErr w:type="spellEnd"/>
      <w:r w:rsidRPr="00875FF6"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الإيقاظ العلمي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                                                                                                                                     المستوى: </w:t>
      </w:r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>السّنة الأولى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                                                                                       المادة:</w:t>
      </w:r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 xml:space="preserve">علم أحياء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                                                                                           مكوّن الكفاية:</w:t>
      </w:r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>حلّ وضعيّات مشكل دالّة بإنجاز بحوث و مشاريع متّصلة بالوظائف الحيويّة للكائنات الحيّة في علاقتها بالمحيط .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                                        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>الهدف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المميّز:</w:t>
      </w:r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>تصنيف الحيوانات حسب أنماط تنقّلها.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                                                                               المحتوى:</w:t>
      </w:r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 xml:space="preserve">التّنقّل عند </w:t>
      </w:r>
      <w:proofErr w:type="gramStart"/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>الحيوانات .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                                                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>الوسائل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و المعينات:</w:t>
      </w:r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>مشخّصات لحيوانات مختلفة/ مسرحيّة"الحصان يحتاج إلى طبيبة"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/</w:t>
      </w:r>
      <w:r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>مشهد مصوّر/فيديوهات عن تنقّل الحيوانات/ مقترحات المتعلّمين</w:t>
      </w:r>
      <w:r w:rsidR="00540B2F"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 xml:space="preserve"> /حيوانات حقيقيّة(دجاجة/عصفور/أرنب/سلحفاة بريّة....).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                               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>هدف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val="en-US" w:bidi="ar-TN"/>
        </w:rPr>
        <w:t xml:space="preserve"> الحصّة:</w:t>
      </w:r>
      <w:r w:rsidR="00540B2F"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 xml:space="preserve">يتعرّف المتعلّم أنماط تنقّل الحيوانات مستندا إلى شواهد من الواقع ثمّ يعطي أمثلة لها.                                                                        نمط </w:t>
      </w:r>
      <w:proofErr w:type="gramStart"/>
      <w:r w:rsidR="00540B2F"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>التعلّم :</w:t>
      </w:r>
      <w:proofErr w:type="gramEnd"/>
      <w:r w:rsidR="00540B2F"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 xml:space="preserve"> استكشافي</w:t>
      </w:r>
      <w:r w:rsidR="003B3D78">
        <w:rPr>
          <w:rFonts w:asciiTheme="majorBidi" w:hAnsiTheme="majorBidi" w:cstheme="majorBidi"/>
          <w:sz w:val="40"/>
          <w:szCs w:val="40"/>
          <w:lang w:val="en-US" w:bidi="ar-TN"/>
        </w:rPr>
        <w:t xml:space="preserve">                 </w:t>
      </w:r>
      <w:r w:rsidR="003B3D78">
        <w:rPr>
          <w:rFonts w:asciiTheme="majorBidi" w:hAnsiTheme="majorBidi" w:cstheme="majorBidi" w:hint="cs"/>
          <w:sz w:val="40"/>
          <w:szCs w:val="40"/>
          <w:rtl/>
          <w:lang w:val="en-US" w:bidi="ar-TN"/>
        </w:rPr>
        <w:t xml:space="preserve">                                                      </w:t>
      </w:r>
    </w:p>
    <w:p w:rsidR="003B3D78" w:rsidRPr="00432452" w:rsidRDefault="003B3D78" w:rsidP="003B3D78">
      <w:pPr>
        <w:bidi/>
        <w:ind w:left="-283" w:right="-283"/>
        <w:jc w:val="center"/>
        <w:rPr>
          <w:rFonts w:ascii="Arial Unicode MS" w:eastAsia="Arial Unicode MS" w:hAnsi="Arial Unicode MS" w:cs="Andalus"/>
          <w:sz w:val="52"/>
          <w:szCs w:val="52"/>
          <w:rtl/>
          <w:lang w:val="en-US" w:bidi="ar-TN"/>
        </w:rPr>
      </w:pPr>
      <w:proofErr w:type="spellStart"/>
      <w:r w:rsidRPr="00432452">
        <w:rPr>
          <w:rFonts w:ascii="Arial Unicode MS" w:eastAsia="Arial Unicode MS" w:hAnsi="Arial Unicode MS" w:cs="Andalus" w:hint="cs"/>
          <w:b/>
          <w:bCs/>
          <w:i/>
          <w:iCs/>
          <w:sz w:val="52"/>
          <w:szCs w:val="52"/>
          <w:rtl/>
          <w:lang w:val="en-US" w:bidi="ar-TN"/>
        </w:rPr>
        <w:t>التمشّي</w:t>
      </w:r>
      <w:proofErr w:type="spellEnd"/>
      <w:r w:rsidRPr="00432452">
        <w:rPr>
          <w:rFonts w:ascii="Arial Unicode MS" w:eastAsia="Arial Unicode MS" w:hAnsi="Arial Unicode MS" w:cs="Andalus" w:hint="cs"/>
          <w:b/>
          <w:bCs/>
          <w:i/>
          <w:iCs/>
          <w:sz w:val="52"/>
          <w:szCs w:val="52"/>
          <w:rtl/>
          <w:lang w:val="en-US" w:bidi="ar-TN"/>
        </w:rPr>
        <w:t xml:space="preserve"> </w:t>
      </w:r>
      <w:proofErr w:type="spellStart"/>
      <w:r w:rsidRPr="00432452">
        <w:rPr>
          <w:rFonts w:ascii="Arial Unicode MS" w:eastAsia="Arial Unicode MS" w:hAnsi="Arial Unicode MS" w:cs="Andalus" w:hint="cs"/>
          <w:b/>
          <w:bCs/>
          <w:i/>
          <w:iCs/>
          <w:sz w:val="52"/>
          <w:szCs w:val="52"/>
          <w:rtl/>
          <w:lang w:val="en-US" w:bidi="ar-TN"/>
        </w:rPr>
        <w:t>البيداغوجي</w:t>
      </w:r>
      <w:proofErr w:type="spellEnd"/>
      <w:r w:rsidRPr="00432452">
        <w:rPr>
          <w:rFonts w:ascii="Arial Unicode MS" w:eastAsia="Arial Unicode MS" w:hAnsi="Arial Unicode MS" w:cs="Andalus" w:hint="cs"/>
          <w:b/>
          <w:bCs/>
          <w:i/>
          <w:iCs/>
          <w:sz w:val="52"/>
          <w:szCs w:val="52"/>
          <w:rtl/>
          <w:lang w:val="en-US" w:bidi="ar-TN"/>
        </w:rPr>
        <w:t xml:space="preserve">                                   </w:t>
      </w:r>
    </w:p>
    <w:tbl>
      <w:tblPr>
        <w:tblStyle w:val="Grilledutableau"/>
        <w:bidiVisual/>
        <w:tblW w:w="9889" w:type="dxa"/>
        <w:tblInd w:w="-283" w:type="dxa"/>
        <w:tblLayout w:type="fixed"/>
        <w:tblLook w:val="04A0"/>
      </w:tblPr>
      <w:tblGrid>
        <w:gridCol w:w="1271"/>
        <w:gridCol w:w="3643"/>
        <w:gridCol w:w="4975"/>
      </w:tblGrid>
      <w:tr w:rsidR="00E532E0" w:rsidTr="004B1E56">
        <w:tc>
          <w:tcPr>
            <w:tcW w:w="1271" w:type="dxa"/>
          </w:tcPr>
          <w:p w:rsidR="003B3D78" w:rsidRPr="00AB1ACD" w:rsidRDefault="00EC6811" w:rsidP="00EC6811">
            <w:pPr>
              <w:bidi/>
              <w:ind w:right="-283"/>
              <w:rPr>
                <w:rFonts w:asciiTheme="majorBidi" w:eastAsia="Arial Unicode MS" w:hAnsiTheme="majorBidi" w:cstheme="majorBidi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</w:pPr>
            <w:proofErr w:type="gramStart"/>
            <w:r w:rsidRPr="00AB1ACD">
              <w:rPr>
                <w:rFonts w:asciiTheme="majorBidi" w:eastAsia="Arial Unicode MS" w:hAnsiTheme="majorBidi" w:cstheme="majorBidi" w:hint="cs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  <w:t>المراحل</w:t>
            </w:r>
            <w:proofErr w:type="gramEnd"/>
          </w:p>
        </w:tc>
        <w:tc>
          <w:tcPr>
            <w:tcW w:w="3643" w:type="dxa"/>
          </w:tcPr>
          <w:p w:rsidR="003B3D78" w:rsidRPr="00AB1ACD" w:rsidRDefault="00EC6811" w:rsidP="00EC6811">
            <w:pPr>
              <w:bidi/>
              <w:ind w:right="-283"/>
              <w:rPr>
                <w:rFonts w:asciiTheme="majorBidi" w:eastAsia="Arial Unicode MS" w:hAnsiTheme="majorBidi" w:cstheme="majorBidi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</w:pPr>
            <w:r w:rsidRPr="00AB1ACD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  <w:t>السندات و التعليمات</w:t>
            </w:r>
          </w:p>
        </w:tc>
        <w:tc>
          <w:tcPr>
            <w:tcW w:w="4975" w:type="dxa"/>
          </w:tcPr>
          <w:p w:rsidR="003B3D78" w:rsidRPr="00EC6811" w:rsidRDefault="00EC6811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40"/>
                <w:szCs w:val="40"/>
                <w:rtl/>
                <w:lang w:val="en-US" w:bidi="ar-TN"/>
              </w:rPr>
            </w:pPr>
            <w:proofErr w:type="gramStart"/>
            <w:r w:rsidRPr="00EC6811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  <w:t>الأداء</w:t>
            </w:r>
            <w:proofErr w:type="gramEnd"/>
            <w:r w:rsidRPr="00EC6811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  <w:t xml:space="preserve"> المنتظر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  <w:t xml:space="preserve"> </w:t>
            </w:r>
            <w:r w:rsidRPr="00EC6811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40"/>
                <w:szCs w:val="40"/>
                <w:rtl/>
                <w:lang w:val="en-US" w:bidi="ar-TN"/>
              </w:rPr>
              <w:t>و الملاحظات</w:t>
            </w:r>
          </w:p>
        </w:tc>
      </w:tr>
      <w:tr w:rsidR="00E532E0" w:rsidRPr="00CC6C87" w:rsidTr="004B1E56">
        <w:tc>
          <w:tcPr>
            <w:tcW w:w="1271" w:type="dxa"/>
          </w:tcPr>
          <w:p w:rsidR="003B3D78" w:rsidRPr="00CC6C87" w:rsidRDefault="00EC6811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proofErr w:type="gramStart"/>
            <w:r w:rsidRPr="00CC6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التهيئة</w:t>
            </w:r>
            <w:proofErr w:type="gramEnd"/>
            <w:r w:rsidRPr="00CC6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و الترغيب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2دق</w:t>
            </w:r>
          </w:p>
        </w:tc>
        <w:tc>
          <w:tcPr>
            <w:tcW w:w="3643" w:type="dxa"/>
          </w:tcPr>
          <w:p w:rsidR="003B3D78" w:rsidRPr="00CC6C87" w:rsidRDefault="00CC6C87" w:rsidP="00FB046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 w:rsidRPr="00CC6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تسميع أنشودة "جدّي </w:t>
            </w:r>
            <w:proofErr w:type="spellStart"/>
            <w:r w:rsidRPr="00CC6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عندو</w:t>
            </w:r>
            <w:proofErr w:type="spellEnd"/>
            <w:r w:rsidRPr="00CC6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ضيعة صغيرة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" </w:t>
            </w:r>
          </w:p>
        </w:tc>
        <w:tc>
          <w:tcPr>
            <w:tcW w:w="4975" w:type="dxa"/>
          </w:tcPr>
          <w:p w:rsidR="003B3D78" w:rsidRPr="00CC6C87" w:rsidRDefault="00CC6C87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يترنّم المتعلّم مع الأنشودة</w:t>
            </w:r>
          </w:p>
        </w:tc>
      </w:tr>
      <w:tr w:rsidR="00E532E0" w:rsidRPr="00CC6C87" w:rsidTr="004B1E56">
        <w:tc>
          <w:tcPr>
            <w:tcW w:w="1271" w:type="dxa"/>
          </w:tcPr>
          <w:p w:rsidR="003B3D78" w:rsidRDefault="00CC6C87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تعهّد المكتسبات السابقة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3دق</w:t>
            </w:r>
            <w:r w:rsidR="00432452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</w:t>
            </w:r>
          </w:p>
          <w:p w:rsidR="00432452" w:rsidRDefault="00432452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432452" w:rsidRDefault="00432452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432452" w:rsidRDefault="00432452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432452" w:rsidRDefault="00432452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432452" w:rsidRDefault="00432452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432452" w:rsidRDefault="00432452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432452" w:rsidRPr="00CC6C87" w:rsidRDefault="00432452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3643" w:type="dxa"/>
          </w:tcPr>
          <w:p w:rsidR="003B3D78" w:rsidRPr="00CC6C87" w:rsidRDefault="00CC6C87" w:rsidP="00CA259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i/>
                <w:iCs/>
                <w:sz w:val="28"/>
                <w:szCs w:val="28"/>
                <w:rtl/>
                <w:lang w:val="en-US" w:bidi="ar-TN"/>
              </w:rPr>
              <w:lastRenderedPageBreak/>
              <w:t>1)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أكمّل الجملة بما يناسب.                       *يتغذّى الإنسان و الحيوان و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النبات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لـ....(على ورقة معدّة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مسبقا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)</w:t>
            </w:r>
            <w:r w:rsidR="00CA259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2) أسمّي الحيوان و غذاءه                   *السلحفاةـــــــــ(...........)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*(...........)ــــــــــــــ عظم                  *الأرنب ـــــــــــــــــ (...........)                    *(...........) ـــــــــــــ </w:t>
            </w:r>
            <w:proofErr w:type="gramStart"/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دودة</w:t>
            </w:r>
            <w:proofErr w:type="gramEnd"/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*دلفين ـــــــــــــــــــ (...........)                   *(............) ـــــــــــــــ </w:t>
            </w:r>
            <w:proofErr w:type="gramStart"/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فريسة</w:t>
            </w:r>
            <w:proofErr w:type="gramEnd"/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</w:t>
            </w:r>
          </w:p>
        </w:tc>
        <w:tc>
          <w:tcPr>
            <w:tcW w:w="4975" w:type="dxa"/>
          </w:tcPr>
          <w:p w:rsidR="003B3D78" w:rsidRPr="00CC6C87" w:rsidRDefault="00CC6C87" w:rsidP="00FB046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يجيب المتعلّم بما اكتسبه في الدّروس السابقة.                                          لـ لـ</w:t>
            </w:r>
            <w:r w:rsidR="00CA259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(يعيش/ينمو/يكبر/يكون في صحّة جيّدة) </w:t>
            </w:r>
            <w:proofErr w:type="gramStart"/>
            <w:r w:rsidR="00CA259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يجيب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="00CA259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المتعلّمون</w:t>
            </w:r>
            <w:proofErr w:type="gramEnd"/>
            <w:r w:rsidR="00CA259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ضمن عمل تشاركيّ 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.  </w:t>
            </w:r>
            <w:r w:rsidR="006678A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 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ــــــــــــ(</w:t>
            </w:r>
            <w:proofErr w:type="gramStart"/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خسّة</w:t>
            </w:r>
            <w:proofErr w:type="gramEnd"/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)</w:t>
            </w:r>
            <w:r w:rsidR="00CA259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</w:t>
            </w:r>
            <w:r w:rsidR="006678A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كلب                                               </w:t>
            </w:r>
            <w:r w:rsidR="006678A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                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ــــــــــــ جزر                                       </w:t>
            </w:r>
            <w:r w:rsidR="006678A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عصفور                                    </w:t>
            </w:r>
            <w:r w:rsidR="006678A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</w:t>
            </w:r>
            <w:r w:rsid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ـــــــــــــــــــ سمكة                                  أسد/نمر/ثعلب/......</w:t>
            </w:r>
            <w:r w:rsidR="00CA259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</w:tr>
      <w:tr w:rsidR="00E532E0" w:rsidRPr="00CC6C87" w:rsidTr="004B1E56">
        <w:tc>
          <w:tcPr>
            <w:tcW w:w="1271" w:type="dxa"/>
          </w:tcPr>
          <w:p w:rsidR="003B3D78" w:rsidRDefault="00FB0463" w:rsidP="00432452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proofErr w:type="gramStart"/>
            <w:r w:rsidRPr="00FB046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lastRenderedPageBreak/>
              <w:t>الإشكال</w:t>
            </w:r>
            <w:r w:rsidR="00432452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يّة</w:t>
            </w:r>
            <w:proofErr w:type="gramEnd"/>
            <w:r w:rsidR="00432452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</w:t>
            </w:r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</w:t>
            </w:r>
          </w:p>
          <w:p w:rsidR="00872297" w:rsidRPr="00CC6C87" w:rsidRDefault="00872297" w:rsidP="00872297">
            <w:pPr>
              <w:bidi/>
              <w:ind w:right="-283"/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10 دق</w:t>
            </w:r>
          </w:p>
        </w:tc>
        <w:tc>
          <w:tcPr>
            <w:tcW w:w="3643" w:type="dxa"/>
          </w:tcPr>
          <w:p w:rsidR="003B3D78" w:rsidRPr="00432452" w:rsidRDefault="00432452" w:rsidP="0087229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i/>
                <w:iCs/>
                <w:sz w:val="28"/>
                <w:szCs w:val="28"/>
                <w:rtl/>
                <w:lang w:val="en-US" w:bidi="ar-TN"/>
              </w:rPr>
              <w:t xml:space="preserve">الوضعيّة المشكل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عرض مشهد مصوّر لحيوانات على  الشّاطئ تحتفل بعيد ميلاد الدّلفين.            *تقدّم المعلّمة الوضعيّة مكتوبة على ورقة كبيرة(حضر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أرنوب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و سلحفاة البرّ و العصفور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زيوزيو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و السمكة الجميلة عيد ميلاد الدّلفين فصفّقوا و رقصوا كثيرا... 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فجأة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......</w:t>
            </w:r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        *</w:t>
            </w:r>
            <w:proofErr w:type="gramStart"/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تفسح</w:t>
            </w:r>
            <w:proofErr w:type="gramEnd"/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المعلّمة المجال للمتعلّمين لتصوّر "سياق التّحوّل المفاجئ"                      *دخول الشخصيّات "الدّجاجة/الأرنب/ السّمكة/الدّلفين/العصفور/سلحفاة البرّ" لعرض المسرحيّة أمام أترابهم و الحضور. (انظر </w:t>
            </w:r>
            <w:proofErr w:type="gramStart"/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نصّ</w:t>
            </w:r>
            <w:proofErr w:type="gramEnd"/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المسرحيّة)المرافق للمذكّرة.    </w:t>
            </w:r>
          </w:p>
        </w:tc>
        <w:tc>
          <w:tcPr>
            <w:tcW w:w="4975" w:type="dxa"/>
          </w:tcPr>
          <w:p w:rsidR="003B3D78" w:rsidRDefault="00432452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تفسح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المعلمة المجال للمتعلّمين للتعبير عن المشهد بجملة شفويّا(الأصدقاء فرحون/الحيوانات على شاطئ البحر...)   *يستمعون إلى الوضعيّة و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يعاينون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المشهد المصوّر</w:t>
            </w:r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</w:t>
            </w:r>
            <w:r w:rsidR="00555E58">
              <w:rPr>
                <w:rFonts w:asciiTheme="majorBidi" w:eastAsia="Arial Unicode MS" w:hAnsiTheme="majorBidi" w:cstheme="majorBidi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257425" cy="1104900"/>
                  <wp:effectExtent l="19050" t="0" r="9525" b="0"/>
                  <wp:docPr id="1" name="Image 0" descr="IMG_20150409_184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409_18464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097" cy="1105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 </w:t>
            </w:r>
          </w:p>
          <w:p w:rsidR="00872297" w:rsidRDefault="00872297" w:rsidP="0087229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872297" w:rsidRDefault="00872297" w:rsidP="0087229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*يتصوّرون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سياق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التّحوّل المفاجئ بجملة   قصيرة شفويّا   </w:t>
            </w:r>
          </w:p>
          <w:p w:rsidR="00872297" w:rsidRDefault="00872297" w:rsidP="0087229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872297" w:rsidRDefault="00872297" w:rsidP="0087229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872297" w:rsidRDefault="00872297" w:rsidP="0087229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يشاهد المتعلّم العرض المسرحيّ بانتباه.       </w:t>
            </w:r>
          </w:p>
          <w:p w:rsidR="00872297" w:rsidRPr="00432452" w:rsidRDefault="00872297" w:rsidP="0087229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يؤدّي المتعلمون المكلّفون المسرحيّة أمام أترابهم و الحضور.</w:t>
            </w:r>
          </w:p>
        </w:tc>
      </w:tr>
      <w:tr w:rsidR="00E532E0" w:rsidRPr="00CC6C87" w:rsidTr="004B1E56">
        <w:tc>
          <w:tcPr>
            <w:tcW w:w="1271" w:type="dxa"/>
          </w:tcPr>
          <w:p w:rsidR="003B3D78" w:rsidRDefault="00872297" w:rsidP="00394F3F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 w:rsidRPr="0087229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تحليل الوضعيّة الإشكاليّة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(الملاحظة و </w:t>
            </w:r>
            <w:proofErr w:type="spellStart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الإفتراض</w:t>
            </w:r>
            <w:proofErr w:type="spellEnd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)  </w:t>
            </w:r>
          </w:p>
          <w:p w:rsidR="00394F3F" w:rsidRPr="00872297" w:rsidRDefault="00394F3F" w:rsidP="00394F3F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10 دق</w:t>
            </w:r>
          </w:p>
        </w:tc>
        <w:tc>
          <w:tcPr>
            <w:tcW w:w="3643" w:type="dxa"/>
          </w:tcPr>
          <w:p w:rsidR="003B3D78" w:rsidRPr="00872297" w:rsidRDefault="00872297" w:rsidP="00F94C87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دعوة المتعلّمين إلى تحليل الوضعيّة من خلال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أسئلة 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يطرحها المتعلّمون على بعضهم أو تقدّمها المعلّمة مسبقا يقرأها الممثلون     *تسجّل المعلّمة أهمّ </w:t>
            </w:r>
            <w:proofErr w:type="gramStart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الأسئلة :</w:t>
            </w:r>
            <w:proofErr w:type="gramEnd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1) أين احتفل الأصدقاء بعيد ميلاد الدّلفين؟ 2) من أحضر الطّبيبة البقرة؟ كيف ذهب؟ 3) كيف ذهب العصفور إلى بيت الحصان؟   4) </w:t>
            </w:r>
            <w:proofErr w:type="gramStart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هل</w:t>
            </w:r>
            <w:proofErr w:type="gramEnd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ذهب الدّلفين و السمكة إلى بيت الحصان؟                                           5)من هي </w:t>
            </w:r>
            <w:proofErr w:type="gramStart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الطّبيبة</w:t>
            </w:r>
            <w:proofErr w:type="gramEnd"/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و كيف جاءت إلى الحصان؟                                        6) كيف قدمت الدّجاجة إلى الشّاطئ؟</w:t>
            </w:r>
            <w:r w:rsidR="00F94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*تلخّص المعلّمة الإجابات على السّبّورة.  *كلّ حي</w:t>
            </w:r>
            <w:proofErr w:type="gramStart"/>
            <w:r w:rsidR="00F94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وان تنقّل ب</w:t>
            </w:r>
            <w:proofErr w:type="gramEnd"/>
            <w:r w:rsidR="00F94C8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طريقة مختلفة عن غيره من بقيّة الحيوانات .</w:t>
            </w:r>
          </w:p>
        </w:tc>
        <w:tc>
          <w:tcPr>
            <w:tcW w:w="4975" w:type="dxa"/>
          </w:tcPr>
          <w:p w:rsidR="003B3D78" w:rsidRPr="00DE1EBF" w:rsidRDefault="00F94C87" w:rsidP="00DE1EBF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="00394F3F" w:rsidRP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يتساءل</w:t>
            </w:r>
            <w:proofErr w:type="gramEnd"/>
            <w:r w:rsidR="00394F3F" w:rsidRP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المتعلّمون حول الموضوع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من خلال أسئلة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توجيهيّة من اقتراحهم أو يطرحها الممثلون تمّ إعدادها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مسبقا.                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                       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*(</w:t>
            </w:r>
            <w:r w:rsidR="00394F3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يمكن عدم مراعاة الترتيب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للأحداث)       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*يقدّم المتعلّم إجابات شفويّة لما طرح عليه مستعينا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بتجاربه الشّخصيّة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أوتصّوراته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(مفاهيمه القبليّة)                               1) 1)على شاطئ البحر. 2) ذهب الأرنب    إلى الطبيبة وهو يقفز . 3) طار العصفور في الفضاء ليصل إلى بيت الحصان.4)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لم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يذهبا إليه لأنّهما لا يخرجان(لا يتنقّلان)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من الماء.لأنّ ذلك خطر على حياتهما.   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5) الطّبيبة هي البقرة.جاءت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مشيا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/عدوا 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6) أقبلت الدّجاجة مشيا...             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*يقرأ المتعلّم ما تمّ استنتاجه مبدئيّا </w:t>
            </w:r>
            <w:r w:rsidRPr="00DE1EBF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>"</w:t>
            </w:r>
            <w:r w:rsidR="00DE1EBF" w:rsidRPr="00DE1EBF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كلّ حيوان تنقّل</w:t>
            </w:r>
            <w:r w:rsidR="004B1E56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  </w:t>
            </w:r>
            <w:r w:rsidR="00DE1EBF" w:rsidRPr="00DE1EBF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 xml:space="preserve"> بطريقة مختلفة عن غيره من بقيّة </w:t>
            </w:r>
            <w:proofErr w:type="gramStart"/>
            <w:r w:rsidR="00DE1EBF" w:rsidRPr="00DE1EBF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>الحيوانات .</w:t>
            </w:r>
            <w:proofErr w:type="gramEnd"/>
            <w:r w:rsidR="00DE1EBF" w:rsidRPr="00DE1EBF">
              <w:rPr>
                <w:rFonts w:asciiTheme="majorBidi" w:eastAsia="Arial Unicode MS" w:hAnsiTheme="majorBidi" w:cstheme="majorBidi" w:hint="cs"/>
                <w:b/>
                <w:bCs/>
                <w:sz w:val="28"/>
                <w:szCs w:val="28"/>
                <w:rtl/>
                <w:lang w:val="en-US" w:bidi="ar-TN"/>
              </w:rPr>
              <w:t>"</w:t>
            </w:r>
          </w:p>
        </w:tc>
      </w:tr>
      <w:tr w:rsidR="00E532E0" w:rsidRPr="00CC6C87" w:rsidTr="004B1E56">
        <w:tc>
          <w:tcPr>
            <w:tcW w:w="1271" w:type="dxa"/>
          </w:tcPr>
          <w:p w:rsidR="003B3D78" w:rsidRDefault="00DE1EBF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الإستنتاج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</w:t>
            </w:r>
          </w:p>
          <w:p w:rsidR="00DE1EBF" w:rsidRPr="00872297" w:rsidRDefault="00DE1EBF" w:rsidP="00DE1EBF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5 دق </w:t>
            </w:r>
          </w:p>
        </w:tc>
        <w:tc>
          <w:tcPr>
            <w:tcW w:w="3643" w:type="dxa"/>
          </w:tcPr>
          <w:p w:rsidR="003B3D78" w:rsidRPr="00DE1EBF" w:rsidRDefault="00DE1EBF" w:rsidP="00EF4558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دعوة المتعلّمين إلى صياغة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الإستنتاج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العلمي جماعيّا                                       *تعدّ المعلّمة معلّقة يملأ فراغاتها بطريقة التنقّل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اللّتي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عاينها بالوضعيّة .              "تتنقّل الحيوانات بطرق مختلفة فمنها من .......أو.........أو............أو..........أو... *دعوة المتعلّمين إلى قراءة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الإستنتاج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</w:tc>
        <w:tc>
          <w:tcPr>
            <w:tcW w:w="4975" w:type="dxa"/>
          </w:tcPr>
          <w:p w:rsidR="004B1E56" w:rsidRDefault="004B1E56" w:rsidP="00EC6811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3B3D78" w:rsidRDefault="00DE1EBF" w:rsidP="004B1E56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يساهم في صياغة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الإستنتاج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شفويّا و كتابيّا على المعلّقة.          </w:t>
            </w:r>
          </w:p>
          <w:p w:rsidR="00EF4558" w:rsidRPr="00DE1EBF" w:rsidRDefault="00DE1EBF" w:rsidP="00DE1EBF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*يقرأ المتعلم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الإستنتاج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المكتوب على المعلّقة.</w:t>
            </w:r>
            <w:r w:rsidR="00EF4558">
              <w:rPr>
                <w:rFonts w:asciiTheme="majorBidi" w:eastAsia="Arial Unicode MS" w:hAnsiTheme="majorBidi" w:cstheme="majorBidi"/>
                <w:sz w:val="28"/>
                <w:szCs w:val="28"/>
                <w:lang w:val="en-US" w:bidi="ar-TN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517"/>
            </w:tblGrid>
            <w:tr w:rsidR="00EF4558" w:rsidTr="004B1E56">
              <w:tc>
                <w:tcPr>
                  <w:tcW w:w="3517" w:type="dxa"/>
                </w:tcPr>
                <w:p w:rsidR="00EF4558" w:rsidRDefault="00EF4558" w:rsidP="00EF4558">
                  <w:pPr>
                    <w:bidi/>
                    <w:ind w:right="-283"/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  <w:t>تتنقّل الحيوانات بطرق مختلفة :</w:t>
                  </w:r>
                  <w:r w:rsidRPr="00EF4558">
                    <w:rPr>
                      <w:rFonts w:asciiTheme="majorBidi" w:eastAsia="Arial Unicode MS" w:hAnsiTheme="majorBidi" w:cstheme="majorBidi" w:hint="cs"/>
                      <w:color w:val="FF0000"/>
                      <w:sz w:val="28"/>
                      <w:szCs w:val="28"/>
                      <w:rtl/>
                      <w:lang w:val="en-US" w:bidi="ar-TN"/>
                    </w:rPr>
                    <w:t>مشيا و عدوا /قفزا / طيرانا / زحفا / سباحة .</w:t>
                  </w:r>
                </w:p>
              </w:tc>
            </w:tr>
          </w:tbl>
          <w:p w:rsidR="00DE1EBF" w:rsidRPr="00DE1EBF" w:rsidRDefault="00DE1EBF" w:rsidP="00DE1EBF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</w:tc>
      </w:tr>
      <w:tr w:rsidR="00E532E0" w:rsidRPr="00CC6C87" w:rsidTr="004B1E56">
        <w:tc>
          <w:tcPr>
            <w:tcW w:w="1271" w:type="dxa"/>
          </w:tcPr>
          <w:p w:rsidR="003B3D78" w:rsidRDefault="00DE1EBF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 w:rsidRPr="00DE1EB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التحسّس التجريبي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="001278A4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و التدريب</w:t>
            </w:r>
            <w:r w:rsidR="00E532E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</w:t>
            </w:r>
            <w:r w:rsidR="001278A4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</w:t>
            </w:r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(10 دق)</w:t>
            </w:r>
            <w:r w:rsidR="001278A4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</w:t>
            </w:r>
          </w:p>
          <w:p w:rsidR="001278A4" w:rsidRDefault="001278A4" w:rsidP="001278A4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1278A4" w:rsidRDefault="001278A4" w:rsidP="001278A4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1278A4" w:rsidRDefault="001278A4" w:rsidP="001278A4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1278A4" w:rsidRDefault="001278A4" w:rsidP="001278A4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2.47 دق                 </w:t>
            </w:r>
          </w:p>
          <w:p w:rsidR="001278A4" w:rsidRDefault="001278A4" w:rsidP="001278A4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1278A4" w:rsidRDefault="001278A4" w:rsidP="001278A4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1278A4" w:rsidRDefault="001278A4" w:rsidP="001278A4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3.35 دق                        0.29 دق</w:t>
            </w:r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</w:t>
            </w:r>
          </w:p>
          <w:p w:rsidR="00B942A0" w:rsidRDefault="00B942A0" w:rsidP="00B942A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B942A0" w:rsidRDefault="00B942A0" w:rsidP="00B942A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B942A0" w:rsidRDefault="00B942A0" w:rsidP="00B942A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B942A0" w:rsidRDefault="00B942A0" w:rsidP="00B942A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B942A0" w:rsidRPr="00DE1EBF" w:rsidRDefault="00B942A0" w:rsidP="00B942A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استعمال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المفهوم</w:t>
            </w:r>
          </w:p>
        </w:tc>
        <w:tc>
          <w:tcPr>
            <w:tcW w:w="3643" w:type="dxa"/>
          </w:tcPr>
          <w:p w:rsidR="00EF4558" w:rsidRDefault="00DE1EBF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lastRenderedPageBreak/>
              <w:t xml:space="preserve">عرض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مجلوبات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المتعلّمين من الحيوانات لمعاينة طريقة تنقّلها.</w:t>
            </w:r>
            <w:r w:rsidR="001278A4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680"/>
              <w:gridCol w:w="1855"/>
            </w:tblGrid>
            <w:tr w:rsidR="00EF4558" w:rsidTr="004B1E56">
              <w:tc>
                <w:tcPr>
                  <w:tcW w:w="1680" w:type="dxa"/>
                  <w:tcBorders>
                    <w:right w:val="single" w:sz="4" w:space="0" w:color="auto"/>
                  </w:tcBorders>
                </w:tcPr>
                <w:p w:rsidR="00EF4558" w:rsidRDefault="00EF4558" w:rsidP="00EC6811">
                  <w:pPr>
                    <w:bidi/>
                    <w:ind w:right="-283"/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noProof/>
                      <w:sz w:val="28"/>
                      <w:szCs w:val="28"/>
                      <w:rtl/>
                    </w:rPr>
                    <w:lastRenderedPageBreak/>
                    <w:drawing>
                      <wp:inline distT="0" distB="0" distL="0" distR="0">
                        <wp:extent cx="981075" cy="1152524"/>
                        <wp:effectExtent l="19050" t="0" r="9525" b="0"/>
                        <wp:docPr id="4" name="Image 2" descr="ind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dex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502" cy="1153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5" w:type="dxa"/>
                  <w:tcBorders>
                    <w:left w:val="single" w:sz="4" w:space="0" w:color="auto"/>
                  </w:tcBorders>
                </w:tcPr>
                <w:p w:rsidR="00EF4558" w:rsidRDefault="00EF4558" w:rsidP="00EC6811">
                  <w:pPr>
                    <w:bidi/>
                    <w:ind w:right="-283"/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76325" cy="1247775"/>
                        <wp:effectExtent l="19050" t="0" r="9525" b="0"/>
                        <wp:docPr id="5" name="Image 4" descr="39097860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909786038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325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B3D78" w:rsidRDefault="001278A4" w:rsidP="007F1B6A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535"/>
            </w:tblGrid>
            <w:tr w:rsidR="00EF4558" w:rsidTr="004B1E56">
              <w:tc>
                <w:tcPr>
                  <w:tcW w:w="3535" w:type="dxa"/>
                </w:tcPr>
                <w:p w:rsidR="00EF4558" w:rsidRDefault="007F1B6A" w:rsidP="001278A4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66800" cy="676275"/>
                        <wp:effectExtent l="19050" t="0" r="0" b="0"/>
                        <wp:docPr id="6" name="Image 5" descr="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676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eastAsia="Arial Unicode MS" w:hAnsiTheme="majorBidi" w:cstheme="majorBidi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38225" cy="666750"/>
                        <wp:effectExtent l="19050" t="0" r="9525" b="0"/>
                        <wp:docPr id="7" name="Image 6" descr="123gifs01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3gifs018.gif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32E0" w:rsidTr="004B1E56">
              <w:tc>
                <w:tcPr>
                  <w:tcW w:w="3412" w:type="dxa"/>
                </w:tcPr>
                <w:p w:rsidR="00E532E0" w:rsidRDefault="00E532E0" w:rsidP="00B942A0">
                  <w:pPr>
                    <w:bidi/>
                    <w:ind w:right="-283"/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866900" cy="1294446"/>
                        <wp:effectExtent l="19050" t="0" r="0" b="0"/>
                        <wp:docPr id="22" name="Image 21" descr="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9373" cy="129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F1B6A" w:rsidRDefault="007F1B6A" w:rsidP="00B942A0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1278A4" w:rsidRPr="00DE1EBF" w:rsidRDefault="001278A4" w:rsidP="007F1B6A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*عرض فيديو1)حيوانات للأطفال         *فيديو2) غابات/ صور حيوانات مفترسة/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برمئيات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/زواحف/طيور/حيوانات بحريّة......                                        *فيديو3) الحيوانات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الزّاحفة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.</w:t>
            </w:r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*تعرض المعلّمة ورقة كبيرة مكتوب عليها أسماء بعض الحيوانات </w:t>
            </w:r>
            <w:proofErr w:type="spellStart"/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اللّتي</w:t>
            </w:r>
            <w:proofErr w:type="spellEnd"/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شاهدها و طريقة تنقّلها .                                       ــــــــــــــــــــــــــــــــــــــــــــــــــــــــــــــــ                                  الغزال ــــــــــــــــ يعدو/يمشي                             الثعبان ــــــــــــــــ يزحف                    الأسد ــــــــــــــــــــ يعدو/يمشي                              الطّيور ــــــــــــــــــ تطير                                        السمكة/</w:t>
            </w:r>
            <w:proofErr w:type="spellStart"/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الأخطبوط</w:t>
            </w:r>
            <w:proofErr w:type="spellEnd"/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ـــــــــــــــــ يسبح                     الأرنب/</w:t>
            </w:r>
            <w:proofErr w:type="spellStart"/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الكنغر</w:t>
            </w:r>
            <w:proofErr w:type="spellEnd"/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/القرد ـــــــــــــــــ يقفز </w:t>
            </w:r>
          </w:p>
        </w:tc>
        <w:tc>
          <w:tcPr>
            <w:tcW w:w="4975" w:type="dxa"/>
          </w:tcPr>
          <w:p w:rsidR="00E532E0" w:rsidRDefault="001278A4" w:rsidP="00EC6811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lastRenderedPageBreak/>
              <w:t>*</w:t>
            </w:r>
            <w:r w:rsidR="00DE1EB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سلحفاة البحر: تسبح   </w:t>
            </w:r>
            <w:r w:rsidR="00E532E0">
              <w:rPr>
                <w:rFonts w:asciiTheme="majorBidi" w:eastAsia="Arial Unicode MS" w:hAnsiTheme="majorBidi" w:cstheme="majorBidi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62025" cy="800100"/>
                  <wp:effectExtent l="19050" t="0" r="9525" b="0"/>
                  <wp:docPr id="21" name="Image 20" descr="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1EB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</w:t>
            </w:r>
          </w:p>
          <w:p w:rsidR="006678A1" w:rsidRDefault="006678A1" w:rsidP="00E532E0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B942A0" w:rsidRDefault="001278A4" w:rsidP="006678A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*</w:t>
            </w:r>
            <w:r w:rsidR="00DE1EB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العصفور له </w:t>
            </w:r>
            <w:proofErr w:type="gramStart"/>
            <w:r w:rsidR="00DE1EB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جناحان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:</w:t>
            </w:r>
            <w:proofErr w:type="gramEnd"/>
            <w:r w:rsidR="00DE1EBF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للطيران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</w:t>
            </w:r>
            <w:r w:rsidR="00B3261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*الدّجاجة لها قائمتان :تمشي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بهما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</w:t>
            </w:r>
            <w:r w:rsidR="00B3261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*سلحفاة البر: تزحف ببطء                       </w:t>
            </w:r>
            <w:r w:rsidR="00B3261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*الأرنب: يقفز(عرض مشهد الصيد لأرنب يقفز).                                              *يشاهد المتعلّم الفيديوهات المعروضة على الشّاشة أمامهم.                             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* يبدي المتعلّم رأيه و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يظهر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انطباعاته حول الحيوانات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و طرق تنقّلها.                        </w:t>
            </w:r>
            <w:r w:rsidR="009F2C0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*يعيد المتعلّم سرد ما شاهده من حيوانات وطرق تنقّلها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شفويّا .</w:t>
            </w:r>
            <w:proofErr w:type="gramEnd"/>
            <w:r w:rsid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</w:t>
            </w:r>
          </w:p>
          <w:p w:rsidR="000E3AF3" w:rsidRDefault="00B942A0" w:rsidP="00B942A0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الغزال ــــــــــــــــ يعدو/يمشي                           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الثعبان ــــــــــــــــ يزحف                   </w:t>
            </w:r>
            <w:r w:rsidR="007750A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</w:t>
            </w:r>
            <w:r w:rsidR="007750A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الأسد ــــــــــــــــــــ يعدو/يمشي                              الطّيور ــــــــــــــــــ تطير                                        السمكة/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الأخطبوط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ـــــــــــــــــ يسبح                     الأرنب/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الكنغر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/القرد ـــــــــــــــــ يقفز   </w:t>
            </w:r>
            <w:r w:rsidR="007F1B6A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</w:t>
            </w:r>
            <w:r w:rsidR="000E3AF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</w:t>
            </w:r>
          </w:p>
          <w:p w:rsidR="007750A6" w:rsidRDefault="007F1B6A" w:rsidP="000E3AF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410"/>
              <w:gridCol w:w="1973"/>
            </w:tblGrid>
            <w:tr w:rsidR="007750A6" w:rsidTr="004B1E56">
              <w:tc>
                <w:tcPr>
                  <w:tcW w:w="1410" w:type="dxa"/>
                  <w:tcBorders>
                    <w:right w:val="single" w:sz="4" w:space="0" w:color="auto"/>
                  </w:tcBorders>
                </w:tcPr>
                <w:p w:rsidR="007750A6" w:rsidRDefault="007750A6" w:rsidP="00B942A0">
                  <w:pPr>
                    <w:bidi/>
                    <w:ind w:right="-283"/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857250" cy="1133475"/>
                        <wp:effectExtent l="19050" t="0" r="0" b="0"/>
                        <wp:docPr id="13" name="Image 11" descr="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3" w:type="dxa"/>
                  <w:tcBorders>
                    <w:left w:val="single" w:sz="4" w:space="0" w:color="auto"/>
                  </w:tcBorders>
                </w:tcPr>
                <w:p w:rsidR="007750A6" w:rsidRDefault="007750A6" w:rsidP="00B942A0">
                  <w:pPr>
                    <w:bidi/>
                    <w:ind w:right="-283"/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2143125" cy="1133475"/>
                        <wp:effectExtent l="19050" t="0" r="9525" b="0"/>
                        <wp:docPr id="14" name="Image 13" descr="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12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750A6" w:rsidRPr="00DE1EBF" w:rsidRDefault="00B942A0" w:rsidP="00B942A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</w:t>
            </w:r>
          </w:p>
          <w:tbl>
            <w:tblPr>
              <w:tblStyle w:val="Grilledutableau"/>
              <w:bidiVisual/>
              <w:tblW w:w="6236" w:type="dxa"/>
              <w:tblInd w:w="41" w:type="dxa"/>
              <w:tblLayout w:type="fixed"/>
              <w:tblLook w:val="04A0"/>
            </w:tblPr>
            <w:tblGrid>
              <w:gridCol w:w="475"/>
              <w:gridCol w:w="1510"/>
              <w:gridCol w:w="1276"/>
              <w:gridCol w:w="141"/>
              <w:gridCol w:w="2834"/>
            </w:tblGrid>
            <w:tr w:rsidR="00E532E0" w:rsidTr="004B1E56">
              <w:trPr>
                <w:gridBefore w:val="1"/>
                <w:wBefore w:w="475" w:type="dxa"/>
                <w:trHeight w:val="1359"/>
              </w:trPr>
              <w:tc>
                <w:tcPr>
                  <w:tcW w:w="1510" w:type="dxa"/>
                  <w:tcBorders>
                    <w:right w:val="single" w:sz="4" w:space="0" w:color="auto"/>
                  </w:tcBorders>
                </w:tcPr>
                <w:p w:rsidR="009C7D19" w:rsidRDefault="009C7D19" w:rsidP="00B942A0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904875" cy="666750"/>
                        <wp:effectExtent l="19050" t="0" r="9525" b="0"/>
                        <wp:docPr id="18" name="Image 14" descr="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4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4875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C7D19" w:rsidRDefault="009C7D19" w:rsidP="00B942A0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819150" cy="723900"/>
                        <wp:effectExtent l="19050" t="0" r="0" b="0"/>
                        <wp:docPr id="19" name="Image 16" descr="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.jp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879" cy="723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</w:tcBorders>
                </w:tcPr>
                <w:p w:rsidR="009C7D19" w:rsidRDefault="009C7D19" w:rsidP="00B942A0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238250" cy="866775"/>
                        <wp:effectExtent l="19050" t="0" r="0" b="0"/>
                        <wp:docPr id="20" name="Image 19" descr="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0" cy="86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32E0" w:rsidTr="004B1E56">
              <w:trPr>
                <w:gridAfter w:val="2"/>
                <w:wAfter w:w="2975" w:type="dxa"/>
                <w:trHeight w:val="2270"/>
              </w:trPr>
              <w:tc>
                <w:tcPr>
                  <w:tcW w:w="3261" w:type="dxa"/>
                  <w:gridSpan w:val="3"/>
                </w:tcPr>
                <w:tbl>
                  <w:tblPr>
                    <w:tblStyle w:val="Grilledutableau"/>
                    <w:bidiVisual/>
                    <w:tblW w:w="3590" w:type="dxa"/>
                    <w:tblLayout w:type="fixed"/>
                    <w:tblLook w:val="04A0"/>
                  </w:tblPr>
                  <w:tblGrid>
                    <w:gridCol w:w="3590"/>
                  </w:tblGrid>
                  <w:tr w:rsidR="00E532E0" w:rsidTr="004B1E56">
                    <w:trPr>
                      <w:trHeight w:val="2091"/>
                    </w:trPr>
                    <w:tc>
                      <w:tcPr>
                        <w:tcW w:w="3590" w:type="dxa"/>
                      </w:tcPr>
                      <w:p w:rsidR="00E532E0" w:rsidRDefault="00E532E0" w:rsidP="00B942A0">
                        <w:pPr>
                          <w:bidi/>
                          <w:ind w:right="-283"/>
                          <w:rPr>
                            <w:rFonts w:asciiTheme="majorBidi" w:eastAsia="Arial Unicode MS" w:hAnsiTheme="majorBidi" w:cstheme="majorBidi"/>
                            <w:sz w:val="28"/>
                            <w:szCs w:val="28"/>
                            <w:rtl/>
                            <w:lang w:val="en-US" w:bidi="ar-TN"/>
                          </w:rPr>
                        </w:pPr>
                        <w:r>
                          <w:rPr>
                            <w:rFonts w:asciiTheme="majorBidi" w:eastAsia="Arial Unicode MS" w:hAnsiTheme="majorBidi" w:cstheme="majorBidi"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>
                              <wp:extent cx="1914525" cy="1428750"/>
                              <wp:effectExtent l="19050" t="0" r="9525" b="0"/>
                              <wp:docPr id="23" name="Image 22" descr="99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99.gif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6698" cy="14378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532E0" w:rsidRDefault="00E532E0" w:rsidP="00B942A0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</w:tr>
          </w:tbl>
          <w:p w:rsidR="003B3D78" w:rsidRPr="00DE1EBF" w:rsidRDefault="003B3D78" w:rsidP="00B942A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</w:tc>
      </w:tr>
      <w:tr w:rsidR="00E532E0" w:rsidRPr="00CC6C87" w:rsidTr="004B1E56">
        <w:tc>
          <w:tcPr>
            <w:tcW w:w="1271" w:type="dxa"/>
          </w:tcPr>
          <w:p w:rsidR="003B3D78" w:rsidRDefault="00B942A0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lastRenderedPageBreak/>
              <w:t>التطبيق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B942A0" w:rsidRPr="00B942A0" w:rsidRDefault="00B942A0" w:rsidP="00B942A0">
            <w:pPr>
              <w:pStyle w:val="Paragraphedeliste"/>
              <w:numPr>
                <w:ilvl w:val="0"/>
                <w:numId w:val="2"/>
              </w:num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 w:rsidRPr="00B942A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دق</w:t>
            </w:r>
          </w:p>
        </w:tc>
        <w:tc>
          <w:tcPr>
            <w:tcW w:w="3643" w:type="dxa"/>
          </w:tcPr>
          <w:p w:rsidR="003B3D78" w:rsidRDefault="00B942A0" w:rsidP="005A5DBD">
            <w:pPr>
              <w:bidi/>
              <w:ind w:left="360"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*تقدّم المعلّمة أوراق مطبوعة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بها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جداول تتضمّن أنماط تنقّل الحيوانات </w:t>
            </w:r>
            <w:r w:rsidR="005A5DB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مع مجموعة مشخّصات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لأختيار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حيوان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على الأقلّ لكلّ نمط تنقّل.</w:t>
            </w:r>
            <w:r w:rsidR="005A5DB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*عرض الأعمال </w:t>
            </w:r>
            <w:proofErr w:type="spellStart"/>
            <w:r w:rsidR="005A5DB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الفرقيّة</w:t>
            </w:r>
            <w:proofErr w:type="spellEnd"/>
            <w:r w:rsidR="005A5DB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لمناقشتها 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</w:t>
            </w:r>
            <w:r w:rsidR="005A5DBD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و تعديل الأخطاء مع التعليل العلمي.</w:t>
            </w:r>
            <w:r w:rsidR="00E532E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E532E0" w:rsidRDefault="00E532E0" w:rsidP="00E532E0">
            <w:pPr>
              <w:bidi/>
              <w:ind w:left="360"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E532E0" w:rsidRDefault="00E532E0" w:rsidP="00E532E0">
            <w:pPr>
              <w:bidi/>
              <w:ind w:left="360"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E532E0" w:rsidRPr="00B942A0" w:rsidRDefault="00E532E0" w:rsidP="00E532E0">
            <w:pPr>
              <w:bidi/>
              <w:ind w:left="360"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4975" w:type="dxa"/>
          </w:tcPr>
          <w:p w:rsidR="000E3AF3" w:rsidRDefault="000E3AF3" w:rsidP="009C7D19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6678A1" w:rsidRDefault="005A5DBD" w:rsidP="000E3AF3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ينجز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المتعلّم العمل فرقيّا على أوراق    كبيرة                                           *يختارون حيوانا لكلّ نمط تنقّل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*تقييم العمل جماعيّا بعرض جميع الأعمال لتقييمها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وتعديل الأخطاء.</w:t>
            </w:r>
            <w:r w:rsidR="009C7D19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</w:t>
            </w:r>
            <w:r w:rsidR="006678A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6678A1" w:rsidRDefault="006678A1" w:rsidP="006678A1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4B1E56" w:rsidRDefault="004B1E56" w:rsidP="004B1E56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9C7D19" w:rsidRPr="005A5DBD" w:rsidRDefault="009C7D19" w:rsidP="006678A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lastRenderedPageBreak/>
              <w:t xml:space="preserve">                                                         </w:t>
            </w:r>
          </w:p>
          <w:tbl>
            <w:tblPr>
              <w:tblStyle w:val="Grilledutableau"/>
              <w:bidiVisual/>
              <w:tblW w:w="5124" w:type="dxa"/>
              <w:tblLayout w:type="fixed"/>
              <w:tblLook w:val="04A0"/>
            </w:tblPr>
            <w:tblGrid>
              <w:gridCol w:w="1034"/>
              <w:gridCol w:w="992"/>
              <w:gridCol w:w="850"/>
              <w:gridCol w:w="993"/>
              <w:gridCol w:w="1255"/>
            </w:tblGrid>
            <w:tr w:rsidR="009C7D19" w:rsidTr="008D6170">
              <w:tc>
                <w:tcPr>
                  <w:tcW w:w="1034" w:type="dxa"/>
                </w:tcPr>
                <w:p w:rsidR="009C7D19" w:rsidRPr="00E97162" w:rsidRDefault="00E97162" w:rsidP="00B3261D">
                  <w:pPr>
                    <w:bidi/>
                    <w:ind w:right="-283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  <w:lang w:val="en-US" w:bidi="ar-TN"/>
                    </w:rPr>
                    <w:t>مشيا/عدوا</w:t>
                  </w:r>
                </w:p>
              </w:tc>
              <w:tc>
                <w:tcPr>
                  <w:tcW w:w="992" w:type="dxa"/>
                </w:tcPr>
                <w:p w:rsidR="009C7D19" w:rsidRDefault="00E97162" w:rsidP="00B3261D">
                  <w:pPr>
                    <w:bidi/>
                    <w:ind w:right="-283"/>
                    <w:jc w:val="center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  <w:t>قفزا</w:t>
                  </w:r>
                </w:p>
              </w:tc>
              <w:tc>
                <w:tcPr>
                  <w:tcW w:w="850" w:type="dxa"/>
                </w:tcPr>
                <w:p w:rsidR="009C7D19" w:rsidRDefault="00B3261D" w:rsidP="00B3261D">
                  <w:pPr>
                    <w:bidi/>
                    <w:ind w:right="-283"/>
                    <w:jc w:val="center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  <w:t>طيرانا</w:t>
                  </w:r>
                </w:p>
              </w:tc>
              <w:tc>
                <w:tcPr>
                  <w:tcW w:w="993" w:type="dxa"/>
                </w:tcPr>
                <w:p w:rsidR="009C7D19" w:rsidRDefault="00B3261D" w:rsidP="00B3261D">
                  <w:pPr>
                    <w:bidi/>
                    <w:ind w:right="-283"/>
                    <w:jc w:val="center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  <w:t>زحفا</w:t>
                  </w:r>
                </w:p>
              </w:tc>
              <w:tc>
                <w:tcPr>
                  <w:tcW w:w="1255" w:type="dxa"/>
                </w:tcPr>
                <w:p w:rsidR="009C7D19" w:rsidRDefault="000E3AF3" w:rsidP="008D6170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  <w:proofErr w:type="gramStart"/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  <w:lang w:val="en-US" w:bidi="ar-TN"/>
                    </w:rPr>
                    <w:t>سباحة</w:t>
                  </w:r>
                  <w:proofErr w:type="gramEnd"/>
                </w:p>
              </w:tc>
            </w:tr>
            <w:tr w:rsidR="009C7D19" w:rsidTr="008D6170">
              <w:tc>
                <w:tcPr>
                  <w:tcW w:w="1034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992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850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993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1255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</w:tr>
            <w:tr w:rsidR="009C7D19" w:rsidTr="008D6170">
              <w:tc>
                <w:tcPr>
                  <w:tcW w:w="1034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992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850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993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1255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</w:tr>
            <w:tr w:rsidR="009C7D19" w:rsidTr="008D6170">
              <w:tc>
                <w:tcPr>
                  <w:tcW w:w="1034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992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850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993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  <w:tc>
                <w:tcPr>
                  <w:tcW w:w="1255" w:type="dxa"/>
                </w:tcPr>
                <w:p w:rsidR="009C7D19" w:rsidRDefault="009C7D19" w:rsidP="009C7D19">
                  <w:pPr>
                    <w:bidi/>
                    <w:ind w:right="-283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  <w:lang w:val="en-US" w:bidi="ar-TN"/>
                    </w:rPr>
                  </w:pPr>
                </w:p>
              </w:tc>
            </w:tr>
          </w:tbl>
          <w:p w:rsidR="003B3D78" w:rsidRPr="005A5DBD" w:rsidRDefault="003B3D78" w:rsidP="009C7D19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</w:tc>
      </w:tr>
      <w:tr w:rsidR="00E532E0" w:rsidRPr="00CC6C87" w:rsidTr="004B1E56">
        <w:tc>
          <w:tcPr>
            <w:tcW w:w="1271" w:type="dxa"/>
          </w:tcPr>
          <w:p w:rsidR="00E532E0" w:rsidRDefault="00E532E0" w:rsidP="00EC6811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E532E0" w:rsidRDefault="00E532E0" w:rsidP="00E532E0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</w:p>
          <w:p w:rsidR="003B3D78" w:rsidRDefault="005A5DBD" w:rsidP="00E532E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التقييم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</w:t>
            </w:r>
          </w:p>
          <w:p w:rsidR="005A5DBD" w:rsidRPr="005A5DBD" w:rsidRDefault="005A5DBD" w:rsidP="005A5DBD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5 دق</w:t>
            </w:r>
          </w:p>
        </w:tc>
        <w:tc>
          <w:tcPr>
            <w:tcW w:w="3643" w:type="dxa"/>
          </w:tcPr>
          <w:p w:rsidR="003B3D78" w:rsidRPr="005A5DBD" w:rsidRDefault="009F2C0D" w:rsidP="00E532E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1</w:t>
            </w:r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)</w:t>
            </w:r>
            <w:r w:rsidR="00E532E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تقدّم المعلّمة تمرينا على ورقة مطبوعة </w:t>
            </w:r>
            <w:proofErr w:type="spellStart"/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لتقيييم</w:t>
            </w:r>
            <w:proofErr w:type="spellEnd"/>
            <w:r w:rsidR="000A646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مدى تملّك المتعلّمين للمفهوم ينجز كتابيّا و فرديّا.                                   *</w:t>
            </w:r>
            <w:proofErr w:type="gramStart"/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أربط</w:t>
            </w:r>
            <w:proofErr w:type="gramEnd"/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كلّ حيوان بطريقة تنقّله.               2) إصلاح التمرين جماعيّا على السبّورة وتعديل الأخطاء.              </w:t>
            </w:r>
          </w:p>
        </w:tc>
        <w:tc>
          <w:tcPr>
            <w:tcW w:w="4975" w:type="dxa"/>
          </w:tcPr>
          <w:p w:rsidR="003B3D78" w:rsidRDefault="000E3AF3" w:rsidP="00E532E0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1</w:t>
            </w:r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)</w:t>
            </w:r>
            <w:r w:rsidR="00CD1CFE" w:rsidRP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ينجز المتعلّم التمرين </w:t>
            </w:r>
            <w:proofErr w:type="spellStart"/>
            <w:r w:rsidR="00CD1CFE" w:rsidRP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التقييمي</w:t>
            </w:r>
            <w:proofErr w:type="spellEnd"/>
            <w:r w:rsidR="00CD1CFE" w:rsidRP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كتابيّا على الورقة </w:t>
            </w:r>
            <w:r w:rsidR="009B3794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</w:t>
            </w:r>
            <w:r w:rsidR="00CD1CFE" w:rsidRP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المطبوعة و فرديّا</w:t>
            </w:r>
            <w:r w:rsidR="00CD1CFE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.                    </w:t>
            </w:r>
          </w:p>
          <w:p w:rsidR="00CD1CFE" w:rsidRDefault="00CD1CFE" w:rsidP="00CD1CFE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CD1CFE" w:rsidRPr="00CD1CFE" w:rsidRDefault="00CD1CFE" w:rsidP="00CD1CFE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2)يساهم في الإصلاح و التعديل</w:t>
            </w:r>
            <w:r w:rsidR="009B3794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(عمل جماعي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تشاركي) .</w:t>
            </w:r>
            <w:proofErr w:type="gramEnd"/>
          </w:p>
        </w:tc>
      </w:tr>
      <w:tr w:rsidR="00E532E0" w:rsidRPr="00CC6C87" w:rsidTr="004B1E56">
        <w:trPr>
          <w:trHeight w:val="6339"/>
        </w:trPr>
        <w:tc>
          <w:tcPr>
            <w:tcW w:w="1271" w:type="dxa"/>
          </w:tcPr>
          <w:p w:rsidR="003B3D78" w:rsidRPr="00CD1CFE" w:rsidRDefault="00CD1CFE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TN"/>
              </w:rPr>
              <w:t>امتداد</w:t>
            </w:r>
            <w:proofErr w:type="gramEnd"/>
            <w:r w:rsidR="00E532E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TN"/>
              </w:rPr>
              <w:t xml:space="preserve">         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TN"/>
              </w:rPr>
              <w:t xml:space="preserve"> و توسّع                7 دق</w:t>
            </w:r>
          </w:p>
        </w:tc>
        <w:tc>
          <w:tcPr>
            <w:tcW w:w="3643" w:type="dxa"/>
          </w:tcPr>
          <w:p w:rsidR="0016579C" w:rsidRDefault="00CD1CFE" w:rsidP="0016579C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1) تسميع مقطع قصير من فيديو "نحن جموع الحيوانات" قصد إبراز أنّ لكلّ حيوان خاصياته الفرديّة.(نحن جموع الحيوانات ....نتحلّى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كلّ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بصفات...)</w:t>
            </w:r>
            <w:r w:rsidR="00941700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2)</w:t>
            </w:r>
            <w:r w:rsidR="0016579C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proofErr w:type="spellStart"/>
            <w:r w:rsidR="0016579C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تقدييم</w:t>
            </w:r>
            <w:proofErr w:type="spellEnd"/>
            <w:r w:rsidR="0016579C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الآية 45 من سورة النّور"والله خلق كلّ دابة من ماء فمنهم من يمشي على بطنه و منهم من يمشي على رجلين و منهم من يمشي على أربع يخلق الله ما يشاء إنّ</w:t>
            </w:r>
            <w:r w:rsidR="009D1A0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="0016579C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الله على كلّ </w:t>
            </w:r>
            <w:proofErr w:type="spellStart"/>
            <w:r w:rsidR="0016579C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شيئ</w:t>
            </w:r>
            <w:proofErr w:type="spellEnd"/>
            <w:r w:rsidR="0016579C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قدير"                                              </w:t>
            </w:r>
          </w:p>
          <w:p w:rsidR="003B3D78" w:rsidRDefault="0016579C" w:rsidP="009D1A01">
            <w:pPr>
              <w:bidi/>
              <w:ind w:right="-283"/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صدق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الله العظيم            *دعوة أحد المتعلّمين إلى تلاوة الآية على مسامع أترابه يتمّ بعدها إبراز</w:t>
            </w:r>
            <w:r w:rsidR="009D1A0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وسائل تساعد الحيوانات على تنقّلها(بطنها/رجلين/أربع أرجل)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 w:rsidR="009D1A0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                                 3)لمزيد التعمّق في أنماط تنقّل الحيوانات سننجز بحوثا حولها.                              *دعوة المتعلّمين إلى اختيار الطّريقة و البحث المقابل لها بورقة </w:t>
            </w:r>
            <w:proofErr w:type="spellStart"/>
            <w:r w:rsidR="009D1A0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الإختيارات</w:t>
            </w:r>
            <w:proofErr w:type="spellEnd"/>
            <w:r w:rsidR="009D1A0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المعروضة عليه</w:t>
            </w:r>
            <w:r w:rsidR="00291FB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.</w:t>
            </w:r>
            <w:r w:rsidR="002A63E7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</w:t>
            </w:r>
          </w:p>
          <w:p w:rsidR="002A63E7" w:rsidRPr="00CD1CFE" w:rsidRDefault="002A63E7" w:rsidP="002A63E7">
            <w:pPr>
              <w:bidi/>
              <w:ind w:left="170"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4975" w:type="dxa"/>
          </w:tcPr>
          <w:p w:rsidR="003B3D78" w:rsidRDefault="0016579C" w:rsidP="00EC681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*يستمع المتعلّم و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يترنّم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مع المقطع الموسيقي</w:t>
            </w:r>
            <w:r w:rsidR="009D1A01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.                                                  </w:t>
            </w:r>
          </w:p>
          <w:p w:rsidR="009D1A01" w:rsidRDefault="009D1A01" w:rsidP="009D1A0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9D1A01" w:rsidRDefault="002A63E7" w:rsidP="009D1A0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(2دق)</w:t>
            </w:r>
          </w:p>
          <w:p w:rsidR="009D1A01" w:rsidRDefault="009D1A01" w:rsidP="009D1A0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9D1A01" w:rsidRDefault="009D1A01" w:rsidP="009D1A01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*يتابع المتعلّم الآية المقدّمة إليه و يوضّح بماذا تتنقّل الحيوانات(ببطنها/برجلين/بأربع أرجل)</w:t>
            </w:r>
            <w:r w:rsidR="00291FB3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               </w:t>
            </w:r>
          </w:p>
          <w:p w:rsidR="00291FB3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291FB3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291FB3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291FB3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291FB3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291FB3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291FB3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</w:p>
          <w:p w:rsidR="00291FB3" w:rsidRPr="0016579C" w:rsidRDefault="00291FB3" w:rsidP="00291FB3">
            <w:pPr>
              <w:bidi/>
              <w:ind w:right="-283"/>
              <w:rPr>
                <w:rFonts w:asciiTheme="majorBidi" w:eastAsia="Arial Unicode MS" w:hAnsiTheme="majorBidi" w:cstheme="majorBidi"/>
                <w:sz w:val="28"/>
                <w:szCs w:val="28"/>
                <w:rtl/>
                <w:lang w:val="en-US" w:bidi="ar-TN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يختار كلّ فريق بحثه من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الاّفتات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المعروضة على </w:t>
            </w:r>
            <w:r w:rsidR="004B1E56"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val="en-US" w:bidi="ar-TN"/>
              </w:rPr>
              <w:t>السبّورة (2 دق )</w:t>
            </w:r>
          </w:p>
        </w:tc>
      </w:tr>
    </w:tbl>
    <w:p w:rsidR="003B3D78" w:rsidRPr="006678A1" w:rsidRDefault="009B3794" w:rsidP="004B1E56">
      <w:pPr>
        <w:tabs>
          <w:tab w:val="left" w:pos="3280"/>
        </w:tabs>
        <w:bidi/>
        <w:ind w:left="-283" w:right="-283"/>
        <w:jc w:val="center"/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</w:pPr>
      <w:proofErr w:type="gramStart"/>
      <w:r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إعداد</w:t>
      </w:r>
      <w:proofErr w:type="gramEnd"/>
      <w:r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 المعلّمة:فائزة مرزوق</w:t>
      </w:r>
    </w:p>
    <w:p w:rsidR="009B3794" w:rsidRPr="006678A1" w:rsidRDefault="009B3794" w:rsidP="006678A1">
      <w:pPr>
        <w:bidi/>
        <w:ind w:left="-283" w:right="-283"/>
        <w:jc w:val="center"/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</w:pPr>
      <w:r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المدرسة </w:t>
      </w:r>
      <w:proofErr w:type="spellStart"/>
      <w:r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الإبتدائيّة</w:t>
      </w:r>
      <w:proofErr w:type="spellEnd"/>
      <w:r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: الجمهوريّة </w:t>
      </w:r>
      <w:proofErr w:type="spellStart"/>
      <w:r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بـ</w:t>
      </w:r>
      <w:proofErr w:type="spellEnd"/>
      <w:r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"صيّادة"</w:t>
      </w:r>
    </w:p>
    <w:p w:rsidR="009F2C0D" w:rsidRDefault="006678A1" w:rsidP="006678A1">
      <w:pPr>
        <w:bidi/>
        <w:ind w:left="-283" w:right="-283"/>
        <w:rPr>
          <w:rFonts w:ascii="Arial Unicode MS" w:eastAsia="Arial Unicode MS" w:hAnsi="Arial Unicode MS" w:cs="Arial Unicode MS" w:hint="cs"/>
          <w:sz w:val="28"/>
          <w:szCs w:val="28"/>
          <w:rtl/>
          <w:lang w:val="en-US" w:bidi="ar-T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                        </w:t>
      </w:r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التّاريخ : 20 </w:t>
      </w:r>
      <w:proofErr w:type="spellStart"/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أفريل</w:t>
      </w:r>
      <w:proofErr w:type="spellEnd"/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 2015                                                                                              قسم التدريس : الأولى "أ</w:t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                                    </w:t>
      </w:r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متفقد الدّائرة :السّيّد"محمّد </w:t>
      </w:r>
      <w:proofErr w:type="spellStart"/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مخلوف</w:t>
      </w:r>
      <w:proofErr w:type="spellEnd"/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 xml:space="preserve"> </w:t>
      </w:r>
      <w:proofErr w:type="spellStart"/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العجيلي</w:t>
      </w:r>
      <w:proofErr w:type="spellEnd"/>
      <w:r w:rsidR="009B3794" w:rsidRPr="006678A1">
        <w:rPr>
          <w:rFonts w:ascii="Arial Unicode MS" w:eastAsia="Arial Unicode MS" w:hAnsi="Arial Unicode MS" w:cs="Arial Unicode MS" w:hint="cs"/>
          <w:sz w:val="24"/>
          <w:szCs w:val="24"/>
          <w:rtl/>
          <w:lang w:val="en-US" w:bidi="ar-TN"/>
        </w:rPr>
        <w:t>"</w:t>
      </w:r>
    </w:p>
    <w:p w:rsidR="009F2C0D" w:rsidRDefault="009F2C0D" w:rsidP="009F2C0D">
      <w:pPr>
        <w:bidi/>
        <w:ind w:left="-283" w:right="-283"/>
        <w:jc w:val="center"/>
        <w:rPr>
          <w:rFonts w:ascii="Arial Unicode MS" w:eastAsia="Arial Unicode MS" w:hAnsi="Arial Unicode MS" w:cs="Arial Unicode MS" w:hint="cs"/>
          <w:sz w:val="28"/>
          <w:szCs w:val="28"/>
          <w:rtl/>
          <w:lang w:val="en-US" w:bidi="ar-TN"/>
        </w:rPr>
      </w:pPr>
      <w:r w:rsidRPr="009F2C0D">
        <w:rPr>
          <w:rFonts w:ascii="Arial Unicode MS" w:eastAsia="Arial Unicode MS" w:hAnsi="Arial Unicode MS" w:cs="Arial Unicode MS" w:hint="cs"/>
          <w:sz w:val="28"/>
          <w:szCs w:val="28"/>
          <w:rtl/>
          <w:lang w:val="en-US" w:bidi="ar-TN"/>
        </w:rPr>
        <w:drawing>
          <wp:inline distT="0" distB="0" distL="0" distR="0">
            <wp:extent cx="2513669" cy="828675"/>
            <wp:effectExtent l="19050" t="0" r="931" b="0"/>
            <wp:docPr id="30" name="Image 28" descr="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69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val="en-US" w:bidi="ar-TN"/>
        </w:rPr>
        <w:t xml:space="preserve">                       </w:t>
      </w:r>
    </w:p>
    <w:sectPr w:rsidR="009F2C0D" w:rsidSect="00E365D0">
      <w:pgSz w:w="11906" w:h="16838"/>
      <w:pgMar w:top="1417" w:right="1417" w:bottom="1417" w:left="1417" w:header="708" w:footer="708" w:gutter="0"/>
      <w:pgBorders w:offsetFrom="page">
        <w:top w:val="birdsFlight" w:sz="20" w:space="24" w:color="auto"/>
        <w:left w:val="birdsFlight" w:sz="20" w:space="24" w:color="auto"/>
        <w:bottom w:val="birdsFlight" w:sz="20" w:space="24" w:color="auto"/>
        <w:right w:val="birdsFlight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5134F"/>
    <w:multiLevelType w:val="hybridMultilevel"/>
    <w:tmpl w:val="5218EED8"/>
    <w:lvl w:ilvl="0" w:tplc="FFD404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625F"/>
    <w:multiLevelType w:val="hybridMultilevel"/>
    <w:tmpl w:val="771A9A86"/>
    <w:lvl w:ilvl="0" w:tplc="5412C91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65D0"/>
    <w:rsid w:val="000A6467"/>
    <w:rsid w:val="000B5FF1"/>
    <w:rsid w:val="000E3AF3"/>
    <w:rsid w:val="001278A4"/>
    <w:rsid w:val="0016579C"/>
    <w:rsid w:val="001A2969"/>
    <w:rsid w:val="00291FB3"/>
    <w:rsid w:val="002A63E7"/>
    <w:rsid w:val="00394F3F"/>
    <w:rsid w:val="003B3D78"/>
    <w:rsid w:val="00432452"/>
    <w:rsid w:val="004B1E56"/>
    <w:rsid w:val="00540B2F"/>
    <w:rsid w:val="00555E58"/>
    <w:rsid w:val="00574629"/>
    <w:rsid w:val="005A5DBD"/>
    <w:rsid w:val="006678A1"/>
    <w:rsid w:val="0073633A"/>
    <w:rsid w:val="0075012A"/>
    <w:rsid w:val="007750A6"/>
    <w:rsid w:val="007F1B6A"/>
    <w:rsid w:val="00872297"/>
    <w:rsid w:val="00875FF6"/>
    <w:rsid w:val="008D6170"/>
    <w:rsid w:val="00941700"/>
    <w:rsid w:val="009B3794"/>
    <w:rsid w:val="009C7D19"/>
    <w:rsid w:val="009D1A01"/>
    <w:rsid w:val="009F2C0D"/>
    <w:rsid w:val="00A12CF6"/>
    <w:rsid w:val="00AB1ACD"/>
    <w:rsid w:val="00B3261D"/>
    <w:rsid w:val="00B942A0"/>
    <w:rsid w:val="00CA2591"/>
    <w:rsid w:val="00CC6C87"/>
    <w:rsid w:val="00CD1CFE"/>
    <w:rsid w:val="00D65082"/>
    <w:rsid w:val="00DE1EBF"/>
    <w:rsid w:val="00E365D0"/>
    <w:rsid w:val="00E532E0"/>
    <w:rsid w:val="00E97162"/>
    <w:rsid w:val="00EC6811"/>
    <w:rsid w:val="00EF4558"/>
    <w:rsid w:val="00F94C87"/>
    <w:rsid w:val="00FB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3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942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1586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</dc:creator>
  <cp:keywords/>
  <dc:description/>
  <cp:lastModifiedBy>Aissa</cp:lastModifiedBy>
  <cp:revision>21</cp:revision>
  <dcterms:created xsi:type="dcterms:W3CDTF">2015-04-07T06:27:00Z</dcterms:created>
  <dcterms:modified xsi:type="dcterms:W3CDTF">2015-04-13T08:03:00Z</dcterms:modified>
</cp:coreProperties>
</file>