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7B" w:rsidRDefault="004E2277" w:rsidP="00267E75">
      <w:pPr>
        <w:tabs>
          <w:tab w:val="left" w:pos="9150"/>
          <w:tab w:val="right" w:pos="14004"/>
        </w:tabs>
        <w:jc w:val="right"/>
        <w:rPr>
          <w:color w:val="C00000"/>
        </w:rPr>
      </w:pPr>
      <w:r>
        <w:rPr>
          <w:noProof/>
          <w:color w:val="C00000"/>
          <w:lang w:eastAsia="fr-FR"/>
        </w:rPr>
        <w:pict>
          <v:roundrect id="_x0000_s1030" style="position:absolute;left:0;text-align:left;margin-left:-22.85pt;margin-top:-31.1pt;width:230.25pt;height:179.25pt;z-index:251662336" arcsize="10923f" fillcolor="white [3201]" strokecolor="#4f81bd [3204]" strokeweight="5pt">
            <v:stroke linestyle="thickThin"/>
            <v:shadow color="#868686"/>
            <v:textbox>
              <w:txbxContent>
                <w:p w:rsidR="00372FF3" w:rsidRPr="001418AA" w:rsidRDefault="00372FF3" w:rsidP="001418A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1418A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رياضي منطقي</w:t>
                  </w:r>
                </w:p>
                <w:p w:rsidR="001D1B92" w:rsidRDefault="00372FF3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42465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التحسس لمفهوم العدد </w:t>
                  </w:r>
                  <w:proofErr w:type="spellStart"/>
                  <w:r w:rsidR="008112C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يكون الاطفال مجموعات من الاعواد </w:t>
                  </w:r>
                  <w:proofErr w:type="spellStart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والاقراص</w:t>
                  </w:r>
                  <w:proofErr w:type="spellEnd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وذلك حسب الكم المشار اليه بكل </w:t>
                  </w:r>
                  <w:r w:rsidR="008E270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رمية نرد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باستعمال اقل /اكثر /على قدر </w:t>
                  </w:r>
                </w:p>
                <w:p w:rsidR="008E2703" w:rsidRDefault="008E2703" w:rsidP="00E83A8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-تكوين مجموعات من المشتريات من ركن الدكان حسب الكم المشار اليه بكل لافتة ترميز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من حيث الكم من 01 -05 </w:t>
                  </w:r>
                </w:p>
                <w:p w:rsidR="006A5AAD" w:rsidRDefault="006A5AAD" w:rsidP="00D02E3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126D3" w:rsidRDefault="00C126D3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E793C" w:rsidRDefault="00D10DF6" w:rsidP="00C126D3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8" style="position:absolute;left:0;text-align:left;margin-left:491.65pt;margin-top:-26.6pt;width:230.25pt;height:181.5pt;z-index:251660288" arcsize="10923f" fillcolor="white [3201]" strokecolor="#4f81bd [3204]" strokeweight="5pt">
            <v:stroke linestyle="thickThin"/>
            <v:shadow color="#868686"/>
            <v:textbox>
              <w:txbxContent>
                <w:p w:rsidR="008531E8" w:rsidRPr="00D0712D" w:rsidRDefault="00D0712D" w:rsidP="00D0712D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D0712D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لغوي</w:t>
                  </w:r>
                </w:p>
                <w:p w:rsidR="00973B69" w:rsidRDefault="00B76D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267E75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اغناء الزاد اللغوي </w:t>
                  </w:r>
                  <w:proofErr w:type="spellStart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58541B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745CF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تقديم مشاهد ترسم احداث 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في فصل الربيع  ومميزاته  الطقس جميل السماء صافية العصافير تزقزق , تصنع اعشاش من القش </w:t>
                  </w:r>
                  <w:r w:rsidR="00267E75"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شجر اللوز يزهر في فصل الربيع                    -يعبر الطفل تلقائيا عن هذه المشاهد  يمكن الخروج الى الحقل المجاور  لمشاهدته في ابهى حلة .</w:t>
                  </w:r>
                </w:p>
                <w:p w:rsidR="008100E9" w:rsidRDefault="00BA36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B74546" w:rsidRDefault="00B74546" w:rsidP="00B66144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5A76" w:rsidRDefault="00F05A76" w:rsidP="008100E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660160" w:rsidRPr="00D0712D" w:rsidRDefault="00660160" w:rsidP="00D0712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spacing w:line="120" w:lineRule="auto"/>
                    <w:jc w:val="right"/>
                    <w:rPr>
                      <w:color w:val="FF000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jc w:val="center"/>
                    <w:rPr>
                      <w:color w:val="FF000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8A1285">
        <w:rPr>
          <w:noProof/>
          <w:color w:val="C0000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65.15pt;margin-top:126.9pt;width:177.75pt;height:125.25pt;z-index:251658240" fillcolor="white [3201]" strokecolor="#9bbb59 [3206]" strokeweight="5pt">
            <v:shadow color="#868686"/>
            <v:textbox>
              <w:txbxContent>
                <w:p w:rsidR="00475833" w:rsidRPr="006C6C6C" w:rsidRDefault="006C6C6C" w:rsidP="008531E8">
                  <w:pPr>
                    <w:spacing w:line="240" w:lineRule="auto"/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مذكرة</w:t>
                  </w:r>
                  <w:r w:rsidR="008531E8"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مشروع</w:t>
                  </w:r>
                  <w:r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 xml:space="preserve">   </w:t>
                  </w:r>
                  <w:r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             </w:t>
                  </w:r>
                </w:p>
              </w:txbxContent>
            </v:textbox>
          </v:shape>
        </w:pict>
      </w:r>
      <w:r w:rsidR="0020523C" w:rsidRPr="0020523C">
        <w:rPr>
          <w:rFonts w:hint="cs"/>
          <w:b/>
          <w:bCs/>
          <w:color w:val="C00000"/>
          <w:sz w:val="96"/>
          <w:szCs w:val="96"/>
          <w:rtl/>
        </w:rPr>
        <w:t>الحصة</w:t>
      </w:r>
      <w:r w:rsidR="00267E75">
        <w:rPr>
          <w:rFonts w:hint="cs"/>
          <w:b/>
          <w:bCs/>
          <w:color w:val="C00000"/>
          <w:sz w:val="96"/>
          <w:szCs w:val="96"/>
          <w:rtl/>
          <w:lang w:val="en-US" w:bidi="ar-TN"/>
        </w:rPr>
        <w:t>الاولى</w:t>
      </w:r>
      <w:r w:rsidR="0020523C" w:rsidRPr="0020523C">
        <w:rPr>
          <w:color w:val="C00000"/>
        </w:rPr>
        <w:tab/>
      </w:r>
      <w:r w:rsidR="008A1285">
        <w:rPr>
          <w:noProof/>
          <w:color w:val="C00000"/>
          <w:lang w:eastAsia="fr-FR"/>
        </w:rPr>
        <w:pict>
          <v:roundrect id="_x0000_s1027" style="position:absolute;left:0;text-align:left;margin-left:491.65pt;margin-top:164.4pt;width:230.25pt;height:140.25pt;z-index:251659264;mso-position-horizontal-relative:text;mso-position-vertical-relative:text" arcsize="10923f" fillcolor="white [3201]" strokecolor="#9bbb59 [3206]" strokeweight="5pt">
            <v:stroke linestyle="thickThin"/>
            <v:shadow color="#868686"/>
            <v:textbox>
              <w:txbxContent>
                <w:p w:rsidR="00787EAF" w:rsidRPr="001F0CF7" w:rsidRDefault="00F76C9B" w:rsidP="001F0CF7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اخلاقي</w:t>
                  </w:r>
                </w:p>
                <w:p w:rsidR="00367CDC" w:rsidRDefault="00D969B8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الروابط الاسرية </w:t>
                  </w:r>
                  <w:r w:rsidR="001F0C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FB20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367CD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نقدم مشهد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لطفل يقدم هدية لامه </w:t>
                  </w:r>
                  <w:r w:rsidR="0042465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التركيز على احترام الوالدين .</w:t>
                  </w:r>
                </w:p>
                <w:p w:rsidR="0042465D" w:rsidRDefault="0042465D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-نحاول التركيز على اداب الحوار وعدم مقاطعة المتكلم من اصدقائه .</w:t>
                  </w:r>
                </w:p>
                <w:p w:rsidR="00787EAF" w:rsidRDefault="00787EAF" w:rsidP="007F0FD9">
                  <w:pPr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93A3F" w:rsidRPr="00C93A3F" w:rsidRDefault="00C93A3F" w:rsidP="00C93A3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8A1285">
        <w:rPr>
          <w:noProof/>
          <w:color w:val="C00000"/>
          <w:lang w:eastAsia="fr-FR"/>
        </w:rPr>
        <w:pict>
          <v:roundrect id="_x0000_s1029" style="position:absolute;left:0;text-align:left;margin-left:501.4pt;margin-top:319.9pt;width:220.5pt;height:162.75pt;z-index:251661312;mso-position-horizontal-relative:text;mso-position-vertical-relative:text" arcsize="10923f" fillcolor="white [3201]" strokecolor="#4bacc6 [3208]" strokeweight="5pt">
            <v:stroke linestyle="thickThin"/>
            <v:shadow color="#868686"/>
            <v:textbox>
              <w:txbxContent>
                <w:p w:rsidR="00C93A3F" w:rsidRPr="006A2083" w:rsidRDefault="006A2083" w:rsidP="006A208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نشاط </w:t>
                  </w:r>
                  <w:r w:rsidR="00F07A5C"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إيقاظي</w:t>
                  </w: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 علمي :</w:t>
                  </w:r>
                </w:p>
                <w:p w:rsidR="00905C5C" w:rsidRDefault="00895166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-النباتات </w:t>
                  </w:r>
                  <w:r w:rsidR="006A2B0F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367CDC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F07A5C" w:rsidRPr="006A2083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gramEnd"/>
                  <w:r w:rsidR="00905C5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مشاهدة  حديقة المدرسة في فصل الربيع .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سقي الازهار باعتماد الحركات الايمائية         -الازهار رائحتها جميلة فهي تجلب الفراشات والنحل فيجب رعايتها والحفاظ عليها </w:t>
                  </w:r>
                </w:p>
                <w:p w:rsidR="00367CDC" w:rsidRDefault="00367CDC" w:rsidP="00367C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B67BF4" w:rsidRDefault="00B67BF4" w:rsidP="001D1B9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</w:p>
    <w:p w:rsidR="00E60A01" w:rsidRPr="00BA36CA" w:rsidRDefault="008A1285" w:rsidP="006A6492">
      <w:pPr>
        <w:tabs>
          <w:tab w:val="left" w:pos="8100"/>
        </w:tabs>
        <w:jc w:val="center"/>
        <w:rPr>
          <w:b/>
          <w:bCs/>
          <w:color w:val="002060"/>
          <w:rtl/>
          <w:lang w:val="en-US" w:bidi="ar-TN"/>
        </w:rPr>
      </w:pPr>
      <w:r w:rsidRPr="008A1285">
        <w:rPr>
          <w:noProof/>
          <w:color w:val="C00000"/>
          <w:rtl/>
          <w:lang w:eastAsia="fr-FR"/>
        </w:rPr>
        <w:pict>
          <v:roundrect id="_x0000_s1034" style="position:absolute;left:0;text-align:left;margin-left:232.9pt;margin-top:231.2pt;width:235.5pt;height:178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7921CB" w:rsidRPr="00F07A5C" w:rsidRDefault="007921CB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r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النشاط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البدني</w:t>
                  </w:r>
                  <w:r w:rsidR="00F07A5C"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207BF5" w:rsidRDefault="00905C5C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969B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الجانبية </w:t>
                  </w:r>
                  <w:proofErr w:type="spellStart"/>
                  <w:r w:rsidR="007921CB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1E3EE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التناسق الحركي البصري من خلال </w:t>
                  </w:r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العاب الفضاء الخارجي 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-تقسيم المجموعة الى فريقين  :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D02E32" w:rsidRDefault="00E554D0" w:rsidP="00E554D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-تحديد المسارات ومطالبة الاطفال بدحرجة الكرة والحلقات وفق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هاته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المسارات دون الخروج منها والفريق الذي ينتهي الاول هو الفائز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C126D3" w:rsidRDefault="00C126D3" w:rsidP="00410E6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7921CB" w:rsidRDefault="003A648A" w:rsidP="00F5586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Pr="008A1285">
        <w:rPr>
          <w:noProof/>
          <w:color w:val="C00000"/>
          <w:rtl/>
          <w:lang w:eastAsia="fr-FR"/>
        </w:rPr>
        <w:pict>
          <v:roundrect id="_x0000_s1031" style="position:absolute;left:0;text-align:left;margin-left:-22.85pt;margin-top:81.45pt;width:231.75pt;height:16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F07A5C" w:rsidRPr="00372FF3" w:rsidRDefault="00F07A5C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النشاط</w:t>
                  </w:r>
                  <w:proofErr w:type="gramEnd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اليدوي</w:t>
                  </w:r>
                </w:p>
                <w:p w:rsidR="00BE76F3" w:rsidRDefault="003531F0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8951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تنمية الحس النفسي الحركي </w:t>
                  </w:r>
                  <w:r w:rsidR="00A50C29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</w:p>
                <w:p w:rsidR="00EB6341" w:rsidRDefault="00BE76F3" w:rsidP="00D829B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*مج اولى :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تكمل ما ينقص المشاهد المقدمة بالرسومات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اللازمة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من الازهار الاشجار المثمرة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    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*مج 2 :ترسم صورة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العصفور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وتلونه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باقلام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الفاترمعتمدا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الخطوط النقاط.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 3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ترسم حدث من احداث القصة  وتلونه 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9B1CC1" w:rsidRDefault="009B1CC1" w:rsidP="00EB634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9B1CC1" w:rsidRDefault="009B1CC1" w:rsidP="009B1CC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745DC" w:rsidRDefault="001745DC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 w:rsidRPr="008A1285">
        <w:rPr>
          <w:noProof/>
          <w:color w:val="C00000"/>
          <w:rtl/>
          <w:lang w:eastAsia="fr-FR"/>
        </w:rPr>
        <w:pict>
          <v:roundrect id="_x0000_s1032" style="position:absolute;left:0;text-align:left;margin-left:-28.85pt;margin-top:250.95pt;width:231.75pt;height:158.25pt;z-index:251664384" arcsize="10923f" fillcolor="white [3201]" strokecolor="#c0504d [3205]" strokeweight="5pt">
            <v:stroke linestyle="thickThin"/>
            <v:shadow color="#868686"/>
            <v:textbox style="mso-next-textbox:#_x0000_s1032">
              <w:txbxContent>
                <w:p w:rsidR="00F07A5C" w:rsidRPr="00DD0D70" w:rsidRDefault="00F07A5C" w:rsidP="00DD0D7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</w:pPr>
                  <w:proofErr w:type="gramStart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النشاط</w:t>
                  </w:r>
                  <w:proofErr w:type="gramEnd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D0D7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  <w:t>الموسيقي</w:t>
                  </w:r>
                </w:p>
                <w:p w:rsidR="00AD1072" w:rsidRDefault="00F03168" w:rsidP="00DD0D7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DD0D7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التعبير </w:t>
                  </w:r>
                  <w:proofErr w:type="spellStart"/>
                  <w:r w:rsidR="00DD0D7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والابداع</w:t>
                  </w:r>
                  <w:proofErr w:type="spellEnd"/>
                  <w:r w:rsidR="00DD0D7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19706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التعبير على انغام مختلفة من الموسيقى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:لعبة الصياد و</w:t>
                  </w:r>
                  <w:r w:rsidR="00D829BA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العصافير 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C87B9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"</w:t>
                  </w:r>
                  <w:proofErr w:type="spellEnd"/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85296C" w:rsidRDefault="0019706D" w:rsidP="00DD0D7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يؤدي الاطفال رقصات في شكل </w:t>
                  </w:r>
                  <w:proofErr w:type="spellStart"/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مجموعات2</w:t>
                  </w:r>
                  <w:proofErr w:type="spellEnd"/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/</w:t>
                  </w:r>
                  <w:proofErr w:type="spellStart"/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2او3</w:t>
                  </w:r>
                  <w:proofErr w:type="spellEnd"/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/3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F03168" w:rsidRPr="00F03168" w:rsidRDefault="00F03168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36135" w:rsidRDefault="00136135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136135" w:rsidRDefault="00136135" w:rsidP="0013613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3A648A" w:rsidRDefault="003A648A" w:rsidP="00F0316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</w:t>
                  </w: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7A5C" w:rsidRPr="00F07A5C" w:rsidRDefault="00F07A5C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F15A7B" w:rsidRPr="00F15A7B">
        <w:rPr>
          <w:rFonts w:hint="cs"/>
          <w:b/>
          <w:bCs/>
          <w:color w:val="0070C0"/>
          <w:sz w:val="28"/>
          <w:szCs w:val="28"/>
          <w:rtl/>
        </w:rPr>
        <w:t>مشروع</w:t>
      </w:r>
      <w:r w:rsidR="00D829BA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15A7B" w:rsidRPr="00653B35">
        <w:rPr>
          <w:rFonts w:hint="cs"/>
          <w:b/>
          <w:bCs/>
          <w:color w:val="FF0000"/>
          <w:sz w:val="28"/>
          <w:szCs w:val="28"/>
          <w:rtl/>
        </w:rPr>
        <w:t>:</w:t>
      </w:r>
      <w:r w:rsidR="006A6492">
        <w:rPr>
          <w:rFonts w:hint="cs"/>
          <w:b/>
          <w:bCs/>
          <w:color w:val="FF0000"/>
          <w:sz w:val="28"/>
          <w:szCs w:val="28"/>
          <w:rtl/>
        </w:rPr>
        <w:t xml:space="preserve">فصل الربيع </w:t>
      </w:r>
    </w:p>
    <w:sectPr w:rsidR="00E60A01" w:rsidRPr="00BA36CA" w:rsidSect="004E2277">
      <w:pgSz w:w="16838" w:h="11906" w:orient="landscape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05E"/>
    <w:rsid w:val="00006E51"/>
    <w:rsid w:val="00007529"/>
    <w:rsid w:val="00027E6A"/>
    <w:rsid w:val="0004722A"/>
    <w:rsid w:val="000666C6"/>
    <w:rsid w:val="00084586"/>
    <w:rsid w:val="000C4B28"/>
    <w:rsid w:val="000D3FAD"/>
    <w:rsid w:val="000D7D81"/>
    <w:rsid w:val="000F164A"/>
    <w:rsid w:val="0010528B"/>
    <w:rsid w:val="001077AD"/>
    <w:rsid w:val="00117BAA"/>
    <w:rsid w:val="0012169B"/>
    <w:rsid w:val="00121AEE"/>
    <w:rsid w:val="001228F2"/>
    <w:rsid w:val="00127362"/>
    <w:rsid w:val="00132389"/>
    <w:rsid w:val="00132768"/>
    <w:rsid w:val="00136135"/>
    <w:rsid w:val="00137945"/>
    <w:rsid w:val="001418AA"/>
    <w:rsid w:val="00156AB8"/>
    <w:rsid w:val="00173101"/>
    <w:rsid w:val="001745DC"/>
    <w:rsid w:val="001802EC"/>
    <w:rsid w:val="0019706D"/>
    <w:rsid w:val="001A6BC2"/>
    <w:rsid w:val="001B3C51"/>
    <w:rsid w:val="001C3628"/>
    <w:rsid w:val="001C5F3E"/>
    <w:rsid w:val="001D1B92"/>
    <w:rsid w:val="001E3EE0"/>
    <w:rsid w:val="001F0CF7"/>
    <w:rsid w:val="001F5F56"/>
    <w:rsid w:val="001F6C99"/>
    <w:rsid w:val="002011F7"/>
    <w:rsid w:val="0020523C"/>
    <w:rsid w:val="00207BF5"/>
    <w:rsid w:val="00210BDC"/>
    <w:rsid w:val="002117C1"/>
    <w:rsid w:val="00211BC7"/>
    <w:rsid w:val="002139AE"/>
    <w:rsid w:val="0024447D"/>
    <w:rsid w:val="00267E75"/>
    <w:rsid w:val="00281736"/>
    <w:rsid w:val="002957CC"/>
    <w:rsid w:val="002A6495"/>
    <w:rsid w:val="002D3097"/>
    <w:rsid w:val="002E0CE9"/>
    <w:rsid w:val="002F7A3C"/>
    <w:rsid w:val="003531F0"/>
    <w:rsid w:val="00357510"/>
    <w:rsid w:val="0036796B"/>
    <w:rsid w:val="00367CDC"/>
    <w:rsid w:val="00372FF3"/>
    <w:rsid w:val="00373D15"/>
    <w:rsid w:val="00385084"/>
    <w:rsid w:val="003A648A"/>
    <w:rsid w:val="003E366D"/>
    <w:rsid w:val="003E4E9D"/>
    <w:rsid w:val="003E5E74"/>
    <w:rsid w:val="003F71BE"/>
    <w:rsid w:val="00410E6A"/>
    <w:rsid w:val="004210C7"/>
    <w:rsid w:val="0042465D"/>
    <w:rsid w:val="0042626F"/>
    <w:rsid w:val="00475833"/>
    <w:rsid w:val="00495084"/>
    <w:rsid w:val="0049630E"/>
    <w:rsid w:val="004B73F7"/>
    <w:rsid w:val="004E2277"/>
    <w:rsid w:val="004E270C"/>
    <w:rsid w:val="0051105C"/>
    <w:rsid w:val="00516453"/>
    <w:rsid w:val="00520C4B"/>
    <w:rsid w:val="00553066"/>
    <w:rsid w:val="0058541B"/>
    <w:rsid w:val="005871ED"/>
    <w:rsid w:val="005A7C54"/>
    <w:rsid w:val="005B741A"/>
    <w:rsid w:val="005B7EC6"/>
    <w:rsid w:val="005E2E1E"/>
    <w:rsid w:val="00620986"/>
    <w:rsid w:val="006274BC"/>
    <w:rsid w:val="00653B35"/>
    <w:rsid w:val="00660160"/>
    <w:rsid w:val="00670A39"/>
    <w:rsid w:val="00680A91"/>
    <w:rsid w:val="00695229"/>
    <w:rsid w:val="006A03A8"/>
    <w:rsid w:val="006A2083"/>
    <w:rsid w:val="006A2B0F"/>
    <w:rsid w:val="006A5AAD"/>
    <w:rsid w:val="006A6492"/>
    <w:rsid w:val="006C6C6C"/>
    <w:rsid w:val="006C7430"/>
    <w:rsid w:val="006E06D2"/>
    <w:rsid w:val="006E53A1"/>
    <w:rsid w:val="0072045C"/>
    <w:rsid w:val="00724124"/>
    <w:rsid w:val="00745CF1"/>
    <w:rsid w:val="00787EAF"/>
    <w:rsid w:val="007921CB"/>
    <w:rsid w:val="00797583"/>
    <w:rsid w:val="007D300B"/>
    <w:rsid w:val="007F0FD9"/>
    <w:rsid w:val="007F6DFA"/>
    <w:rsid w:val="008014E0"/>
    <w:rsid w:val="008100E9"/>
    <w:rsid w:val="008112C8"/>
    <w:rsid w:val="0081335E"/>
    <w:rsid w:val="0085296C"/>
    <w:rsid w:val="008531E8"/>
    <w:rsid w:val="00853B58"/>
    <w:rsid w:val="0086277B"/>
    <w:rsid w:val="00866224"/>
    <w:rsid w:val="00873BD7"/>
    <w:rsid w:val="00895166"/>
    <w:rsid w:val="00897C21"/>
    <w:rsid w:val="008A1285"/>
    <w:rsid w:val="008B2FA3"/>
    <w:rsid w:val="008C6B43"/>
    <w:rsid w:val="008D08EE"/>
    <w:rsid w:val="008D1D91"/>
    <w:rsid w:val="008E2703"/>
    <w:rsid w:val="008E76CD"/>
    <w:rsid w:val="00901965"/>
    <w:rsid w:val="0090232B"/>
    <w:rsid w:val="00905C5C"/>
    <w:rsid w:val="0091064C"/>
    <w:rsid w:val="0091238E"/>
    <w:rsid w:val="00953A26"/>
    <w:rsid w:val="00965DD3"/>
    <w:rsid w:val="00973B69"/>
    <w:rsid w:val="009869B7"/>
    <w:rsid w:val="009A3C80"/>
    <w:rsid w:val="009B1CC1"/>
    <w:rsid w:val="009D2DAC"/>
    <w:rsid w:val="00A0318A"/>
    <w:rsid w:val="00A06DF3"/>
    <w:rsid w:val="00A22E47"/>
    <w:rsid w:val="00A23AF6"/>
    <w:rsid w:val="00A41735"/>
    <w:rsid w:val="00A50C29"/>
    <w:rsid w:val="00A51AFE"/>
    <w:rsid w:val="00A57DD8"/>
    <w:rsid w:val="00A6667B"/>
    <w:rsid w:val="00A82372"/>
    <w:rsid w:val="00A93783"/>
    <w:rsid w:val="00A951C7"/>
    <w:rsid w:val="00AA048D"/>
    <w:rsid w:val="00AA4B9E"/>
    <w:rsid w:val="00AC5F37"/>
    <w:rsid w:val="00AD1072"/>
    <w:rsid w:val="00AE1F38"/>
    <w:rsid w:val="00B044CC"/>
    <w:rsid w:val="00B174FE"/>
    <w:rsid w:val="00B2091F"/>
    <w:rsid w:val="00B45ED0"/>
    <w:rsid w:val="00B53D2E"/>
    <w:rsid w:val="00B63487"/>
    <w:rsid w:val="00B66144"/>
    <w:rsid w:val="00B67BF4"/>
    <w:rsid w:val="00B74546"/>
    <w:rsid w:val="00B76DCA"/>
    <w:rsid w:val="00BA36CA"/>
    <w:rsid w:val="00BA3CDB"/>
    <w:rsid w:val="00BB4645"/>
    <w:rsid w:val="00BE76F3"/>
    <w:rsid w:val="00BF0830"/>
    <w:rsid w:val="00C126D3"/>
    <w:rsid w:val="00C12F97"/>
    <w:rsid w:val="00C433A2"/>
    <w:rsid w:val="00C54BE7"/>
    <w:rsid w:val="00C7391D"/>
    <w:rsid w:val="00C87B90"/>
    <w:rsid w:val="00C92F6A"/>
    <w:rsid w:val="00C93A3F"/>
    <w:rsid w:val="00CC71B1"/>
    <w:rsid w:val="00D00AD0"/>
    <w:rsid w:val="00D02E32"/>
    <w:rsid w:val="00D0712D"/>
    <w:rsid w:val="00D10DF6"/>
    <w:rsid w:val="00D247DA"/>
    <w:rsid w:val="00D35E14"/>
    <w:rsid w:val="00D55E7F"/>
    <w:rsid w:val="00D644BD"/>
    <w:rsid w:val="00D829BA"/>
    <w:rsid w:val="00D969B8"/>
    <w:rsid w:val="00DA7119"/>
    <w:rsid w:val="00DB0723"/>
    <w:rsid w:val="00DC2B73"/>
    <w:rsid w:val="00DC4B0D"/>
    <w:rsid w:val="00DD0D70"/>
    <w:rsid w:val="00E2342C"/>
    <w:rsid w:val="00E4405E"/>
    <w:rsid w:val="00E454DB"/>
    <w:rsid w:val="00E554D0"/>
    <w:rsid w:val="00E60A01"/>
    <w:rsid w:val="00E622EF"/>
    <w:rsid w:val="00E66AF6"/>
    <w:rsid w:val="00E67891"/>
    <w:rsid w:val="00E83A89"/>
    <w:rsid w:val="00E84305"/>
    <w:rsid w:val="00E914C8"/>
    <w:rsid w:val="00EA71E5"/>
    <w:rsid w:val="00EB6341"/>
    <w:rsid w:val="00EE1BC7"/>
    <w:rsid w:val="00EE2E8A"/>
    <w:rsid w:val="00F03168"/>
    <w:rsid w:val="00F05A76"/>
    <w:rsid w:val="00F07A5C"/>
    <w:rsid w:val="00F15A7B"/>
    <w:rsid w:val="00F21C6E"/>
    <w:rsid w:val="00F4094E"/>
    <w:rsid w:val="00F5586D"/>
    <w:rsid w:val="00F65C55"/>
    <w:rsid w:val="00F675A9"/>
    <w:rsid w:val="00F76C9B"/>
    <w:rsid w:val="00FA6E0A"/>
    <w:rsid w:val="00FB20B7"/>
    <w:rsid w:val="00FC200C"/>
    <w:rsid w:val="00FD26A4"/>
    <w:rsid w:val="00FE0081"/>
    <w:rsid w:val="00FE793C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74</cp:revision>
  <cp:lastPrinted>2013-09-08T10:59:00Z</cp:lastPrinted>
  <dcterms:created xsi:type="dcterms:W3CDTF">2013-07-04T19:22:00Z</dcterms:created>
  <dcterms:modified xsi:type="dcterms:W3CDTF">2013-09-08T10:59:00Z</dcterms:modified>
</cp:coreProperties>
</file>