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D1" w:rsidRPr="005363CB" w:rsidRDefault="002F5CD1" w:rsidP="002F5CD1">
      <w:pPr>
        <w:pStyle w:val="NormalWeb"/>
        <w:bidi/>
        <w:ind w:left="200" w:right="200"/>
        <w:jc w:val="center"/>
        <w:rPr>
          <w:sz w:val="28"/>
          <w:szCs w:val="28"/>
          <w:rtl/>
        </w:rPr>
      </w:pPr>
      <w:r w:rsidRPr="005363CB">
        <w:rPr>
          <w:rStyle w:val="lev"/>
          <w:color w:val="CC0033"/>
          <w:sz w:val="28"/>
          <w:szCs w:val="28"/>
          <w:u w:val="single"/>
          <w:rtl/>
        </w:rPr>
        <w:t xml:space="preserve">الجملة </w:t>
      </w:r>
      <w:proofErr w:type="spellStart"/>
      <w:r w:rsidRPr="005363CB">
        <w:rPr>
          <w:rStyle w:val="lev"/>
          <w:color w:val="CC0033"/>
          <w:sz w:val="28"/>
          <w:szCs w:val="28"/>
          <w:u w:val="single"/>
          <w:rtl/>
        </w:rPr>
        <w:t>الإسميّة</w:t>
      </w:r>
      <w:proofErr w:type="spellEnd"/>
      <w:r w:rsidRPr="005363CB">
        <w:rPr>
          <w:rStyle w:val="lev"/>
          <w:color w:val="CC0033"/>
          <w:sz w:val="28"/>
          <w:szCs w:val="28"/>
          <w:u w:val="single"/>
          <w:rtl/>
        </w:rPr>
        <w:t>: المبتدأ و الخبر</w:t>
      </w:r>
    </w:p>
    <w:p w:rsidR="002F5CD1" w:rsidRPr="005363CB" w:rsidRDefault="002F5CD1" w:rsidP="002F5CD1">
      <w:pPr>
        <w:pStyle w:val="NormalWeb"/>
        <w:bidi/>
        <w:ind w:left="200" w:right="200"/>
        <w:rPr>
          <w:sz w:val="28"/>
          <w:szCs w:val="28"/>
          <w:rtl/>
        </w:rPr>
      </w:pPr>
      <w:r w:rsidRPr="005363CB">
        <w:rPr>
          <w:rStyle w:val="lev"/>
          <w:color w:val="0000FF"/>
          <w:sz w:val="28"/>
          <w:szCs w:val="28"/>
          <w:u w:val="single"/>
          <w:rtl/>
        </w:rPr>
        <w:t>حدّها:</w:t>
      </w:r>
      <w:r w:rsidRPr="005363CB">
        <w:rPr>
          <w:sz w:val="28"/>
          <w:szCs w:val="28"/>
          <w:rtl/>
        </w:rPr>
        <w:t xml:space="preserve"> </w:t>
      </w:r>
      <w:r w:rsidRPr="005363CB">
        <w:rPr>
          <w:color w:val="990066"/>
          <w:sz w:val="28"/>
          <w:szCs w:val="28"/>
          <w:rtl/>
        </w:rPr>
        <w:t>الجملة</w:t>
      </w:r>
      <w:r>
        <w:rPr>
          <w:rFonts w:hint="cs"/>
          <w:color w:val="990066"/>
          <w:sz w:val="28"/>
          <w:szCs w:val="28"/>
          <w:rtl/>
          <w:lang w:bidi="ar-TN"/>
        </w:rPr>
        <w:t xml:space="preserve"> </w:t>
      </w:r>
      <w:r w:rsidRPr="005363CB">
        <w:rPr>
          <w:rFonts w:hint="cs"/>
          <w:color w:val="990066"/>
          <w:sz w:val="28"/>
          <w:szCs w:val="28"/>
          <w:rtl/>
        </w:rPr>
        <w:t>الاسمية</w:t>
      </w:r>
      <w:r w:rsidRPr="005363CB">
        <w:rPr>
          <w:color w:val="990066"/>
          <w:sz w:val="28"/>
          <w:szCs w:val="28"/>
          <w:rtl/>
        </w:rPr>
        <w:t xml:space="preserve"> جملة نواتها الأساسيّة اسناديّة </w:t>
      </w:r>
      <w:r w:rsidRPr="005363CB">
        <w:rPr>
          <w:rFonts w:hint="cs"/>
          <w:color w:val="990066"/>
          <w:sz w:val="28"/>
          <w:szCs w:val="28"/>
          <w:rtl/>
        </w:rPr>
        <w:t>اسمية</w:t>
      </w:r>
      <w:r w:rsidRPr="005363CB">
        <w:rPr>
          <w:sz w:val="28"/>
          <w:szCs w:val="28"/>
          <w:rtl/>
        </w:rPr>
        <w:t xml:space="preserve"> </w:t>
      </w:r>
      <w:r w:rsidRPr="005363CB">
        <w:rPr>
          <w:rStyle w:val="lev"/>
          <w:color w:val="993366"/>
          <w:sz w:val="28"/>
          <w:szCs w:val="28"/>
          <w:rtl/>
        </w:rPr>
        <w:t>مثل الْعَمَلُ مُفٍيدٌ</w:t>
      </w:r>
    </w:p>
    <w:p w:rsidR="002F5CD1" w:rsidRPr="005363CB" w:rsidRDefault="002F5CD1" w:rsidP="002F5CD1">
      <w:pPr>
        <w:pStyle w:val="NormalWeb"/>
        <w:bidi/>
        <w:ind w:left="200" w:right="200"/>
        <w:rPr>
          <w:sz w:val="28"/>
          <w:szCs w:val="28"/>
          <w:rtl/>
        </w:rPr>
      </w:pPr>
      <w:r w:rsidRPr="005363CB">
        <w:rPr>
          <w:rStyle w:val="lev"/>
          <w:color w:val="0000FF"/>
          <w:sz w:val="28"/>
          <w:szCs w:val="28"/>
          <w:u w:val="single"/>
          <w:rtl/>
        </w:rPr>
        <w:t>عناصرها:</w:t>
      </w:r>
      <w:r w:rsidRPr="005363CB">
        <w:rPr>
          <w:sz w:val="28"/>
          <w:szCs w:val="28"/>
          <w:rtl/>
        </w:rPr>
        <w:t xml:space="preserve"> </w:t>
      </w:r>
      <w:r w:rsidRPr="005363CB">
        <w:rPr>
          <w:rStyle w:val="lev"/>
          <w:color w:val="990000"/>
          <w:sz w:val="28"/>
          <w:szCs w:val="28"/>
          <w:rtl/>
        </w:rPr>
        <w:t xml:space="preserve">تتكوّن الجملة </w:t>
      </w:r>
      <w:proofErr w:type="spellStart"/>
      <w:r w:rsidRPr="005363CB">
        <w:rPr>
          <w:rStyle w:val="lev"/>
          <w:color w:val="990000"/>
          <w:sz w:val="28"/>
          <w:szCs w:val="28"/>
          <w:rtl/>
        </w:rPr>
        <w:t>الإسميّة</w:t>
      </w:r>
      <w:proofErr w:type="spellEnd"/>
      <w:r w:rsidRPr="005363CB">
        <w:rPr>
          <w:rStyle w:val="lev"/>
          <w:color w:val="990000"/>
          <w:sz w:val="28"/>
          <w:szCs w:val="28"/>
          <w:rtl/>
        </w:rPr>
        <w:t xml:space="preserve"> من عُنْصُرينِ أساسيين هما:</w:t>
      </w:r>
      <w:r w:rsidRPr="005363CB">
        <w:rPr>
          <w:sz w:val="28"/>
          <w:szCs w:val="28"/>
          <w:rtl/>
        </w:rPr>
        <w:t xml:space="preserve"> </w:t>
      </w:r>
    </w:p>
    <w:p w:rsidR="002F5CD1" w:rsidRPr="005363CB" w:rsidRDefault="002F5CD1" w:rsidP="002F5CD1">
      <w:pPr>
        <w:numPr>
          <w:ilvl w:val="0"/>
          <w:numId w:val="1"/>
        </w:numPr>
        <w:bidi/>
        <w:spacing w:before="100" w:beforeAutospacing="1" w:after="100" w:afterAutospacing="1"/>
        <w:ind w:left="920" w:right="200"/>
        <w:rPr>
          <w:rFonts w:ascii="Tahoma" w:hAnsi="Tahoma" w:cs="Tahoma"/>
          <w:sz w:val="28"/>
          <w:szCs w:val="28"/>
          <w:rtl/>
        </w:rPr>
      </w:pPr>
      <w:proofErr w:type="gramStart"/>
      <w:r w:rsidRPr="005363CB">
        <w:rPr>
          <w:rStyle w:val="lev"/>
          <w:rFonts w:ascii="Tahoma" w:hAnsi="Tahoma" w:cs="Tahoma"/>
          <w:color w:val="9900CC"/>
          <w:sz w:val="28"/>
          <w:szCs w:val="28"/>
          <w:rtl/>
        </w:rPr>
        <w:t>المُبْتَدأُ :</w:t>
      </w:r>
      <w:proofErr w:type="gramEnd"/>
      <w:r w:rsidRPr="005363CB">
        <w:rPr>
          <w:rStyle w:val="lev"/>
          <w:rFonts w:ascii="Tahoma" w:hAnsi="Tahoma" w:cs="Tahoma"/>
          <w:color w:val="9900CC"/>
          <w:sz w:val="28"/>
          <w:szCs w:val="28"/>
          <w:rtl/>
        </w:rPr>
        <w:t xml:space="preserve"> و هو ( المسند إليه) </w:t>
      </w:r>
    </w:p>
    <w:p w:rsidR="002F5CD1" w:rsidRPr="005363CB" w:rsidRDefault="002F5CD1" w:rsidP="002F5CD1">
      <w:pPr>
        <w:numPr>
          <w:ilvl w:val="0"/>
          <w:numId w:val="1"/>
        </w:numPr>
        <w:bidi/>
        <w:spacing w:before="100" w:beforeAutospacing="1" w:after="100" w:afterAutospacing="1"/>
        <w:ind w:left="920" w:right="200"/>
        <w:rPr>
          <w:rFonts w:ascii="Tahoma" w:hAnsi="Tahoma" w:cs="Tahoma"/>
          <w:sz w:val="28"/>
          <w:szCs w:val="28"/>
          <w:rtl/>
        </w:rPr>
      </w:pPr>
      <w:proofErr w:type="gramStart"/>
      <w:r w:rsidRPr="005363CB">
        <w:rPr>
          <w:rStyle w:val="lev"/>
          <w:rFonts w:ascii="Tahoma" w:hAnsi="Tahoma" w:cs="Tahoma"/>
          <w:color w:val="339900"/>
          <w:sz w:val="28"/>
          <w:szCs w:val="28"/>
          <w:rtl/>
        </w:rPr>
        <w:t>الْخَبَرُ :</w:t>
      </w:r>
      <w:proofErr w:type="gramEnd"/>
      <w:r w:rsidRPr="005363CB">
        <w:rPr>
          <w:rStyle w:val="lev"/>
          <w:rFonts w:ascii="Tahoma" w:hAnsi="Tahoma" w:cs="Tahoma"/>
          <w:color w:val="339900"/>
          <w:sz w:val="28"/>
          <w:szCs w:val="28"/>
          <w:rtl/>
        </w:rPr>
        <w:t xml:space="preserve"> و هو ( الْمُسْنَدُ )</w:t>
      </w:r>
    </w:p>
    <w:p w:rsidR="002F5CD1" w:rsidRPr="005363CB" w:rsidRDefault="002F5CD1" w:rsidP="002F5CD1">
      <w:pPr>
        <w:pStyle w:val="NormalWeb"/>
        <w:bidi/>
        <w:ind w:left="200" w:right="200"/>
        <w:rPr>
          <w:sz w:val="28"/>
          <w:szCs w:val="28"/>
          <w:rtl/>
        </w:rPr>
      </w:pPr>
      <w:r w:rsidRPr="005363CB">
        <w:rPr>
          <w:rStyle w:val="lev"/>
          <w:color w:val="FF3300"/>
          <w:sz w:val="28"/>
          <w:szCs w:val="28"/>
          <w:u w:val="single"/>
          <w:rtl/>
        </w:rPr>
        <w:t xml:space="preserve">أنواع المبتدأ: يكون </w:t>
      </w:r>
      <w:proofErr w:type="gramStart"/>
      <w:r w:rsidRPr="005363CB">
        <w:rPr>
          <w:rStyle w:val="lev"/>
          <w:color w:val="FF3300"/>
          <w:sz w:val="28"/>
          <w:szCs w:val="28"/>
          <w:u w:val="single"/>
          <w:rtl/>
        </w:rPr>
        <w:t>المبتدأ</w:t>
      </w:r>
      <w:proofErr w:type="gramEnd"/>
      <w:r w:rsidRPr="005363CB">
        <w:rPr>
          <w:rStyle w:val="lev"/>
          <w:color w:val="FF3300"/>
          <w:sz w:val="28"/>
          <w:szCs w:val="28"/>
          <w:u w:val="single"/>
          <w:rtl/>
        </w:rPr>
        <w:t xml:space="preserve"> مفردة كما يكون مركّبا جزئيّا:</w:t>
      </w:r>
    </w:p>
    <w:tbl>
      <w:tblPr>
        <w:bidiVisual/>
        <w:tblW w:w="5000" w:type="pct"/>
        <w:tblCellSpacing w:w="7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17"/>
        <w:gridCol w:w="3611"/>
        <w:gridCol w:w="3618"/>
      </w:tblGrid>
      <w:tr w:rsidR="002F5CD1" w:rsidRPr="005363CB" w:rsidTr="00C66A4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5363CB" w:rsidRDefault="002F5CD1" w:rsidP="00C66A49">
            <w:pPr>
              <w:pStyle w:val="NormalWeb"/>
              <w:bidi/>
              <w:jc w:val="center"/>
              <w:rPr>
                <w:sz w:val="28"/>
                <w:szCs w:val="28"/>
              </w:rPr>
            </w:pPr>
            <w:r w:rsidRPr="005363CB">
              <w:rPr>
                <w:rStyle w:val="lev"/>
                <w:color w:val="0000FF"/>
                <w:sz w:val="28"/>
                <w:szCs w:val="28"/>
                <w:shd w:val="clear" w:color="auto" w:fill="FF99CC"/>
                <w:rtl/>
              </w:rPr>
              <w:t xml:space="preserve">نوع </w:t>
            </w:r>
            <w:proofErr w:type="spellStart"/>
            <w:r w:rsidRPr="005363CB">
              <w:rPr>
                <w:rStyle w:val="lev"/>
                <w:color w:val="0000FF"/>
                <w:sz w:val="28"/>
                <w:szCs w:val="28"/>
                <w:shd w:val="clear" w:color="auto" w:fill="FF99CC"/>
                <w:rtl/>
              </w:rPr>
              <w:t>المبتدإ</w:t>
            </w:r>
            <w:proofErr w:type="spellEnd"/>
            <w:r w:rsidRPr="005363CB">
              <w:rPr>
                <w:rStyle w:val="lev"/>
                <w:color w:val="0000FF"/>
                <w:sz w:val="28"/>
                <w:szCs w:val="28"/>
                <w:shd w:val="clear" w:color="auto" w:fill="FF99CC"/>
                <w:rtl/>
              </w:rPr>
              <w:t xml:space="preserve"> (المسند إليه)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5363CB" w:rsidRDefault="002F5CD1" w:rsidP="00C66A49">
            <w:pPr>
              <w:pStyle w:val="NormalWeb"/>
              <w:bidi/>
              <w:jc w:val="center"/>
              <w:rPr>
                <w:sz w:val="28"/>
                <w:szCs w:val="28"/>
              </w:rPr>
            </w:pPr>
            <w:r w:rsidRPr="005363CB">
              <w:rPr>
                <w:rStyle w:val="lev"/>
                <w:color w:val="CC0033"/>
                <w:sz w:val="28"/>
                <w:szCs w:val="28"/>
                <w:shd w:val="clear" w:color="auto" w:fill="CCFF66"/>
                <w:rtl/>
              </w:rPr>
              <w:t>المبتدأ (المسند</w:t>
            </w:r>
            <w:r>
              <w:rPr>
                <w:rStyle w:val="lev"/>
                <w:rFonts w:hint="cs"/>
                <w:color w:val="CC0033"/>
                <w:sz w:val="28"/>
                <w:szCs w:val="28"/>
                <w:shd w:val="clear" w:color="auto" w:fill="CCFF66"/>
                <w:rtl/>
                <w:lang w:bidi="ar-TN"/>
              </w:rPr>
              <w:t xml:space="preserve"> إليه</w:t>
            </w:r>
            <w:r w:rsidRPr="005363CB">
              <w:rPr>
                <w:rStyle w:val="lev"/>
                <w:color w:val="CC0033"/>
                <w:sz w:val="28"/>
                <w:szCs w:val="28"/>
                <w:shd w:val="clear" w:color="auto" w:fill="CCFF66"/>
                <w:rtl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5363CB" w:rsidRDefault="002F5CD1" w:rsidP="00C66A49">
            <w:pPr>
              <w:pStyle w:val="NormalWeb"/>
              <w:bidi/>
              <w:jc w:val="center"/>
              <w:rPr>
                <w:sz w:val="28"/>
                <w:szCs w:val="28"/>
              </w:rPr>
            </w:pPr>
            <w:proofErr w:type="gramStart"/>
            <w:r w:rsidRPr="005363CB">
              <w:rPr>
                <w:rStyle w:val="lev"/>
                <w:sz w:val="28"/>
                <w:szCs w:val="28"/>
                <w:shd w:val="clear" w:color="auto" w:fill="99FF99"/>
                <w:rtl/>
              </w:rPr>
              <w:t>الخبر</w:t>
            </w:r>
            <w:proofErr w:type="gramEnd"/>
            <w:r w:rsidRPr="005363CB">
              <w:rPr>
                <w:rStyle w:val="lev"/>
                <w:sz w:val="28"/>
                <w:szCs w:val="28"/>
                <w:shd w:val="clear" w:color="auto" w:fill="99FF99"/>
                <w:rtl/>
              </w:rPr>
              <w:t xml:space="preserve"> (المُسْنَدُ)</w:t>
            </w:r>
          </w:p>
        </w:tc>
      </w:tr>
      <w:tr w:rsidR="002F5CD1" w:rsidRPr="005363CB" w:rsidTr="00C66A4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5363CB" w:rsidRDefault="002F5CD1" w:rsidP="00C66A49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مُفْردة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(اسم علم)</w:t>
            </w:r>
          </w:p>
          <w:p w:rsidR="002F5CD1" w:rsidRPr="005363CB" w:rsidRDefault="002F5CD1" w:rsidP="00C66A49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مفردة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(ضمير منفصل)</w:t>
            </w:r>
          </w:p>
          <w:p w:rsidR="002F5CD1" w:rsidRPr="005363CB" w:rsidRDefault="002F5CD1" w:rsidP="00C66A49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مفردة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(اسم إشارة)</w:t>
            </w:r>
          </w:p>
          <w:p w:rsidR="002F5CD1" w:rsidRPr="005363CB" w:rsidRDefault="002F5CD1" w:rsidP="00C66A49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مركّب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نعتيّ</w:t>
            </w:r>
          </w:p>
          <w:p w:rsidR="002F5CD1" w:rsidRPr="005363CB" w:rsidRDefault="002F5CD1" w:rsidP="00C66A49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مركّب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إضافيٌّ</w:t>
            </w:r>
          </w:p>
          <w:p w:rsidR="002F5CD1" w:rsidRPr="005363CB" w:rsidRDefault="002F5CD1" w:rsidP="00C66A49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مركّب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بدليٌّ</w:t>
            </w:r>
          </w:p>
          <w:p w:rsidR="002F5CD1" w:rsidRPr="005363CB" w:rsidRDefault="002F5CD1" w:rsidP="00C66A49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مركّب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عطفيّ </w:t>
            </w:r>
          </w:p>
          <w:p w:rsidR="002F5CD1" w:rsidRPr="005363CB" w:rsidRDefault="002F5CD1" w:rsidP="00C66A49">
            <w:pPr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مركَّبُ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توكيديّ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5363CB" w:rsidRDefault="002F5CD1" w:rsidP="00C66A49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مُنٍيرٌ</w:t>
            </w:r>
            <w:proofErr w:type="gramEnd"/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أنا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هَذِهِ</w:t>
            </w:r>
            <w:proofErr w:type="gramEnd"/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الأَشْجَارُ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الْخَضْرَاءُ</w:t>
            </w:r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r w:rsidRPr="005363CB">
              <w:rPr>
                <w:rStyle w:val="lev"/>
                <w:rFonts w:ascii="Tahoma" w:hAnsi="Tahoma" w:cs="Tahoma"/>
                <w:rtl/>
              </w:rPr>
              <w:t xml:space="preserve">طَقْسُ الشِّتَاءِ </w:t>
            </w:r>
          </w:p>
          <w:p w:rsidR="002F5CD1" w:rsidRPr="005363CB" w:rsidRDefault="002F5CD1" w:rsidP="00C66A49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r w:rsidRPr="005363CB">
              <w:rPr>
                <w:rStyle w:val="lev"/>
                <w:rFonts w:ascii="Tahoma" w:hAnsi="Tahoma" w:cs="Tahoma"/>
                <w:rtl/>
              </w:rPr>
              <w:t xml:space="preserve">الْقَائِدُ </w:t>
            </w:r>
            <w:proofErr w:type="spellStart"/>
            <w:r w:rsidRPr="005363CB">
              <w:rPr>
                <w:rStyle w:val="lev"/>
                <w:rFonts w:ascii="Tahoma" w:hAnsi="Tahoma" w:cs="Tahoma"/>
                <w:rtl/>
              </w:rPr>
              <w:t>حنّبعل</w:t>
            </w:r>
            <w:proofErr w:type="spellEnd"/>
            <w:r w:rsidRPr="005363CB">
              <w:rPr>
                <w:rStyle w:val="lev"/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r w:rsidRPr="005363CB">
              <w:rPr>
                <w:rStyle w:val="lev"/>
                <w:rFonts w:ascii="Tahoma" w:hAnsi="Tahoma" w:cs="Tahoma"/>
                <w:rtl/>
              </w:rPr>
              <w:t>أحمدُ و سَعِيدٌ</w:t>
            </w:r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</w:rPr>
            </w:pPr>
            <w:r w:rsidRPr="005363CB">
              <w:rPr>
                <w:rStyle w:val="lev"/>
                <w:rFonts w:ascii="Tahoma" w:hAnsi="Tahoma" w:cs="Tahoma"/>
                <w:rtl/>
              </w:rPr>
              <w:t>الأَوْلاَدُ كُلُّهُمْ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5363CB" w:rsidRDefault="002F5CD1" w:rsidP="00C66A49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ضَحُوكٌ</w:t>
            </w:r>
            <w:proofErr w:type="gramEnd"/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مُنْشَرٍحٌ</w:t>
            </w:r>
            <w:proofErr w:type="gramEnd"/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وَرْدَةٌ</w:t>
            </w:r>
            <w:proofErr w:type="gramEnd"/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نَافٍعَةٌ</w:t>
            </w:r>
            <w:proofErr w:type="gramEnd"/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شَدِيدُ</w:t>
            </w:r>
            <w:proofErr w:type="gramEnd"/>
            <w:r w:rsidRPr="005363CB">
              <w:rPr>
                <w:rStyle w:val="lev"/>
                <w:rFonts w:ascii="Tahoma" w:hAnsi="Tahoma" w:cs="Tahoma"/>
                <w:rtl/>
              </w:rPr>
              <w:t xml:space="preserve"> الْبُرُودَةِ</w:t>
            </w:r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r w:rsidRPr="005363CB">
              <w:rPr>
                <w:rStyle w:val="lev"/>
                <w:rFonts w:ascii="Tahoma" w:hAnsi="Tahoma" w:cs="Tahoma"/>
                <w:rtl/>
              </w:rPr>
              <w:t>يُحِبُّ وَطَنَهُ</w:t>
            </w:r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rtl/>
              </w:rPr>
            </w:pPr>
            <w:proofErr w:type="gramStart"/>
            <w:r w:rsidRPr="005363CB">
              <w:rPr>
                <w:rStyle w:val="lev"/>
                <w:rFonts w:ascii="Tahoma" w:hAnsi="Tahoma" w:cs="Tahoma"/>
                <w:rtl/>
              </w:rPr>
              <w:t>لاَعِبَانِ</w:t>
            </w:r>
            <w:proofErr w:type="gramEnd"/>
            <w:r w:rsidRPr="005363CB">
              <w:rPr>
                <w:rFonts w:ascii="Tahoma" w:hAnsi="Tahoma" w:cs="Tahoma"/>
                <w:rtl/>
              </w:rPr>
              <w:t xml:space="preserve"> </w:t>
            </w:r>
          </w:p>
          <w:p w:rsidR="002F5CD1" w:rsidRPr="005363CB" w:rsidRDefault="002F5CD1" w:rsidP="00C66A49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</w:rPr>
            </w:pPr>
            <w:r w:rsidRPr="005363CB">
              <w:rPr>
                <w:rStyle w:val="lev"/>
                <w:rFonts w:ascii="Tahoma" w:hAnsi="Tahoma" w:cs="Tahoma"/>
                <w:rtl/>
              </w:rPr>
              <w:t>فِي سَاحَةِ الْمَدْرَسَةِ</w:t>
            </w:r>
          </w:p>
        </w:tc>
      </w:tr>
    </w:tbl>
    <w:p w:rsidR="002F5CD1" w:rsidRDefault="002F5CD1" w:rsidP="002F5CD1">
      <w:pPr>
        <w:bidi/>
        <w:rPr>
          <w:rFonts w:hint="cs"/>
          <w:rtl/>
          <w:lang w:bidi="ar-TN"/>
        </w:rPr>
      </w:pPr>
    </w:p>
    <w:p w:rsidR="002F5CD1" w:rsidRDefault="002F5CD1" w:rsidP="002F5CD1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</w:pPr>
      <w:proofErr w:type="gramStart"/>
      <w:r w:rsidRPr="000A2F82">
        <w:rPr>
          <w:rFonts w:ascii="Tahoma" w:hAnsi="Tahoma" w:cs="Tahoma"/>
          <w:b/>
          <w:bCs/>
          <w:color w:val="800080"/>
          <w:sz w:val="28"/>
          <w:szCs w:val="28"/>
          <w:u w:val="single"/>
          <w:rtl/>
          <w:lang w:bidi="ar-TN"/>
        </w:rPr>
        <w:t>التـّمــارين</w:t>
      </w:r>
      <w:proofErr w:type="gramEnd"/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0A2F82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1 -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أقرأ الجُمل ثمّ أعيّن المبتدأ و الخَبَرَ: 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فراس كثير النّشاط 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عزّة مجتهدة 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أميمة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في المكتبة.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أستخْلٍصُ :</w:t>
      </w:r>
    </w:p>
    <w:p w:rsidR="002F5CD1" w:rsidRDefault="002F5CD1" w:rsidP="002F5CD1">
      <w:pPr>
        <w:bidi/>
        <w:jc w:val="center"/>
        <w:rPr>
          <w:rFonts w:ascii="Tahoma" w:hAnsi="Tahoma" w:cs="Tahoma" w:hint="cs"/>
          <w:b/>
          <w:bCs/>
          <w:sz w:val="28"/>
          <w:szCs w:val="28"/>
          <w:bdr w:val="double" w:sz="4" w:space="0" w:color="0000FF"/>
          <w:rtl/>
          <w:lang w:bidi="ar-TN"/>
        </w:rPr>
      </w:pPr>
      <w:r w:rsidRPr="004947BE">
        <w:rPr>
          <w:rFonts w:ascii="Tahoma" w:hAnsi="Tahoma" w:cs="Tahoma" w:hint="cs"/>
          <w:b/>
          <w:bCs/>
          <w:sz w:val="28"/>
          <w:szCs w:val="28"/>
          <w:bdr w:val="double" w:sz="4" w:space="0" w:color="0000FF"/>
          <w:rtl/>
          <w:lang w:bidi="ar-TN"/>
        </w:rPr>
        <w:t>يرد المبتدأ اسْمَ عَلَمٍ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CD4F47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2 </w:t>
      </w:r>
      <w:r w:rsidRPr="00CD4F47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CD4F47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أقرأ النصّ ثمّ أستخرج منه ثلاث جمل </w:t>
      </w:r>
      <w:proofErr w:type="gramStart"/>
      <w:r w:rsidRPr="00CD4F47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اسميّة</w:t>
      </w:r>
      <w:proofErr w:type="gramEnd"/>
      <w:r w:rsidRPr="00CD4F47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قالت </w:t>
      </w:r>
      <w:proofErr w:type="spell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هنيدة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تخاطب نفسها :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«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أنا فراشة بديعة الألوان، بل أنا نحلة نشيطة، لا، لا أنا عصفورة مزقزقة.</w:t>
      </w:r>
      <w:r>
        <w:rPr>
          <w:rFonts w:ascii="Tahoma" w:hAnsi="Tahoma" w:cs="Tahoma"/>
          <w:b/>
          <w:bCs/>
          <w:sz w:val="28"/>
          <w:szCs w:val="28"/>
          <w:rtl/>
          <w:lang w:bidi="ar-TN"/>
        </w:rPr>
        <w:t>»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3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أقرأ الجمل و أستخرج كلّ </w:t>
      </w:r>
      <w:proofErr w:type="spell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مبتدإ</w:t>
      </w:r>
      <w:proofErr w:type="spell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.</w:t>
      </w:r>
    </w:p>
    <w:tbl>
      <w:tblPr>
        <w:tblStyle w:val="Grilledutableau"/>
        <w:bidiVisual/>
        <w:tblW w:w="6804" w:type="dxa"/>
        <w:jc w:val="center"/>
        <w:tblLook w:val="01E0"/>
      </w:tblPr>
      <w:tblGrid>
        <w:gridCol w:w="3369"/>
        <w:gridCol w:w="3435"/>
      </w:tblGrid>
      <w:tr w:rsidR="002F5CD1" w:rsidTr="00C66A49">
        <w:trPr>
          <w:jc w:val="center"/>
        </w:trPr>
        <w:tc>
          <w:tcPr>
            <w:tcW w:w="5172" w:type="dxa"/>
          </w:tcPr>
          <w:p w:rsidR="002F5CD1" w:rsidRPr="004B328A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  <w:r w:rsidRPr="004B328A"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  <w:t>هنّ ذاهبات إلى العمل.</w:t>
            </w:r>
          </w:p>
        </w:tc>
        <w:tc>
          <w:tcPr>
            <w:tcW w:w="5172" w:type="dxa"/>
          </w:tcPr>
          <w:p w:rsidR="002F5CD1" w:rsidRPr="004B328A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2"/>
                <w:szCs w:val="22"/>
                <w:rtl/>
                <w:lang w:bidi="ar-TN"/>
              </w:rPr>
            </w:pPr>
            <w:r w:rsidRPr="004B328A">
              <w:rPr>
                <w:rFonts w:ascii="Tahoma" w:hAnsi="Tahoma" w:cs="Tahoma" w:hint="cs"/>
                <w:b/>
                <w:bCs/>
                <w:color w:val="0000FF"/>
                <w:sz w:val="22"/>
                <w:szCs w:val="22"/>
                <w:rtl/>
                <w:lang w:bidi="ar-TN"/>
              </w:rPr>
              <w:t>هما ذاهبتان إلى معرض الكتاب</w:t>
            </w:r>
          </w:p>
        </w:tc>
      </w:tr>
      <w:tr w:rsidR="002F5CD1" w:rsidTr="00C66A49">
        <w:trPr>
          <w:jc w:val="center"/>
        </w:trPr>
        <w:tc>
          <w:tcPr>
            <w:tcW w:w="5172" w:type="dxa"/>
          </w:tcPr>
          <w:p w:rsidR="002F5CD1" w:rsidRPr="004B328A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  <w:r w:rsidRPr="004B328A"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  <w:t>نحن مجتهدون في دروسنا</w:t>
            </w:r>
          </w:p>
        </w:tc>
        <w:tc>
          <w:tcPr>
            <w:tcW w:w="5172" w:type="dxa"/>
          </w:tcPr>
          <w:p w:rsidR="002F5CD1" w:rsidRPr="004B328A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2"/>
                <w:szCs w:val="22"/>
                <w:rtl/>
                <w:lang w:bidi="ar-TN"/>
              </w:rPr>
            </w:pPr>
            <w:r w:rsidRPr="004B328A">
              <w:rPr>
                <w:rFonts w:ascii="Tahoma" w:hAnsi="Tahoma" w:cs="Tahoma" w:hint="cs"/>
                <w:b/>
                <w:bCs/>
                <w:color w:val="0000FF"/>
                <w:sz w:val="22"/>
                <w:szCs w:val="22"/>
                <w:rtl/>
                <w:lang w:bidi="ar-TN"/>
              </w:rPr>
              <w:t>هما واقفان قرب الن</w:t>
            </w:r>
            <w:r>
              <w:rPr>
                <w:rFonts w:ascii="Tahoma" w:hAnsi="Tahoma" w:cs="Tahoma" w:hint="cs"/>
                <w:b/>
                <w:bCs/>
                <w:color w:val="0000FF"/>
                <w:sz w:val="22"/>
                <w:szCs w:val="22"/>
                <w:rtl/>
                <w:lang w:bidi="ar-TN"/>
              </w:rPr>
              <w:t>افذ</w:t>
            </w:r>
            <w:r w:rsidRPr="004B328A">
              <w:rPr>
                <w:rFonts w:ascii="Tahoma" w:hAnsi="Tahoma" w:cs="Tahoma" w:hint="cs"/>
                <w:b/>
                <w:bCs/>
                <w:color w:val="0000FF"/>
                <w:sz w:val="22"/>
                <w:szCs w:val="22"/>
                <w:rtl/>
                <w:lang w:bidi="ar-TN"/>
              </w:rPr>
              <w:t>ة</w:t>
            </w:r>
          </w:p>
        </w:tc>
      </w:tr>
      <w:tr w:rsidR="002F5CD1" w:rsidRPr="004B328A" w:rsidTr="00C66A49">
        <w:trPr>
          <w:jc w:val="center"/>
        </w:trPr>
        <w:tc>
          <w:tcPr>
            <w:tcW w:w="5172" w:type="dxa"/>
          </w:tcPr>
          <w:p w:rsidR="002F5CD1" w:rsidRPr="004B328A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  <w:r w:rsidRPr="004B328A"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  <w:t>هم راجعون من الملعب</w:t>
            </w:r>
          </w:p>
        </w:tc>
        <w:tc>
          <w:tcPr>
            <w:tcW w:w="5172" w:type="dxa"/>
          </w:tcPr>
          <w:p w:rsidR="002F5CD1" w:rsidRPr="004B328A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  <w:r w:rsidRPr="004B328A"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  <w:t>أنتما مغرمان بالمطالعة.</w:t>
            </w:r>
          </w:p>
        </w:tc>
      </w:tr>
    </w:tbl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rtl/>
          <w:lang w:bidi="ar-TN"/>
        </w:rPr>
        <w:t xml:space="preserve">4 </w:t>
      </w:r>
      <w:r>
        <w:rPr>
          <w:rFonts w:ascii="Tahoma" w:hAnsi="Tahoma" w:cs="Tahoma"/>
          <w:b/>
          <w:bCs/>
          <w:color w:val="0000FF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rtl/>
          <w:lang w:bidi="ar-TN"/>
        </w:rPr>
        <w:t xml:space="preserve"> أقرأ النصّ .</w:t>
      </w:r>
    </w:p>
    <w:p w:rsidR="002F5CD1" w:rsidRPr="00EA5CC0" w:rsidRDefault="002F5CD1" w:rsidP="002F5CD1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EA5CC0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الرّياح القويّة عاصفة و السّحب الكثيفة متراكمة و الأمطار النّافعة وشيكة النّزول و </w:t>
      </w:r>
      <w:proofErr w:type="gramStart"/>
      <w:r w:rsidRPr="00EA5CC0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الأرض</w:t>
      </w:r>
      <w:proofErr w:type="gramEnd"/>
      <w:r w:rsidRPr="00EA5CC0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العطشى متأهّبة لاستقبالها لقد بدأت تباشير الشّتاء.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rtl/>
          <w:lang w:bidi="ar-TN"/>
        </w:rPr>
      </w:pPr>
    </w:p>
    <w:p w:rsidR="002F5CD1" w:rsidRDefault="002F5CD1" w:rsidP="002F5CD1">
      <w:pPr>
        <w:bidi/>
        <w:rPr>
          <w:rFonts w:ascii="Tahoma" w:hAnsi="Tahoma" w:cs="Tahoma"/>
          <w:b/>
          <w:bCs/>
          <w:color w:val="0000FF"/>
          <w:lang w:bidi="ar-TN"/>
        </w:rPr>
      </w:pPr>
    </w:p>
    <w:p w:rsidR="002F5CD1" w:rsidRDefault="002F5CD1" w:rsidP="002F5CD1">
      <w:pPr>
        <w:bidi/>
        <w:rPr>
          <w:rFonts w:ascii="Tahoma" w:hAnsi="Tahoma" w:cs="Tahoma"/>
          <w:b/>
          <w:bCs/>
          <w:color w:val="0000FF"/>
          <w:lang w:bidi="ar-TN"/>
        </w:rPr>
      </w:pP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rtl/>
          <w:lang w:bidi="ar-TN"/>
        </w:rPr>
        <w:t xml:space="preserve">أ </w:t>
      </w:r>
      <w:r>
        <w:rPr>
          <w:rFonts w:ascii="Tahoma" w:hAnsi="Tahoma" w:cs="Tahoma"/>
          <w:b/>
          <w:bCs/>
          <w:color w:val="0000FF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rtl/>
          <w:lang w:bidi="ar-TN"/>
        </w:rPr>
        <w:t xml:space="preserve"> أستخرج من النصّ </w:t>
      </w:r>
      <w:proofErr w:type="gramStart"/>
      <w:r>
        <w:rPr>
          <w:rFonts w:ascii="Tahoma" w:hAnsi="Tahoma" w:cs="Tahoma" w:hint="cs"/>
          <w:b/>
          <w:bCs/>
          <w:color w:val="0000FF"/>
          <w:rtl/>
          <w:lang w:bidi="ar-TN"/>
        </w:rPr>
        <w:t>ثلاث  جمل</w:t>
      </w:r>
      <w:proofErr w:type="gramEnd"/>
      <w:r>
        <w:rPr>
          <w:rFonts w:ascii="Tahoma" w:hAnsi="Tahoma" w:cs="Tahoma" w:hint="cs"/>
          <w:b/>
          <w:bCs/>
          <w:color w:val="0000FF"/>
          <w:rtl/>
          <w:lang w:bidi="ar-TN"/>
        </w:rPr>
        <w:t xml:space="preserve"> اسميّة و أضع المبتدأ و الخبر في محلّيهما كما في المثال .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</w:p>
    <w:tbl>
      <w:tblPr>
        <w:tblStyle w:val="Grilledutableau"/>
        <w:bidiVisual/>
        <w:tblW w:w="4196" w:type="dxa"/>
        <w:jc w:val="center"/>
        <w:tblLook w:val="01E0"/>
      </w:tblPr>
      <w:tblGrid>
        <w:gridCol w:w="1340"/>
        <w:gridCol w:w="1390"/>
        <w:gridCol w:w="1466"/>
      </w:tblGrid>
      <w:tr w:rsidR="002F5CD1" w:rsidTr="00C66A49">
        <w:trPr>
          <w:jc w:val="center"/>
        </w:trPr>
        <w:tc>
          <w:tcPr>
            <w:tcW w:w="1340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  <w:t>الرّياح</w:t>
            </w:r>
            <w:proofErr w:type="gramEnd"/>
          </w:p>
        </w:tc>
        <w:tc>
          <w:tcPr>
            <w:tcW w:w="1390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  <w:t>القويّة</w:t>
            </w:r>
            <w:proofErr w:type="gramEnd"/>
          </w:p>
        </w:tc>
        <w:tc>
          <w:tcPr>
            <w:tcW w:w="1466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  <w:t>عاصفة</w:t>
            </w:r>
            <w:proofErr w:type="gramEnd"/>
          </w:p>
        </w:tc>
      </w:tr>
      <w:tr w:rsidR="002F5CD1" w:rsidTr="00C66A49">
        <w:trPr>
          <w:jc w:val="center"/>
        </w:trPr>
        <w:tc>
          <w:tcPr>
            <w:tcW w:w="1340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1390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1466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</w:tr>
      <w:tr w:rsidR="002F5CD1" w:rsidTr="00C66A49">
        <w:trPr>
          <w:jc w:val="center"/>
        </w:trPr>
        <w:tc>
          <w:tcPr>
            <w:tcW w:w="1340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1390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1466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</w:tr>
      <w:tr w:rsidR="002F5CD1" w:rsidTr="00C66A49">
        <w:trPr>
          <w:jc w:val="center"/>
        </w:trPr>
        <w:tc>
          <w:tcPr>
            <w:tcW w:w="1340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1390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1466" w:type="dxa"/>
          </w:tcPr>
          <w:p w:rsidR="002F5CD1" w:rsidRDefault="002F5CD1" w:rsidP="00C66A49">
            <w:pPr>
              <w:bidi/>
              <w:jc w:val="center"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</w:tr>
    </w:tbl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rtl/>
          <w:lang w:bidi="ar-TN"/>
        </w:rPr>
        <w:lastRenderedPageBreak/>
        <w:t>5</w:t>
      </w:r>
      <w:r>
        <w:rPr>
          <w:rFonts w:ascii="Tahoma" w:hAnsi="Tahoma" w:cs="Tahoma"/>
          <w:b/>
          <w:bCs/>
          <w:color w:val="0000FF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rtl/>
          <w:lang w:bidi="ar-TN"/>
        </w:rPr>
        <w:t xml:space="preserve"> أحوّل الجمل حسب المنوال المذكور في المثال.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5172"/>
        <w:gridCol w:w="2860"/>
        <w:gridCol w:w="2312"/>
      </w:tblGrid>
      <w:tr w:rsidR="002F5CD1" w:rsidTr="00C66A49">
        <w:tc>
          <w:tcPr>
            <w:tcW w:w="5172" w:type="dxa"/>
          </w:tcPr>
          <w:p w:rsidR="002F5CD1" w:rsidRPr="00653DCB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  <w:t>الطّقس في الشّتاء بارد</w:t>
            </w:r>
          </w:p>
        </w:tc>
        <w:tc>
          <w:tcPr>
            <w:tcW w:w="2860" w:type="dxa"/>
          </w:tcPr>
          <w:p w:rsidR="002F5CD1" w:rsidRPr="00653DCB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800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color w:val="008000"/>
                <w:rtl/>
                <w:lang w:bidi="ar-TN"/>
              </w:rPr>
              <w:t>طقس  الشّتاء</w:t>
            </w:r>
          </w:p>
        </w:tc>
        <w:tc>
          <w:tcPr>
            <w:tcW w:w="2312" w:type="dxa"/>
          </w:tcPr>
          <w:p w:rsidR="002F5CD1" w:rsidRPr="00C862E2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8000"/>
                <w:rtl/>
                <w:lang w:bidi="ar-TN"/>
              </w:rPr>
            </w:pPr>
            <w:proofErr w:type="gramStart"/>
            <w:r w:rsidRPr="00C862E2">
              <w:rPr>
                <w:rFonts w:ascii="Tahoma" w:hAnsi="Tahoma" w:cs="Tahoma" w:hint="cs"/>
                <w:b/>
                <w:bCs/>
                <w:color w:val="008000"/>
                <w:rtl/>
                <w:lang w:bidi="ar-TN"/>
              </w:rPr>
              <w:t>بارد</w:t>
            </w:r>
            <w:proofErr w:type="gramEnd"/>
          </w:p>
        </w:tc>
      </w:tr>
      <w:tr w:rsidR="002F5CD1" w:rsidTr="00C66A49">
        <w:tc>
          <w:tcPr>
            <w:tcW w:w="5172" w:type="dxa"/>
          </w:tcPr>
          <w:p w:rsidR="002F5CD1" w:rsidRPr="00C862E2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</w:pPr>
            <w:r w:rsidRPr="00C862E2"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  <w:t>الطّقس في الخريف متقلّب</w:t>
            </w:r>
            <w:r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  <w:t>.</w:t>
            </w:r>
          </w:p>
        </w:tc>
        <w:tc>
          <w:tcPr>
            <w:tcW w:w="2860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2312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</w:tr>
      <w:tr w:rsidR="002F5CD1" w:rsidTr="00C66A49">
        <w:tc>
          <w:tcPr>
            <w:tcW w:w="5172" w:type="dxa"/>
          </w:tcPr>
          <w:p w:rsidR="002F5CD1" w:rsidRPr="00C862E2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</w:pPr>
            <w:r w:rsidRPr="00C862E2"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  <w:t>الطّقس في الرّبيع معتدل</w:t>
            </w:r>
            <w:r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  <w:t>.</w:t>
            </w:r>
          </w:p>
        </w:tc>
        <w:tc>
          <w:tcPr>
            <w:tcW w:w="2860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2312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</w:tr>
      <w:tr w:rsidR="002F5CD1" w:rsidTr="00C66A49">
        <w:tc>
          <w:tcPr>
            <w:tcW w:w="5172" w:type="dxa"/>
          </w:tcPr>
          <w:p w:rsidR="002F5CD1" w:rsidRPr="00C862E2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</w:pPr>
            <w:r w:rsidRPr="00C862E2"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  <w:t>الطّقس في الصيف حارّ</w:t>
            </w:r>
            <w:r>
              <w:rPr>
                <w:rFonts w:ascii="Tahoma" w:hAnsi="Tahoma" w:cs="Tahoma" w:hint="cs"/>
                <w:b/>
                <w:bCs/>
                <w:color w:val="800080"/>
                <w:rtl/>
                <w:lang w:bidi="ar-TN"/>
              </w:rPr>
              <w:t>.</w:t>
            </w:r>
          </w:p>
        </w:tc>
        <w:tc>
          <w:tcPr>
            <w:tcW w:w="2860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  <w:tc>
          <w:tcPr>
            <w:tcW w:w="2312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rtl/>
                <w:lang w:bidi="ar-TN"/>
              </w:rPr>
            </w:pPr>
          </w:p>
        </w:tc>
      </w:tr>
    </w:tbl>
    <w:p w:rsidR="002F5CD1" w:rsidRPr="00323352" w:rsidRDefault="002F5CD1" w:rsidP="002F5CD1">
      <w:pPr>
        <w:bidi/>
        <w:rPr>
          <w:rFonts w:ascii="Tahoma" w:hAnsi="Tahoma" w:cs="Tahoma" w:hint="cs"/>
          <w:b/>
          <w:bCs/>
          <w:color w:val="0000FF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rtl/>
          <w:lang w:bidi="ar-TN"/>
        </w:rPr>
        <w:t xml:space="preserve"> 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52763F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6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52763F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أركّب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ثلاث جمل اسميّة يكون فيها المبتدأ مركّبا من كلمتين كما في المثال:</w:t>
      </w: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4253" w:type="dxa"/>
        <w:jc w:val="center"/>
        <w:tblLook w:val="01E0"/>
      </w:tblPr>
      <w:tblGrid>
        <w:gridCol w:w="2789"/>
        <w:gridCol w:w="1464"/>
      </w:tblGrid>
      <w:tr w:rsidR="002F5CD1" w:rsidTr="00C66A49">
        <w:trPr>
          <w:jc w:val="center"/>
        </w:trPr>
        <w:tc>
          <w:tcPr>
            <w:tcW w:w="2789" w:type="dxa"/>
          </w:tcPr>
          <w:p w:rsidR="002F5CD1" w:rsidRPr="00CC0A30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حوض  الاستحمام</w:t>
            </w:r>
            <w:proofErr w:type="gramEnd"/>
          </w:p>
        </w:tc>
        <w:tc>
          <w:tcPr>
            <w:tcW w:w="1464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  <w:t>ممْتلئ</w:t>
            </w:r>
            <w:proofErr w:type="gramEnd"/>
          </w:p>
        </w:tc>
      </w:tr>
      <w:tr w:rsidR="002F5CD1" w:rsidTr="00C66A49">
        <w:trPr>
          <w:jc w:val="center"/>
        </w:trPr>
        <w:tc>
          <w:tcPr>
            <w:tcW w:w="2789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1464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</w:tr>
      <w:tr w:rsidR="002F5CD1" w:rsidTr="00C66A49">
        <w:trPr>
          <w:jc w:val="center"/>
        </w:trPr>
        <w:tc>
          <w:tcPr>
            <w:tcW w:w="2789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1464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</w:tr>
      <w:tr w:rsidR="002F5CD1" w:rsidTr="00C66A49">
        <w:trPr>
          <w:jc w:val="center"/>
        </w:trPr>
        <w:tc>
          <w:tcPr>
            <w:tcW w:w="2789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  <w:tc>
          <w:tcPr>
            <w:tcW w:w="1464" w:type="dxa"/>
          </w:tcPr>
          <w:p w:rsidR="002F5CD1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</w:p>
        </w:tc>
      </w:tr>
    </w:tbl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2F5CD1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7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أجعل كلّ </w:t>
      </w:r>
      <w:proofErr w:type="spell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مبتدإ</w:t>
      </w:r>
      <w:proofErr w:type="spell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منسوبا إلى ضمير من ضمائر التّكلّم أو الخطاب أو الغيبة ليصير مركّبا من كلمتين كما في المثال: </w:t>
      </w:r>
    </w:p>
    <w:p w:rsidR="002F5CD1" w:rsidRPr="0052763F" w:rsidRDefault="002F5CD1" w:rsidP="002F5CD1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1E0"/>
      </w:tblPr>
      <w:tblGrid>
        <w:gridCol w:w="2586"/>
        <w:gridCol w:w="2586"/>
        <w:gridCol w:w="2586"/>
        <w:gridCol w:w="2586"/>
      </w:tblGrid>
      <w:tr w:rsidR="002F5CD1" w:rsidTr="00C66A49"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  <w:t>الفراش</w:t>
            </w:r>
            <w:proofErr w:type="gramEnd"/>
          </w:p>
        </w:tc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  <w:lang w:bidi="ar-TN"/>
              </w:rPr>
              <w:t>مرتّب</w:t>
            </w:r>
            <w:proofErr w:type="gramEnd"/>
          </w:p>
        </w:tc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  <w:t>فراشي</w:t>
            </w:r>
            <w:proofErr w:type="gramEnd"/>
            <w:r w:rsidRPr="00EF1C2F"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  <w:t>مرتـّب</w:t>
            </w:r>
            <w:proofErr w:type="gramEnd"/>
          </w:p>
        </w:tc>
      </w:tr>
      <w:tr w:rsidR="002F5CD1" w:rsidTr="00C66A49"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  <w:t>الكتب</w:t>
            </w:r>
            <w:proofErr w:type="gramEnd"/>
          </w:p>
        </w:tc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  <w:t>مغلّـفة</w:t>
            </w:r>
            <w:proofErr w:type="gramEnd"/>
          </w:p>
        </w:tc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  <w:t>الأسنان</w:t>
            </w:r>
            <w:proofErr w:type="gramEnd"/>
          </w:p>
        </w:tc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rtl/>
                <w:lang w:bidi="ar-TN"/>
              </w:rPr>
              <w:t>نظيفة</w:t>
            </w:r>
            <w:proofErr w:type="gramEnd"/>
          </w:p>
        </w:tc>
      </w:tr>
      <w:tr w:rsidR="002F5CD1" w:rsidTr="00C66A49"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  <w:t>المدرسة</w:t>
            </w:r>
            <w:proofErr w:type="gramEnd"/>
            <w:r w:rsidRPr="00EF1C2F"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2586" w:type="dxa"/>
          </w:tcPr>
          <w:p w:rsidR="002F5CD1" w:rsidRPr="00EF1C2F" w:rsidRDefault="002F5CD1" w:rsidP="00C66A49">
            <w:pPr>
              <w:bidi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</w:pPr>
            <w:proofErr w:type="gramStart"/>
            <w:r w:rsidRPr="00EF1C2F"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  <w:lang w:bidi="ar-TN"/>
              </w:rPr>
              <w:t>جميلة</w:t>
            </w:r>
            <w:proofErr w:type="gramEnd"/>
          </w:p>
        </w:tc>
        <w:tc>
          <w:tcPr>
            <w:tcW w:w="2586" w:type="dxa"/>
          </w:tcPr>
          <w:p w:rsidR="002F5CD1" w:rsidRDefault="002F5CD1" w:rsidP="00C66A49">
            <w:pPr>
              <w:bidi/>
              <w:rPr>
                <w:rFonts w:hint="cs"/>
                <w:rtl/>
                <w:lang w:bidi="ar-TN"/>
              </w:rPr>
            </w:pPr>
          </w:p>
        </w:tc>
        <w:tc>
          <w:tcPr>
            <w:tcW w:w="2586" w:type="dxa"/>
          </w:tcPr>
          <w:p w:rsidR="002F5CD1" w:rsidRDefault="002F5CD1" w:rsidP="00C66A49">
            <w:pPr>
              <w:bidi/>
              <w:rPr>
                <w:rFonts w:hint="cs"/>
                <w:rtl/>
                <w:lang w:bidi="ar-TN"/>
              </w:rPr>
            </w:pPr>
          </w:p>
        </w:tc>
      </w:tr>
    </w:tbl>
    <w:p w:rsidR="002F5CD1" w:rsidRDefault="002F5CD1" w:rsidP="002F5CD1">
      <w:pPr>
        <w:pStyle w:val="Titre4"/>
        <w:pBdr>
          <w:bottom w:val="single" w:sz="18" w:space="0" w:color="36558C"/>
        </w:pBdr>
        <w:bidi/>
        <w:spacing w:before="100" w:beforeAutospacing="1" w:after="100" w:afterAutospacing="1"/>
        <w:ind w:right="200"/>
        <w:rPr>
          <w:rStyle w:val="Lienhypertexte1"/>
          <w:rFonts w:ascii="Tahoma" w:hAnsi="Tahoma" w:cs="Tahoma" w:hint="cs"/>
          <w:sz w:val="27"/>
          <w:szCs w:val="27"/>
          <w:rtl/>
        </w:rPr>
      </w:pPr>
    </w:p>
    <w:p w:rsidR="002F5CD1" w:rsidRDefault="002F5CD1" w:rsidP="002F5CD1">
      <w:pPr>
        <w:pStyle w:val="NormalWeb"/>
        <w:bidi/>
        <w:ind w:left="200" w:right="200"/>
        <w:rPr>
          <w:rStyle w:val="lev"/>
          <w:rFonts w:hint="cs"/>
          <w:sz w:val="28"/>
          <w:szCs w:val="28"/>
          <w:u w:val="single"/>
          <w:shd w:val="clear" w:color="auto" w:fill="FF99FF"/>
          <w:rtl/>
        </w:rPr>
      </w:pPr>
      <w:r w:rsidRPr="002F5CD1">
        <w:rPr>
          <w:rStyle w:val="lev"/>
          <w:sz w:val="28"/>
          <w:szCs w:val="28"/>
          <w:u w:val="single"/>
          <w:shd w:val="clear" w:color="auto" w:fill="FF99FF"/>
          <w:rtl/>
        </w:rPr>
        <w:t xml:space="preserve">الجملة </w:t>
      </w:r>
      <w:r w:rsidRPr="002F5CD1">
        <w:rPr>
          <w:rStyle w:val="lev"/>
          <w:rFonts w:hint="cs"/>
          <w:sz w:val="28"/>
          <w:szCs w:val="28"/>
          <w:highlight w:val="yellow"/>
          <w:u w:val="single"/>
          <w:shd w:val="clear" w:color="auto" w:fill="FF99FF"/>
          <w:rtl/>
        </w:rPr>
        <w:t>الاسمية</w:t>
      </w:r>
      <w:r w:rsidRPr="002F5CD1">
        <w:rPr>
          <w:rStyle w:val="lev"/>
          <w:sz w:val="28"/>
          <w:szCs w:val="28"/>
          <w:u w:val="single"/>
          <w:shd w:val="clear" w:color="auto" w:fill="FF99FF"/>
          <w:rtl/>
        </w:rPr>
        <w:t xml:space="preserve"> - أنواع الخبر</w:t>
      </w:r>
    </w:p>
    <w:p w:rsidR="002F5CD1" w:rsidRPr="000A2F82" w:rsidRDefault="002F5CD1" w:rsidP="002F5CD1">
      <w:pPr>
        <w:pStyle w:val="NormalWeb"/>
        <w:bidi/>
        <w:ind w:left="200" w:right="200"/>
        <w:rPr>
          <w:sz w:val="28"/>
          <w:szCs w:val="28"/>
          <w:rtl/>
        </w:rPr>
      </w:pPr>
      <w:r w:rsidRPr="000A2F82">
        <w:rPr>
          <w:rStyle w:val="lev"/>
          <w:sz w:val="28"/>
          <w:szCs w:val="28"/>
          <w:u w:val="single"/>
          <w:shd w:val="clear" w:color="auto" w:fill="FF99FF"/>
          <w:rtl/>
        </w:rPr>
        <w:t>موضوع الدّرس:</w:t>
      </w:r>
      <w:r w:rsidRPr="000A2F82">
        <w:rPr>
          <w:rStyle w:val="lev"/>
          <w:sz w:val="28"/>
          <w:szCs w:val="28"/>
          <w:rtl/>
        </w:rPr>
        <w:t xml:space="preserve"> </w:t>
      </w:r>
      <w:r w:rsidRPr="000A2F82">
        <w:rPr>
          <w:rStyle w:val="lev"/>
          <w:color w:val="0000FF"/>
          <w:sz w:val="28"/>
          <w:szCs w:val="28"/>
          <w:rtl/>
        </w:rPr>
        <w:t xml:space="preserve">الْجُمْلَةُ </w:t>
      </w:r>
      <w:proofErr w:type="spellStart"/>
      <w:r w:rsidRPr="000A2F82">
        <w:rPr>
          <w:rStyle w:val="lev"/>
          <w:color w:val="0000FF"/>
          <w:sz w:val="28"/>
          <w:szCs w:val="28"/>
          <w:rtl/>
        </w:rPr>
        <w:t>الإسْمٍيّةُ</w:t>
      </w:r>
      <w:proofErr w:type="spellEnd"/>
      <w:r w:rsidRPr="000A2F82">
        <w:rPr>
          <w:rStyle w:val="lev"/>
          <w:sz w:val="28"/>
          <w:szCs w:val="28"/>
          <w:rtl/>
        </w:rPr>
        <w:t> </w:t>
      </w:r>
      <w:r w:rsidRPr="000A2F82">
        <w:rPr>
          <w:rStyle w:val="lev"/>
          <w:color w:val="CC0000"/>
          <w:sz w:val="28"/>
          <w:szCs w:val="28"/>
          <w:rtl/>
        </w:rPr>
        <w:t xml:space="preserve"> 1 الْخَبَرُ مُفْرَدَة.</w:t>
      </w:r>
    </w:p>
    <w:p w:rsidR="002F5CD1" w:rsidRPr="000A2F82" w:rsidRDefault="002F5CD1" w:rsidP="002F5CD1">
      <w:pPr>
        <w:pStyle w:val="NormalWeb"/>
        <w:bidi/>
        <w:ind w:left="200" w:right="200"/>
        <w:rPr>
          <w:sz w:val="28"/>
          <w:szCs w:val="28"/>
          <w:rtl/>
        </w:rPr>
      </w:pPr>
      <w:r w:rsidRPr="000A2F82">
        <w:rPr>
          <w:rStyle w:val="lev"/>
          <w:sz w:val="28"/>
          <w:szCs w:val="28"/>
          <w:u w:val="single"/>
          <w:shd w:val="clear" w:color="auto" w:fill="FF99FF"/>
          <w:rtl/>
        </w:rPr>
        <w:t>الهدف المميّز:</w:t>
      </w:r>
      <w:r w:rsidRPr="000A2F82">
        <w:rPr>
          <w:sz w:val="28"/>
          <w:szCs w:val="28"/>
          <w:rtl/>
        </w:rPr>
        <w:t xml:space="preserve"> </w:t>
      </w:r>
      <w:r w:rsidRPr="000A2F82">
        <w:rPr>
          <w:rStyle w:val="lev"/>
          <w:color w:val="0000FF"/>
          <w:sz w:val="28"/>
          <w:szCs w:val="28"/>
          <w:rtl/>
        </w:rPr>
        <w:t xml:space="preserve">يكون المتعلّم قادرا على: - التّصرّف في الجملة </w:t>
      </w:r>
      <w:proofErr w:type="spellStart"/>
      <w:r w:rsidRPr="000A2F82">
        <w:rPr>
          <w:rStyle w:val="lev"/>
          <w:color w:val="0000FF"/>
          <w:sz w:val="28"/>
          <w:szCs w:val="28"/>
          <w:rtl/>
        </w:rPr>
        <w:t>الإسميّة</w:t>
      </w:r>
      <w:proofErr w:type="spellEnd"/>
      <w:r w:rsidRPr="000A2F82">
        <w:rPr>
          <w:rStyle w:val="lev"/>
          <w:color w:val="0000FF"/>
          <w:sz w:val="28"/>
          <w:szCs w:val="28"/>
          <w:rtl/>
        </w:rPr>
        <w:t xml:space="preserve"> بتنويع الخبر.</w:t>
      </w:r>
    </w:p>
    <w:p w:rsidR="002F5CD1" w:rsidRPr="000A2F82" w:rsidRDefault="002F5CD1" w:rsidP="002F5CD1">
      <w:pPr>
        <w:pStyle w:val="NormalWeb"/>
        <w:bidi/>
        <w:ind w:left="200" w:right="200"/>
        <w:rPr>
          <w:sz w:val="28"/>
          <w:szCs w:val="28"/>
          <w:rtl/>
        </w:rPr>
      </w:pPr>
      <w:r w:rsidRPr="000A2F82">
        <w:rPr>
          <w:rStyle w:val="lev"/>
          <w:color w:val="0000FF"/>
          <w:sz w:val="28"/>
          <w:szCs w:val="28"/>
          <w:u w:val="single"/>
          <w:shd w:val="clear" w:color="auto" w:fill="FF99FF"/>
          <w:rtl/>
        </w:rPr>
        <w:t>هدف الحصّة:</w:t>
      </w:r>
      <w:r w:rsidRPr="000A2F82">
        <w:rPr>
          <w:rStyle w:val="lev"/>
          <w:color w:val="0000FF"/>
          <w:sz w:val="28"/>
          <w:szCs w:val="28"/>
          <w:rtl/>
        </w:rPr>
        <w:t xml:space="preserve"> 1 يكون </w:t>
      </w:r>
      <w:proofErr w:type="gramStart"/>
      <w:r w:rsidRPr="000A2F82">
        <w:rPr>
          <w:rStyle w:val="lev"/>
          <w:color w:val="0000FF"/>
          <w:sz w:val="28"/>
          <w:szCs w:val="28"/>
          <w:rtl/>
        </w:rPr>
        <w:t>المتعلّم</w:t>
      </w:r>
      <w:proofErr w:type="gramEnd"/>
      <w:r w:rsidRPr="000A2F82">
        <w:rPr>
          <w:rStyle w:val="lev"/>
          <w:color w:val="0000FF"/>
          <w:sz w:val="28"/>
          <w:szCs w:val="28"/>
          <w:rtl/>
        </w:rPr>
        <w:t xml:space="preserve"> قادرا على التّصرّف في الجُمْلة الاسميّة باستعمال الخبر مفردة في مواقف متنوّعة.</w:t>
      </w:r>
    </w:p>
    <w:p w:rsidR="002F5CD1" w:rsidRPr="000A2F82" w:rsidRDefault="002F5CD1" w:rsidP="002F5CD1">
      <w:pPr>
        <w:bidi/>
        <w:ind w:left="200" w:right="200"/>
        <w:rPr>
          <w:rFonts w:ascii="Tahoma" w:hAnsi="Tahoma" w:cs="Tahoma"/>
          <w:sz w:val="28"/>
          <w:szCs w:val="28"/>
          <w:rtl/>
        </w:rPr>
      </w:pPr>
    </w:p>
    <w:p w:rsidR="002F5CD1" w:rsidRPr="000A2F82" w:rsidRDefault="002F5CD1" w:rsidP="002F5CD1">
      <w:pPr>
        <w:pStyle w:val="NormalWeb"/>
        <w:bidi/>
        <w:ind w:left="200" w:right="200"/>
        <w:jc w:val="center"/>
        <w:rPr>
          <w:sz w:val="28"/>
          <w:szCs w:val="28"/>
          <w:rtl/>
        </w:rPr>
      </w:pPr>
      <w:proofErr w:type="gramStart"/>
      <w:r w:rsidRPr="000A2F82">
        <w:rPr>
          <w:rStyle w:val="lev"/>
          <w:color w:val="0000FF"/>
          <w:sz w:val="28"/>
          <w:szCs w:val="28"/>
          <w:u w:val="single"/>
          <w:rtl/>
        </w:rPr>
        <w:t>أنواع</w:t>
      </w:r>
      <w:proofErr w:type="gramEnd"/>
      <w:r w:rsidRPr="000A2F82">
        <w:rPr>
          <w:rStyle w:val="lev"/>
          <w:color w:val="0000FF"/>
          <w:sz w:val="28"/>
          <w:szCs w:val="28"/>
          <w:u w:val="single"/>
          <w:rtl/>
        </w:rPr>
        <w:t xml:space="preserve"> الخبر</w:t>
      </w:r>
      <w:r w:rsidRPr="000A2F82">
        <w:rPr>
          <w:sz w:val="28"/>
          <w:szCs w:val="28"/>
          <w:rtl/>
        </w:rPr>
        <w:t xml:space="preserve"> </w:t>
      </w:r>
    </w:p>
    <w:p w:rsidR="002F5CD1" w:rsidRPr="000A2F82" w:rsidRDefault="002F5CD1" w:rsidP="002F5CD1">
      <w:pPr>
        <w:pStyle w:val="NormalWeb"/>
        <w:bidi/>
        <w:ind w:left="200" w:right="200"/>
        <w:rPr>
          <w:sz w:val="28"/>
          <w:szCs w:val="28"/>
          <w:rtl/>
        </w:rPr>
      </w:pPr>
      <w:r w:rsidRPr="000A2F82">
        <w:rPr>
          <w:rStyle w:val="lev"/>
          <w:color w:val="CC0033"/>
          <w:sz w:val="28"/>
          <w:szCs w:val="28"/>
          <w:u w:val="single"/>
          <w:rtl/>
        </w:rPr>
        <w:t>أنواع الخبر:</w:t>
      </w:r>
      <w:r w:rsidRPr="000A2F82">
        <w:rPr>
          <w:sz w:val="28"/>
          <w:szCs w:val="28"/>
          <w:rtl/>
        </w:rPr>
        <w:t xml:space="preserve"> </w:t>
      </w:r>
      <w:r w:rsidRPr="000A2F82">
        <w:rPr>
          <w:rStyle w:val="lev"/>
          <w:color w:val="0000FF"/>
          <w:sz w:val="28"/>
          <w:szCs w:val="28"/>
          <w:rtl/>
        </w:rPr>
        <w:t xml:space="preserve">يكون الخبر مفردة كما يكون مركّبا جزئيّا و مركّبا </w:t>
      </w:r>
      <w:proofErr w:type="spellStart"/>
      <w:r w:rsidRPr="000A2F82">
        <w:rPr>
          <w:rStyle w:val="lev"/>
          <w:color w:val="0000FF"/>
          <w:sz w:val="28"/>
          <w:szCs w:val="28"/>
          <w:rtl/>
        </w:rPr>
        <w:t>إسناديّا</w:t>
      </w:r>
      <w:proofErr w:type="spellEnd"/>
      <w:r w:rsidRPr="000A2F82">
        <w:rPr>
          <w:rStyle w:val="lev"/>
          <w:color w:val="0000FF"/>
          <w:sz w:val="28"/>
          <w:szCs w:val="28"/>
          <w:rtl/>
        </w:rPr>
        <w:t>:</w:t>
      </w:r>
    </w:p>
    <w:tbl>
      <w:tblPr>
        <w:bidiVisual/>
        <w:tblW w:w="5000" w:type="pct"/>
        <w:tblCellSpacing w:w="7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17"/>
        <w:gridCol w:w="3611"/>
        <w:gridCol w:w="3618"/>
      </w:tblGrid>
      <w:tr w:rsidR="002F5CD1" w:rsidRPr="000A2F82" w:rsidTr="00C66A4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0A2F82" w:rsidRDefault="002F5CD1" w:rsidP="00C66A49">
            <w:pPr>
              <w:pStyle w:val="NormalWeb"/>
              <w:bidi/>
              <w:jc w:val="center"/>
              <w:rPr>
                <w:sz w:val="28"/>
                <w:szCs w:val="28"/>
              </w:rPr>
            </w:pPr>
            <w:r w:rsidRPr="000A2F82">
              <w:rPr>
                <w:rStyle w:val="lev"/>
                <w:color w:val="0000FF"/>
                <w:sz w:val="28"/>
                <w:szCs w:val="28"/>
                <w:shd w:val="clear" w:color="auto" w:fill="99CCCC"/>
                <w:rtl/>
              </w:rPr>
              <w:t>نَوْعُ الْخَبَرِ (المُسْنَدُ)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0A2F82" w:rsidRDefault="002F5CD1" w:rsidP="00C66A49">
            <w:pPr>
              <w:pStyle w:val="NormalWeb"/>
              <w:bidi/>
              <w:jc w:val="center"/>
              <w:rPr>
                <w:sz w:val="28"/>
                <w:szCs w:val="28"/>
              </w:rPr>
            </w:pPr>
            <w:r w:rsidRPr="000A2F82">
              <w:rPr>
                <w:rStyle w:val="lev"/>
                <w:sz w:val="28"/>
                <w:szCs w:val="28"/>
                <w:shd w:val="clear" w:color="auto" w:fill="CCCCFF"/>
                <w:rtl/>
              </w:rPr>
              <w:t> </w:t>
            </w:r>
            <w:r w:rsidRPr="000A2F82">
              <w:rPr>
                <w:rStyle w:val="lev"/>
                <w:color w:val="CC0000"/>
                <w:sz w:val="28"/>
                <w:szCs w:val="28"/>
                <w:shd w:val="clear" w:color="auto" w:fill="CCCCFF"/>
                <w:rtl/>
              </w:rPr>
              <w:t>الْمُبْتَدَأ (المسند إليه)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0A2F82" w:rsidRDefault="002F5CD1" w:rsidP="00C66A49">
            <w:pPr>
              <w:pStyle w:val="NormalWeb"/>
              <w:bidi/>
              <w:jc w:val="center"/>
              <w:rPr>
                <w:sz w:val="28"/>
                <w:szCs w:val="28"/>
              </w:rPr>
            </w:pPr>
            <w:r w:rsidRPr="000A2F82">
              <w:rPr>
                <w:rStyle w:val="lev"/>
                <w:sz w:val="28"/>
                <w:szCs w:val="28"/>
                <w:rtl/>
              </w:rPr>
              <w:t> </w:t>
            </w:r>
            <w:proofErr w:type="gramStart"/>
            <w:r w:rsidRPr="000A2F82">
              <w:rPr>
                <w:rStyle w:val="lev"/>
                <w:sz w:val="28"/>
                <w:szCs w:val="28"/>
                <w:shd w:val="clear" w:color="auto" w:fill="99CC99"/>
                <w:rtl/>
              </w:rPr>
              <w:t>الخبر</w:t>
            </w:r>
            <w:proofErr w:type="gramEnd"/>
            <w:r w:rsidRPr="000A2F82">
              <w:rPr>
                <w:rStyle w:val="lev"/>
                <w:sz w:val="28"/>
                <w:szCs w:val="28"/>
                <w:shd w:val="clear" w:color="auto" w:fill="99CC99"/>
                <w:rtl/>
              </w:rPr>
              <w:t xml:space="preserve"> (الْمُسْنَد)</w:t>
            </w:r>
          </w:p>
        </w:tc>
      </w:tr>
      <w:tr w:rsidR="002F5CD1" w:rsidRPr="000A2F82" w:rsidTr="00C66A4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0A2F82" w:rsidRDefault="002F5CD1" w:rsidP="00C66A49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>مُفْرَدَة</w:t>
            </w:r>
            <w:proofErr w:type="gramEnd"/>
          </w:p>
          <w:p w:rsidR="002F5CD1" w:rsidRPr="000A2F82" w:rsidRDefault="002F5CD1" w:rsidP="00C66A49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>مركَّب</w:t>
            </w:r>
            <w:proofErr w:type="gramEnd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 xml:space="preserve"> جَرٍّ</w:t>
            </w:r>
          </w:p>
          <w:p w:rsidR="002F5CD1" w:rsidRPr="000A2F82" w:rsidRDefault="002F5CD1" w:rsidP="00C66A49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>مركّب</w:t>
            </w:r>
            <w:proofErr w:type="gramEnd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 xml:space="preserve"> إضافيّ</w:t>
            </w:r>
          </w:p>
          <w:p w:rsidR="002F5CD1" w:rsidRPr="000A2F82" w:rsidRDefault="002F5CD1" w:rsidP="00C66A49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>مركّب</w:t>
            </w:r>
            <w:proofErr w:type="gramEnd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 xml:space="preserve"> عطفي</w:t>
            </w:r>
          </w:p>
          <w:p w:rsidR="002F5CD1" w:rsidRPr="000A2F82" w:rsidRDefault="002F5CD1" w:rsidP="00C66A49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>مركّب</w:t>
            </w:r>
            <w:proofErr w:type="gramEnd"/>
            <w:r w:rsidRPr="000A2F82">
              <w:rPr>
                <w:rStyle w:val="lev"/>
                <w:rFonts w:ascii="Tahoma" w:hAnsi="Tahoma" w:cs="Tahoma"/>
                <w:color w:val="CC0000"/>
                <w:sz w:val="28"/>
                <w:szCs w:val="28"/>
                <w:rtl/>
              </w:rPr>
              <w:t xml:space="preserve"> إسناديّ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0A2F82" w:rsidRDefault="002F5CD1" w:rsidP="00C66A49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0000FF"/>
                <w:sz w:val="28"/>
                <w:szCs w:val="28"/>
                <w:rtl/>
              </w:rPr>
              <w:t>الرِّحْلَةُ</w:t>
            </w:r>
            <w:proofErr w:type="gramEnd"/>
            <w:r w:rsidRPr="000A2F82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</w:p>
          <w:p w:rsidR="002F5CD1" w:rsidRPr="000A2F82" w:rsidRDefault="002F5CD1" w:rsidP="00C66A49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0000FF"/>
                <w:sz w:val="28"/>
                <w:szCs w:val="28"/>
                <w:rtl/>
              </w:rPr>
              <w:t>القَمَرُ</w:t>
            </w:r>
            <w:proofErr w:type="gramEnd"/>
            <w:r w:rsidRPr="000A2F82">
              <w:rPr>
                <w:rStyle w:val="lev"/>
                <w:rFonts w:ascii="Tahoma" w:hAnsi="Tahoma" w:cs="Tahoma"/>
                <w:color w:val="0000FF"/>
                <w:sz w:val="28"/>
                <w:szCs w:val="28"/>
                <w:rtl/>
              </w:rPr>
              <w:t xml:space="preserve"> الصِّناعِيُّ</w:t>
            </w:r>
            <w:r w:rsidRPr="000A2F82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</w:p>
          <w:p w:rsidR="002F5CD1" w:rsidRPr="000A2F82" w:rsidRDefault="002F5CD1" w:rsidP="00C66A49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0000FF"/>
                <w:sz w:val="28"/>
                <w:szCs w:val="28"/>
                <w:rtl/>
              </w:rPr>
              <w:t>الْعُصْفُورُ</w:t>
            </w:r>
            <w:proofErr w:type="gramEnd"/>
            <w:r w:rsidRPr="000A2F82">
              <w:rPr>
                <w:rStyle w:val="lev"/>
                <w:rFonts w:ascii="Tahoma" w:hAnsi="Tahoma" w:cs="Tahoma"/>
                <w:color w:val="0000FF"/>
                <w:sz w:val="28"/>
                <w:szCs w:val="28"/>
                <w:rtl/>
              </w:rPr>
              <w:t xml:space="preserve"> </w:t>
            </w:r>
          </w:p>
          <w:p w:rsidR="002F5CD1" w:rsidRPr="000A2F82" w:rsidRDefault="002F5CD1" w:rsidP="00C66A49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0000FF"/>
                <w:sz w:val="28"/>
                <w:szCs w:val="28"/>
                <w:rtl/>
              </w:rPr>
              <w:t>الْقِصَّةُ</w:t>
            </w:r>
            <w:proofErr w:type="gramEnd"/>
            <w:r w:rsidRPr="000A2F82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</w:p>
          <w:p w:rsidR="002F5CD1" w:rsidRPr="000A2F82" w:rsidRDefault="002F5CD1" w:rsidP="00C66A49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0000FF"/>
                <w:sz w:val="28"/>
                <w:szCs w:val="28"/>
                <w:rtl/>
              </w:rPr>
              <w:t>هَذَا</w:t>
            </w:r>
            <w:proofErr w:type="gram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5CD1" w:rsidRPr="000A2F82" w:rsidRDefault="002F5CD1" w:rsidP="00C66A49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009900"/>
                <w:sz w:val="28"/>
                <w:szCs w:val="28"/>
                <w:rtl/>
              </w:rPr>
              <w:t>مُمْتِعَةٌ</w:t>
            </w:r>
            <w:proofErr w:type="gramEnd"/>
            <w:r w:rsidRPr="000A2F82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</w:p>
          <w:p w:rsidR="002F5CD1" w:rsidRPr="000A2F82" w:rsidRDefault="002F5CD1" w:rsidP="00C66A49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r w:rsidRPr="000A2F82">
              <w:rPr>
                <w:rStyle w:val="lev"/>
                <w:rFonts w:ascii="Tahoma" w:hAnsi="Tahoma" w:cs="Tahoma"/>
                <w:color w:val="009900"/>
                <w:sz w:val="28"/>
                <w:szCs w:val="28"/>
                <w:rtl/>
              </w:rPr>
              <w:t>فِي الْفَضَاءٍ</w:t>
            </w:r>
            <w:r w:rsidRPr="000A2F82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</w:p>
          <w:p w:rsidR="002F5CD1" w:rsidRPr="000A2F82" w:rsidRDefault="002F5CD1" w:rsidP="00C66A49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r w:rsidRPr="000A2F82">
              <w:rPr>
                <w:rStyle w:val="lev"/>
                <w:rFonts w:ascii="Tahoma" w:hAnsi="Tahoma" w:cs="Tahoma"/>
                <w:color w:val="009900"/>
                <w:sz w:val="28"/>
                <w:szCs w:val="28"/>
                <w:rtl/>
              </w:rPr>
              <w:t>فَوْقَ الْغُصْنِ</w:t>
            </w:r>
            <w:r w:rsidRPr="000A2F82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</w:p>
          <w:p w:rsidR="002F5CD1" w:rsidRPr="000A2F82" w:rsidRDefault="002F5CD1" w:rsidP="00C66A49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 w:rsidRPr="000A2F82">
              <w:rPr>
                <w:rStyle w:val="lev"/>
                <w:rFonts w:ascii="Tahoma" w:hAnsi="Tahoma" w:cs="Tahoma"/>
                <w:color w:val="009900"/>
                <w:sz w:val="28"/>
                <w:szCs w:val="28"/>
                <w:rtl/>
              </w:rPr>
              <w:t>قَصِيرَةٌ</w:t>
            </w:r>
            <w:proofErr w:type="gramEnd"/>
            <w:r w:rsidRPr="000A2F82">
              <w:rPr>
                <w:rStyle w:val="lev"/>
                <w:rFonts w:ascii="Tahoma" w:hAnsi="Tahoma" w:cs="Tahoma"/>
                <w:color w:val="009900"/>
                <w:sz w:val="28"/>
                <w:szCs w:val="28"/>
                <w:rtl/>
              </w:rPr>
              <w:t xml:space="preserve"> </w:t>
            </w:r>
            <w:proofErr w:type="spellStart"/>
            <w:r w:rsidRPr="000A2F82">
              <w:rPr>
                <w:rStyle w:val="lev"/>
                <w:rFonts w:ascii="Tahoma" w:hAnsi="Tahoma" w:cs="Tahoma"/>
                <w:color w:val="009900"/>
                <w:sz w:val="28"/>
                <w:szCs w:val="28"/>
                <w:rtl/>
              </w:rPr>
              <w:t>وَ</w:t>
            </w:r>
            <w:proofErr w:type="spellEnd"/>
            <w:r w:rsidRPr="000A2F82">
              <w:rPr>
                <w:rStyle w:val="lev"/>
                <w:rFonts w:ascii="Tahoma" w:hAnsi="Tahoma" w:cs="Tahoma"/>
                <w:color w:val="009900"/>
                <w:sz w:val="28"/>
                <w:szCs w:val="28"/>
                <w:rtl/>
              </w:rPr>
              <w:t xml:space="preserve"> مُمْتِعَةٌ</w:t>
            </w:r>
            <w:r w:rsidRPr="000A2F82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</w:p>
          <w:p w:rsidR="002F5CD1" w:rsidRPr="000A2F82" w:rsidRDefault="002F5CD1" w:rsidP="00C66A49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rPr>
                <w:rFonts w:ascii="Tahoma" w:hAnsi="Tahoma" w:cs="Tahoma"/>
                <w:sz w:val="28"/>
                <w:szCs w:val="28"/>
              </w:rPr>
            </w:pPr>
            <w:r w:rsidRPr="000A2F82">
              <w:rPr>
                <w:rStyle w:val="lev"/>
                <w:rFonts w:ascii="Tahoma" w:hAnsi="Tahoma" w:cs="Tahoma"/>
                <w:color w:val="009900"/>
                <w:sz w:val="28"/>
                <w:szCs w:val="28"/>
                <w:rtl/>
              </w:rPr>
              <w:t>يَجْرِي</w:t>
            </w:r>
          </w:p>
        </w:tc>
      </w:tr>
    </w:tbl>
    <w:p w:rsidR="002F5CD1" w:rsidRDefault="002F5CD1" w:rsidP="002F5CD1">
      <w:pPr>
        <w:bidi/>
        <w:rPr>
          <w:rFonts w:hint="cs"/>
          <w:rtl/>
          <w:lang w:bidi="ar-TN"/>
        </w:rPr>
      </w:pPr>
    </w:p>
    <w:sectPr w:rsidR="002F5CD1" w:rsidSect="002F5C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564C"/>
    <w:multiLevelType w:val="multilevel"/>
    <w:tmpl w:val="E704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6241F"/>
    <w:multiLevelType w:val="multilevel"/>
    <w:tmpl w:val="FF96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807A9"/>
    <w:multiLevelType w:val="multilevel"/>
    <w:tmpl w:val="038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75C04"/>
    <w:multiLevelType w:val="multilevel"/>
    <w:tmpl w:val="C11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52126"/>
    <w:multiLevelType w:val="multilevel"/>
    <w:tmpl w:val="E7A4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67C0F"/>
    <w:multiLevelType w:val="multilevel"/>
    <w:tmpl w:val="4ED6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872C0"/>
    <w:multiLevelType w:val="multilevel"/>
    <w:tmpl w:val="E3DC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F5CD1"/>
    <w:rsid w:val="000F2D5E"/>
    <w:rsid w:val="002F5CD1"/>
    <w:rsid w:val="00CF17F6"/>
    <w:rsid w:val="00F0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link w:val="Titre4Car"/>
    <w:qFormat/>
    <w:rsid w:val="002F5CD1"/>
    <w:p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F5CD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rsid w:val="002F5CD1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Lienhypertexte1">
    <w:name w:val="Lien hypertexte1"/>
    <w:basedOn w:val="Policepardfaut"/>
    <w:rsid w:val="002F5CD1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character" w:styleId="lev">
    <w:name w:val="Strong"/>
    <w:basedOn w:val="Policepardfaut"/>
    <w:qFormat/>
    <w:rsid w:val="002F5CD1"/>
    <w:rPr>
      <w:b/>
      <w:bCs/>
    </w:rPr>
  </w:style>
  <w:style w:type="table" w:styleId="Grilledutableau">
    <w:name w:val="Table Grid"/>
    <w:basedOn w:val="TableauNormal"/>
    <w:rsid w:val="002F5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2F5C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818D-AB39-4229-B0B6-BBA9EA5B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2013-10-08T06:15:00Z</dcterms:created>
  <dcterms:modified xsi:type="dcterms:W3CDTF">2013-10-08T06:20:00Z</dcterms:modified>
</cp:coreProperties>
</file>