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AA" w:rsidRDefault="002907AA" w:rsidP="002907AA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 xml:space="preserve">أوظف العلاقات بين الطن والقنطار </w:t>
      </w:r>
      <w:proofErr w:type="spellStart"/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والك</w:t>
      </w:r>
      <w:r w:rsidR="00EC4EF1"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غ</w:t>
      </w:r>
      <w:proofErr w:type="spellEnd"/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 xml:space="preserve"> </w:t>
      </w:r>
    </w:p>
    <w:p w:rsidR="002907AA" w:rsidRDefault="002907AA" w:rsidP="002907AA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proofErr w:type="spellStart"/>
      <w:proofErr w:type="gramStart"/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المدرسة:زاوية</w:t>
      </w:r>
      <w:proofErr w:type="spellEnd"/>
      <w:proofErr w:type="gramEnd"/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 xml:space="preserve"> الحرث                                                  المعلّم: مفتاح رحال      </w:t>
      </w:r>
    </w:p>
    <w:p w:rsidR="00C61BAD" w:rsidRDefault="00C61BAD" w:rsidP="002907AA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 xml:space="preserve"> </w:t>
      </w:r>
    </w:p>
    <w:p w:rsidR="00C61BAD" w:rsidRDefault="00C61BAD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414B6348" wp14:editId="658A0DB7">
            <wp:extent cx="5047619" cy="3380952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3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9C" w:rsidRDefault="003C4B9C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</w:p>
    <w:p w:rsidR="003C4B9C" w:rsidRDefault="003C4B9C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</w:p>
    <w:p w:rsidR="003C4B9C" w:rsidRDefault="003C4B9C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60384E08" wp14:editId="2F6A055E">
            <wp:extent cx="6840220" cy="2724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AA" w:rsidRDefault="002907AA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2D71DB89" wp14:editId="5DA0B286">
            <wp:extent cx="5933440" cy="1638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8825" cy="163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F1" w:rsidRDefault="00EC4EF1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noProof/>
        </w:rPr>
        <w:lastRenderedPageBreak/>
        <w:drawing>
          <wp:inline distT="0" distB="0" distL="0" distR="0" wp14:anchorId="02D92A7A" wp14:editId="196B0F7E">
            <wp:extent cx="6169574" cy="1533525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5717" cy="15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9C" w:rsidRDefault="002907AA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bookmarkStart w:id="0" w:name="_GoBack"/>
      <w:r>
        <w:rPr>
          <w:noProof/>
        </w:rPr>
        <w:drawing>
          <wp:inline distT="0" distB="0" distL="0" distR="0" wp14:anchorId="69288A54" wp14:editId="261D29ED">
            <wp:extent cx="6248400" cy="21247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44" cy="212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EF1" w:rsidRDefault="002907AA" w:rsidP="00EC4EF1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48271A7A" wp14:editId="1DEC7075">
            <wp:extent cx="6840220" cy="2152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AA" w:rsidRDefault="00EC4EF1" w:rsidP="00C61BAD">
      <w:pP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04E068AF" wp14:editId="35663766">
            <wp:extent cx="6840220" cy="241681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F1" w:rsidRDefault="00EC4EF1" w:rsidP="00EC4E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تذكر</w:t>
      </w:r>
    </w:p>
    <w:p w:rsidR="00EC4EF1" w:rsidRDefault="00EC4EF1" w:rsidP="00EC4E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1طن=1000كغ</w:t>
      </w:r>
    </w:p>
    <w:p w:rsidR="00EC4EF1" w:rsidRDefault="00EC4EF1" w:rsidP="00EC4E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1قنطار=100كغ</w:t>
      </w:r>
    </w:p>
    <w:p w:rsidR="00EC4EF1" w:rsidRPr="00C61BAD" w:rsidRDefault="00EC4EF1" w:rsidP="00EC4E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>1طن=10قنطار</w:t>
      </w:r>
    </w:p>
    <w:sectPr w:rsidR="00EC4EF1" w:rsidRPr="00C61BAD" w:rsidSect="00EC4EF1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6" w:color="auto"/>
        <w:bottom w:val="dashDotStroked" w:sz="24" w:space="24" w:color="auto"/>
        <w:right w:val="dashDotStroked" w:sz="24" w:space="6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D"/>
    <w:rsid w:val="000D1E5A"/>
    <w:rsid w:val="00140CB2"/>
    <w:rsid w:val="002907AA"/>
    <w:rsid w:val="003C4B9C"/>
    <w:rsid w:val="006E4A1D"/>
    <w:rsid w:val="00C61BAD"/>
    <w:rsid w:val="00E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6463-D25E-46CC-9A79-A14DDA8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2</cp:revision>
  <dcterms:created xsi:type="dcterms:W3CDTF">2014-09-22T10:44:00Z</dcterms:created>
  <dcterms:modified xsi:type="dcterms:W3CDTF">2014-09-25T10:48:00Z</dcterms:modified>
</cp:coreProperties>
</file>