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8A" w:rsidRDefault="00AF7B10" w:rsidP="007F144B">
      <w:pPr>
        <w:jc w:val="right"/>
      </w:pPr>
      <w:r w:rsidRPr="00AF7B10">
        <w:rPr>
          <w:noProof/>
          <w:lang w:eastAsia="fr-FR"/>
        </w:rPr>
        <w:drawing>
          <wp:inline distT="0" distB="0" distL="0" distR="0">
            <wp:extent cx="1638300" cy="989929"/>
            <wp:effectExtent l="0" t="0" r="0" b="0"/>
            <wp:docPr id="3" name="Image 0" descr="16-05-13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05-13_11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410" cy="990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032B0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0pt;margin-top:0;width:399pt;height:51pt;z-index:251659264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توزيع الفترة الأولى للرياضيات"/>
            <w10:wrap type="square" side="left"/>
          </v:shape>
        </w:pict>
      </w:r>
      <w:r w:rsidR="003032B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0.15pt;margin-top:-24.7pt;width:151.8pt;height:37.85pt;z-index:251658240;mso-position-horizontal-relative:text;mso-position-vertical-relative:text;mso-width-relative:margin;mso-height-relative:margin" strokecolor="white [3212]">
            <v:textbox>
              <w:txbxContent>
                <w:p w:rsidR="007F144B" w:rsidRPr="00B13B36" w:rsidRDefault="007F144B" w:rsidP="007F144B">
                  <w:pPr>
                    <w:jc w:val="right"/>
                    <w:rPr>
                      <w:rFonts w:ascii="Tahoma" w:hAnsi="Tahoma" w:cs="Tahoma"/>
                      <w:b/>
                      <w:bCs/>
                      <w:color w:val="7030A0"/>
                      <w:sz w:val="32"/>
                      <w:szCs w:val="32"/>
                      <w:lang w:bidi="ar-TN"/>
                    </w:rPr>
                  </w:pPr>
                  <w:proofErr w:type="gramStart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>السنة</w:t>
                  </w:r>
                  <w:proofErr w:type="gramEnd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 xml:space="preserve"> السادسة</w:t>
                  </w:r>
                </w:p>
              </w:txbxContent>
            </v:textbox>
          </v:shape>
        </w:pict>
      </w:r>
    </w:p>
    <w:tbl>
      <w:tblPr>
        <w:bidiVisual/>
        <w:tblW w:w="14806" w:type="dxa"/>
        <w:jc w:val="center"/>
        <w:tblInd w:w="100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1E0"/>
      </w:tblPr>
      <w:tblGrid>
        <w:gridCol w:w="1062"/>
        <w:gridCol w:w="1414"/>
        <w:gridCol w:w="22"/>
        <w:gridCol w:w="2978"/>
        <w:gridCol w:w="3598"/>
        <w:gridCol w:w="5732"/>
      </w:tblGrid>
      <w:tr w:rsidR="00CB0BA2" w:rsidRPr="0019588A" w:rsidTr="003F0377">
        <w:trPr>
          <w:trHeight w:val="29"/>
          <w:jc w:val="center"/>
        </w:trPr>
        <w:tc>
          <w:tcPr>
            <w:tcW w:w="1062" w:type="dxa"/>
            <w:shd w:val="clear" w:color="auto" w:fill="F2DBDB" w:themeFill="accent2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الأيّام</w:t>
            </w:r>
            <w:proofErr w:type="gramEnd"/>
          </w:p>
        </w:tc>
        <w:tc>
          <w:tcPr>
            <w:tcW w:w="1414" w:type="dxa"/>
            <w:shd w:val="clear" w:color="auto" w:fill="F2DBDB" w:themeFill="accent2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النّشاط</w:t>
            </w:r>
            <w:proofErr w:type="gramEnd"/>
          </w:p>
        </w:tc>
        <w:tc>
          <w:tcPr>
            <w:tcW w:w="3000" w:type="dxa"/>
            <w:gridSpan w:val="2"/>
            <w:shd w:val="clear" w:color="auto" w:fill="F2DBDB" w:themeFill="accent2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مكوّن</w:t>
            </w:r>
            <w:proofErr w:type="gramEnd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 xml:space="preserve"> الكفاية</w:t>
            </w:r>
          </w:p>
        </w:tc>
        <w:tc>
          <w:tcPr>
            <w:tcW w:w="3598" w:type="dxa"/>
            <w:shd w:val="clear" w:color="auto" w:fill="F2DBDB" w:themeFill="accent2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الهـــــدف</w:t>
            </w:r>
            <w:proofErr w:type="gramEnd"/>
          </w:p>
        </w:tc>
        <w:tc>
          <w:tcPr>
            <w:tcW w:w="5732" w:type="dxa"/>
            <w:shd w:val="clear" w:color="auto" w:fill="F2DBDB" w:themeFill="accent2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المحتــوى</w:t>
            </w:r>
            <w:proofErr w:type="gramEnd"/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01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حساب</w:t>
            </w:r>
            <w:proofErr w:type="gramEnd"/>
          </w:p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3000" w:type="dxa"/>
            <w:gridSpan w:val="2"/>
            <w:vMerge w:val="restart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حلّ وضعيّات مشكل دالّة بتوظيف العمليّات على الأعداد</w:t>
            </w:r>
          </w:p>
        </w:tc>
        <w:tc>
          <w:tcPr>
            <w:tcW w:w="3598" w:type="dxa"/>
            <w:vMerge w:val="restart"/>
            <w:shd w:val="clear" w:color="auto" w:fill="auto"/>
            <w:vAlign w:val="center"/>
          </w:tcPr>
          <w:p w:rsidR="00891BD5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إنجاز العمليّات الأربع في مجموعة الأعداد الصّحيحة </w:t>
            </w:r>
          </w:p>
          <w:p w:rsidR="0019588A" w:rsidRPr="0019588A" w:rsidRDefault="0019588A" w:rsidP="00891BD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و </w:t>
            </w:r>
            <w:proofErr w:type="gram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العشريّة</w:t>
            </w:r>
            <w:proofErr w:type="gramEnd"/>
          </w:p>
        </w:tc>
        <w:tc>
          <w:tcPr>
            <w:tcW w:w="5732" w:type="dxa"/>
            <w:shd w:val="clear" w:color="auto" w:fill="auto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حساب</w:t>
            </w:r>
            <w:proofErr w:type="gram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مجموع عددين عشريين</w:t>
            </w:r>
            <w:r w:rsidRPr="0019588A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/</w:t>
            </w: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حساب الفرق بين عددين عشريين</w:t>
            </w:r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02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:rsidR="0019588A" w:rsidRPr="0019588A" w:rsidRDefault="0019588A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توظيف</w:t>
            </w:r>
            <w:proofErr w:type="gram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عمليتي الجمع و الطّرح في مجموعة الأعداد العشريّة</w:t>
            </w:r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03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نظام</w:t>
            </w:r>
            <w:proofErr w:type="gramEnd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 xml:space="preserve"> قيس</w:t>
            </w:r>
          </w:p>
        </w:tc>
        <w:tc>
          <w:tcPr>
            <w:tcW w:w="3000" w:type="dxa"/>
            <w:gridSpan w:val="2"/>
            <w:vMerge w:val="restart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حلّ وضعيّات مشكل دالّة بتوظيف المقادير</w:t>
            </w:r>
          </w:p>
        </w:tc>
        <w:tc>
          <w:tcPr>
            <w:tcW w:w="3598" w:type="dxa"/>
            <w:vMerge w:val="restart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التّصرّف في وحدات قيس المساحة</w:t>
            </w:r>
          </w:p>
        </w:tc>
        <w:tc>
          <w:tcPr>
            <w:tcW w:w="5732" w:type="dxa"/>
            <w:shd w:val="clear" w:color="auto" w:fill="auto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تحويلات بين المتر المربّع و مضاعفاته.</w:t>
            </w:r>
          </w:p>
        </w:tc>
      </w:tr>
      <w:tr w:rsidR="0019588A" w:rsidRPr="0019588A" w:rsidTr="003F0377">
        <w:trPr>
          <w:trHeight w:val="10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04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:rsidR="0019588A" w:rsidRPr="0019588A" w:rsidRDefault="0019588A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32" w:type="dxa"/>
            <w:shd w:val="clear" w:color="auto" w:fill="auto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توظيف التّحويلات في أنظمة قيس المساحة.</w:t>
            </w:r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05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حساب</w:t>
            </w:r>
            <w:proofErr w:type="gramEnd"/>
          </w:p>
        </w:tc>
        <w:tc>
          <w:tcPr>
            <w:tcW w:w="3000" w:type="dxa"/>
            <w:gridSpan w:val="2"/>
            <w:vMerge w:val="restart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حلّ وضعيّات مشكل دالّة بتوظيف العمليّات على الأعداد</w:t>
            </w:r>
          </w:p>
        </w:tc>
        <w:tc>
          <w:tcPr>
            <w:tcW w:w="3598" w:type="dxa"/>
            <w:vMerge w:val="restart"/>
            <w:shd w:val="clear" w:color="auto" w:fill="auto"/>
            <w:vAlign w:val="center"/>
          </w:tcPr>
          <w:p w:rsidR="00891BD5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إنجاز العمليّات الأربع في مجموعة الأعداد الصّحيحة </w:t>
            </w:r>
          </w:p>
          <w:p w:rsidR="0019588A" w:rsidRPr="0019588A" w:rsidRDefault="0019588A" w:rsidP="00891BD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و </w:t>
            </w:r>
            <w:proofErr w:type="gram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العشريّة</w:t>
            </w:r>
            <w:proofErr w:type="gramEnd"/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آلية</w:t>
            </w:r>
            <w:proofErr w:type="gram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الضّرب</w:t>
            </w:r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06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آلية</w:t>
            </w:r>
            <w:proofErr w:type="gram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القسمة</w:t>
            </w:r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07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حلّ مسائل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التّدريب على حلّ المسائل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19588A" w:rsidRPr="0019588A" w:rsidRDefault="008B533C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استخراج</w:t>
            </w:r>
            <w:r w:rsidR="0019588A"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المعطيات و تحديد المطلوب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020495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استخراج</w:t>
            </w:r>
            <w:r w:rsidR="0019588A"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المعطيات </w:t>
            </w:r>
            <w:proofErr w:type="gramStart"/>
            <w:r w:rsidR="0019588A"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الصّريحة</w:t>
            </w:r>
            <w:proofErr w:type="gramEnd"/>
            <w:r w:rsidR="0019588A"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و الضّمنيّة للوضعيّة</w:t>
            </w:r>
          </w:p>
        </w:tc>
      </w:tr>
      <w:tr w:rsidR="0019588A" w:rsidRPr="0019588A" w:rsidTr="003F0377">
        <w:trPr>
          <w:trHeight w:val="69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08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حساب</w:t>
            </w:r>
            <w:proofErr w:type="gramEnd"/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B6092E" w:rsidRDefault="00B6092E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19588A" w:rsidRDefault="0019588A" w:rsidP="00B6092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حلّ وضعيّات مشكل دالّة بتوظيف العمليّات على الأعداد</w:t>
            </w:r>
          </w:p>
          <w:p w:rsidR="00B6092E" w:rsidRDefault="00B6092E" w:rsidP="00B6092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B6092E" w:rsidRPr="0019588A" w:rsidRDefault="00B6092E" w:rsidP="002614F9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91BD5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توظيف العمليّات الأربع في مجموعتي الأعداد الصّحيحة </w:t>
            </w:r>
          </w:p>
          <w:p w:rsidR="0019588A" w:rsidRPr="0019588A" w:rsidRDefault="0019588A" w:rsidP="00891BD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و </w:t>
            </w:r>
            <w:proofErr w:type="gram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العشريّة</w:t>
            </w:r>
            <w:proofErr w:type="gramEnd"/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995361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توظيف عمليّات الجمع و</w:t>
            </w:r>
            <w:r w:rsidR="0019588A"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الطّرح و 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ضّرب و</w:t>
            </w:r>
            <w:r w:rsidR="0019588A"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القسمة في مجموعة الأعداد</w:t>
            </w:r>
            <w:r w:rsidR="0019588A" w:rsidRPr="0019588A">
              <w:rPr>
                <w:rFonts w:asciiTheme="majorBidi" w:hAnsiTheme="majorBidi" w:cstheme="majorBidi"/>
                <w:sz w:val="32"/>
                <w:szCs w:val="32"/>
                <w:lang w:bidi="ar-TN"/>
              </w:rPr>
              <w:t xml:space="preserve"> </w:t>
            </w:r>
            <w:r w:rsidR="0019588A"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العشريّة. </w:t>
            </w:r>
          </w:p>
        </w:tc>
      </w:tr>
      <w:tr w:rsidR="0019588A" w:rsidRPr="0019588A" w:rsidTr="003F0377">
        <w:trPr>
          <w:trHeight w:val="127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lastRenderedPageBreak/>
              <w:t>09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19588A" w:rsidRPr="0019588A" w:rsidRDefault="0019588A" w:rsidP="00B6092E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هندسة</w:t>
            </w:r>
            <w:proofErr w:type="gramEnd"/>
          </w:p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3000" w:type="dxa"/>
            <w:gridSpan w:val="2"/>
            <w:vMerge w:val="restart"/>
            <w:shd w:val="clear" w:color="auto" w:fill="auto"/>
            <w:vAlign w:val="center"/>
          </w:tcPr>
          <w:p w:rsidR="00B6092E" w:rsidRDefault="00B6092E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19588A" w:rsidRDefault="0019588A" w:rsidP="00B6092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حلّ وضعيّات مشكل دالّة بتوظيف خاصّيات الأشكال الهندسيّة</w:t>
            </w:r>
          </w:p>
          <w:p w:rsidR="00B6092E" w:rsidRPr="0019588A" w:rsidRDefault="00B6092E" w:rsidP="00B6092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98" w:type="dxa"/>
            <w:vMerge w:val="restart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رسم المستقيمات باستعمال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الكوس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و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البركار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و بناؤها.</w:t>
            </w:r>
          </w:p>
        </w:tc>
        <w:tc>
          <w:tcPr>
            <w:tcW w:w="5732" w:type="dxa"/>
            <w:shd w:val="clear" w:color="auto" w:fill="auto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بناء</w:t>
            </w:r>
            <w:proofErr w:type="gram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مستقيمين متوازيين</w:t>
            </w:r>
            <w:r w:rsidRPr="0019588A">
              <w:rPr>
                <w:rFonts w:asciiTheme="majorBidi" w:hAnsiTheme="majorBidi" w:cstheme="majorBidi"/>
                <w:sz w:val="32"/>
                <w:szCs w:val="32"/>
                <w:lang w:bidi="ar-TN"/>
              </w:rPr>
              <w:t xml:space="preserve"> /</w:t>
            </w: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بناء مستقيمين متعامدين</w:t>
            </w:r>
            <w:r w:rsidRPr="0019588A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/</w:t>
            </w: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تدرّب على بناء منصّف الزّاوية</w:t>
            </w:r>
          </w:p>
        </w:tc>
      </w:tr>
      <w:tr w:rsidR="0019588A" w:rsidRPr="0019588A" w:rsidTr="003F0377">
        <w:trPr>
          <w:trHeight w:val="358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10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:rsidR="0019588A" w:rsidRPr="0019588A" w:rsidRDefault="0019588A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بناء</w:t>
            </w:r>
            <w:proofErr w:type="gram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مستقيمين متوازيين</w:t>
            </w:r>
            <w:r w:rsidRPr="0019588A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/</w:t>
            </w: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بناء مستقيمين متعامدين</w:t>
            </w:r>
            <w:r w:rsidRPr="0019588A">
              <w:rPr>
                <w:rFonts w:asciiTheme="majorBidi" w:hAnsiTheme="majorBidi" w:cstheme="majorBidi"/>
                <w:sz w:val="32"/>
                <w:szCs w:val="32"/>
                <w:lang w:bidi="ar-TN"/>
              </w:rPr>
              <w:t xml:space="preserve"> /</w:t>
            </w: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تدرّب على بناء منصّف الزّاوية</w:t>
            </w:r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11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32" w:type="dxa"/>
            <w:shd w:val="clear" w:color="auto" w:fill="auto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توظيف</w:t>
            </w:r>
            <w:proofErr w:type="gram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بناء مستقيمين متوازيين</w:t>
            </w:r>
            <w:r w:rsidRPr="0019588A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/</w:t>
            </w: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توظيف بناء مستقيمين متعامدين</w:t>
            </w:r>
          </w:p>
        </w:tc>
      </w:tr>
      <w:tr w:rsidR="0019588A" w:rsidRPr="0019588A" w:rsidTr="003F0377">
        <w:trPr>
          <w:trHeight w:val="88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12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حلّ مسائل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تدريب</w:t>
            </w:r>
            <w:proofErr w:type="gram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على حلّ المسائل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تمثّل الوضعيّة بأسلوب شخصي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تمثّل</w:t>
            </w:r>
            <w:proofErr w:type="gram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الوضعيّة بصورة مختلفة</w:t>
            </w:r>
            <w:r w:rsidRPr="0019588A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/</w:t>
            </w: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إعادة صوغ الوضعيّة بأسلوب شخصي</w:t>
            </w:r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13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نظام</w:t>
            </w:r>
            <w:proofErr w:type="gramEnd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 xml:space="preserve"> قيس</w:t>
            </w:r>
          </w:p>
        </w:tc>
        <w:tc>
          <w:tcPr>
            <w:tcW w:w="3000" w:type="dxa"/>
            <w:gridSpan w:val="2"/>
            <w:vMerge w:val="restart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حلّ وضعيّات مشكل دالّة بتوظيف العمليّات على الأعداد</w:t>
            </w:r>
          </w:p>
        </w:tc>
        <w:tc>
          <w:tcPr>
            <w:tcW w:w="3598" w:type="dxa"/>
            <w:vMerge w:val="restart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إنجاز عمليّات جمع و </w:t>
            </w:r>
            <w:proofErr w:type="gram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طرح</w:t>
            </w:r>
            <w:proofErr w:type="gram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في نطاق الأعداد الّتي تقيس الزّمن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تدرّب على إنجاز عمليتي الجمع و الطّرح على الأعداد الّتي تقيس الزّمن</w:t>
            </w:r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14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تدرّب على إنجاز عملية الضّرب في نطاق الأعداد الّتي تقيس الزّمن</w:t>
            </w:r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15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توظيف الجمع و </w:t>
            </w:r>
            <w:proofErr w:type="gram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الطّرح</w:t>
            </w:r>
            <w:proofErr w:type="gram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و الضّرب في نطاق الأعداد التي تقيس الزّمن.</w:t>
            </w:r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16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حلّ مسائل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تدريب</w:t>
            </w:r>
            <w:proofErr w:type="gram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على حلّ المسائل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إيجاد العلاقة بين المفاهيم الرّياضيّة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إيجاد العلاقة بين المفاهيم الرّياضيّة و خاصّياتها.</w:t>
            </w:r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17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هندسة</w:t>
            </w:r>
            <w:proofErr w:type="gramEnd"/>
          </w:p>
        </w:tc>
        <w:tc>
          <w:tcPr>
            <w:tcW w:w="3000" w:type="dxa"/>
            <w:gridSpan w:val="2"/>
            <w:vMerge w:val="restart"/>
            <w:shd w:val="clear" w:color="auto" w:fill="auto"/>
            <w:vAlign w:val="center"/>
          </w:tcPr>
          <w:p w:rsidR="005C3FD8" w:rsidRDefault="005C3FD8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19588A" w:rsidRDefault="0019588A" w:rsidP="005C3F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حلّ وضعيّات مشكل دالّة بتوظيف خاصّيات الأشكال الهندسيّة</w:t>
            </w:r>
          </w:p>
          <w:p w:rsidR="005C3FD8" w:rsidRDefault="005C3FD8" w:rsidP="005C3F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5C3FD8" w:rsidRDefault="005C3FD8" w:rsidP="005C3F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5C3FD8" w:rsidRPr="0019588A" w:rsidRDefault="005C3FD8" w:rsidP="007D68E9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98" w:type="dxa"/>
            <w:vMerge w:val="restart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بناء مثلّث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إستنادا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إلى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أقيسة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الأضلاع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وا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لزّوايا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تدرّب على بناء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الزّوايا90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</w:t>
            </w:r>
            <w:r w:rsidRPr="0019588A">
              <w:rPr>
                <w:rFonts w:asciiTheme="majorBidi" w:hAnsiTheme="majorBidi" w:cstheme="majorBidi"/>
                <w:sz w:val="32"/>
                <w:szCs w:val="32"/>
                <w:vertAlign w:val="superscript"/>
                <w:rtl/>
                <w:lang w:bidi="ar-TN"/>
              </w:rPr>
              <w:t xml:space="preserve">0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/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45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/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60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/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30 </w:t>
            </w:r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18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تدرّب على بناء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الزّوايا90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</w:t>
            </w:r>
            <w:r w:rsidRPr="0019588A">
              <w:rPr>
                <w:rFonts w:asciiTheme="majorBidi" w:hAnsiTheme="majorBidi" w:cstheme="majorBidi"/>
                <w:sz w:val="32"/>
                <w:szCs w:val="32"/>
                <w:vertAlign w:val="superscript"/>
                <w:rtl/>
                <w:lang w:bidi="ar-TN"/>
              </w:rPr>
              <w:t xml:space="preserve">0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/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45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/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60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/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30</w:t>
            </w:r>
          </w:p>
        </w:tc>
      </w:tr>
      <w:tr w:rsidR="0019588A" w:rsidRPr="0019588A" w:rsidTr="003F0377">
        <w:trPr>
          <w:trHeight w:val="5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19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C8232E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توظيف يناء  الزّوايا</w:t>
            </w:r>
            <w:r w:rsidR="00C8232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r w:rsidR="00C8232E" w:rsidRPr="0019588A">
              <w:rPr>
                <w:rFonts w:asciiTheme="majorBidi" w:hAnsiTheme="majorBidi" w:cstheme="majorBidi"/>
                <w:sz w:val="32"/>
                <w:szCs w:val="32"/>
                <w:vertAlign w:val="superscript"/>
                <w:rtl/>
                <w:lang w:bidi="ar-TN"/>
              </w:rPr>
              <w:t>0</w:t>
            </w:r>
            <w:r w:rsidR="00C8232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15 </w:t>
            </w:r>
            <w:proofErr w:type="spellStart"/>
            <w:r w:rsidR="00C8232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/</w:t>
            </w:r>
            <w:proofErr w:type="spellEnd"/>
            <w:r w:rsidR="00C8232E">
              <w:rPr>
                <w:rFonts w:asciiTheme="majorBidi" w:hAnsiTheme="majorBidi" w:cstheme="majorBidi" w:hint="cs"/>
                <w:sz w:val="32"/>
                <w:szCs w:val="32"/>
                <w:lang w:bidi="ar-TN"/>
              </w:rPr>
              <w:t xml:space="preserve"> </w:t>
            </w:r>
            <w:r w:rsidR="00C8232E" w:rsidRPr="0019588A">
              <w:rPr>
                <w:rFonts w:asciiTheme="majorBidi" w:hAnsiTheme="majorBidi" w:cstheme="majorBidi"/>
                <w:sz w:val="32"/>
                <w:szCs w:val="32"/>
                <w:vertAlign w:val="superscript"/>
                <w:rtl/>
                <w:lang w:bidi="ar-TN"/>
              </w:rPr>
              <w:t>0</w:t>
            </w:r>
            <w:r w:rsidR="00C8232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30</w:t>
            </w: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C8232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/</w:t>
            </w:r>
            <w:proofErr w:type="spellEnd"/>
            <w:r w:rsidR="00C8232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r w:rsidR="00C8232E" w:rsidRPr="0019588A">
              <w:rPr>
                <w:rFonts w:asciiTheme="majorBidi" w:hAnsiTheme="majorBidi" w:cstheme="majorBidi"/>
                <w:sz w:val="32"/>
                <w:szCs w:val="32"/>
                <w:vertAlign w:val="superscript"/>
                <w:rtl/>
                <w:lang w:bidi="ar-TN"/>
              </w:rPr>
              <w:t>0</w:t>
            </w:r>
            <w:r w:rsidR="00C8232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60 </w:t>
            </w:r>
            <w:proofErr w:type="spellStart"/>
            <w:r w:rsidR="00C8232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/</w:t>
            </w:r>
            <w:proofErr w:type="spellEnd"/>
            <w:r w:rsidR="00C8232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r w:rsidR="00C8232E" w:rsidRPr="0019588A">
              <w:rPr>
                <w:rFonts w:asciiTheme="majorBidi" w:hAnsiTheme="majorBidi" w:cstheme="majorBidi"/>
                <w:sz w:val="32"/>
                <w:szCs w:val="32"/>
                <w:vertAlign w:val="superscript"/>
                <w:rtl/>
                <w:lang w:bidi="ar-TN"/>
              </w:rPr>
              <w:t>0</w:t>
            </w:r>
            <w:r w:rsidR="00C8232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90 </w:t>
            </w:r>
            <w:proofErr w:type="spellStart"/>
            <w:r w:rsidR="00C8232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/</w:t>
            </w:r>
            <w:proofErr w:type="spellEnd"/>
            <w:r w:rsidR="00C8232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r w:rsidR="00C8232E" w:rsidRPr="0019588A">
              <w:rPr>
                <w:rFonts w:asciiTheme="majorBidi" w:hAnsiTheme="majorBidi" w:cstheme="majorBidi"/>
                <w:sz w:val="32"/>
                <w:szCs w:val="32"/>
                <w:vertAlign w:val="superscript"/>
                <w:rtl/>
                <w:lang w:bidi="ar-TN"/>
              </w:rPr>
              <w:t>0</w:t>
            </w:r>
            <w:r w:rsidR="00C8232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120</w:t>
            </w:r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lastRenderedPageBreak/>
              <w:t>20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هندسة</w:t>
            </w:r>
            <w:proofErr w:type="gramEnd"/>
          </w:p>
        </w:tc>
        <w:tc>
          <w:tcPr>
            <w:tcW w:w="3000" w:type="dxa"/>
            <w:gridSpan w:val="2"/>
            <w:vMerge w:val="restart"/>
            <w:shd w:val="clear" w:color="auto" w:fill="auto"/>
            <w:vAlign w:val="center"/>
          </w:tcPr>
          <w:p w:rsidR="009E6D22" w:rsidRDefault="009E6D22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19588A" w:rsidRDefault="0019588A" w:rsidP="009E6D2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حلّ وضعيّات مشكل دالّة بتوظيف خاصّيات الأشكال الهندسيّة</w:t>
            </w:r>
          </w:p>
          <w:p w:rsidR="009E6D22" w:rsidRDefault="009E6D22" w:rsidP="009E6D2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9E6D22" w:rsidRPr="0019588A" w:rsidRDefault="009E6D22" w:rsidP="009E6D22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98" w:type="dxa"/>
            <w:vMerge w:val="restart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بناء مثلّث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إستنادا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إلى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أقيسة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الأضلاع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وا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لزّوايا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113B3A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بناء </w:t>
            </w:r>
            <w:r w:rsidR="00113B3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مثلّث </w:t>
            </w:r>
            <w:r w:rsidR="009C0571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استنادا إلى </w:t>
            </w:r>
            <w:r w:rsidR="00113B3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قيس أضلاعه </w:t>
            </w:r>
            <w:proofErr w:type="gramStart"/>
            <w:r w:rsidR="00113B3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الثّلاثة </w:t>
            </w: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</w:t>
            </w:r>
            <w:proofErr w:type="gramEnd"/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21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بناء مثلّث معلوم قيس الزّاويتين و </w:t>
            </w:r>
            <w:r w:rsidR="009C0571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ال</w:t>
            </w: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ضلع</w:t>
            </w:r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22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توظيف البناءات الهندسيّة لبناء مثلثات حسب معطيات مقترحة</w:t>
            </w:r>
          </w:p>
        </w:tc>
      </w:tr>
      <w:tr w:rsidR="0019588A" w:rsidRPr="0019588A" w:rsidTr="003F0377">
        <w:trPr>
          <w:trHeight w:val="179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23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حلّ مسائل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تدريب</w:t>
            </w:r>
            <w:proofErr w:type="gram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على حلّ المسائل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تمثيل الوضعيّة بمخطّط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إختيار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الأدوات الرّياضيّة الملائمة لكلّ مسألة</w:t>
            </w:r>
          </w:p>
        </w:tc>
      </w:tr>
      <w:tr w:rsidR="0019588A" w:rsidRPr="0019588A" w:rsidTr="003F0377">
        <w:trPr>
          <w:trHeight w:val="88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24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هندسة</w:t>
            </w:r>
            <w:proofErr w:type="gramEnd"/>
          </w:p>
        </w:tc>
        <w:tc>
          <w:tcPr>
            <w:tcW w:w="3000" w:type="dxa"/>
            <w:gridSpan w:val="2"/>
            <w:vMerge w:val="restart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حلّ وضعيّات مشكل دالّة بتوظيف خاصّيات الأشكال الهندسيّة</w:t>
            </w:r>
          </w:p>
        </w:tc>
        <w:tc>
          <w:tcPr>
            <w:tcW w:w="3598" w:type="dxa"/>
            <w:vMerge w:val="restart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رسم الرّباعيات الخاصّة باستعمال المسطرة و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الكوس</w:t>
            </w:r>
            <w:proofErr w:type="spellEnd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البركار</w:t>
            </w:r>
            <w:proofErr w:type="spellEnd"/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تعرّف شبه المنحرف أنواعه و خاصّياته</w:t>
            </w:r>
          </w:p>
        </w:tc>
      </w:tr>
      <w:tr w:rsidR="0019588A" w:rsidRPr="0019588A" w:rsidTr="003F0377">
        <w:trPr>
          <w:trHeight w:val="88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  <w:t>25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رسم شبه المنحرف</w:t>
            </w:r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26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إدماج</w:t>
            </w:r>
            <w:proofErr w:type="gramEnd"/>
          </w:p>
        </w:tc>
        <w:tc>
          <w:tcPr>
            <w:tcW w:w="12330" w:type="dxa"/>
            <w:gridSpan w:val="4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يحلّ وضعيّات مشكل دالّة بتوظيف العمليّات على الأعداد و التّصرّف في المقادير و خاصّيات الأشكال الهندسيّة.</w:t>
            </w:r>
          </w:p>
        </w:tc>
      </w:tr>
      <w:tr w:rsidR="00CB0BA2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CB0BA2" w:rsidRPr="0019588A" w:rsidRDefault="00CB0BA2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27</w:t>
            </w:r>
          </w:p>
        </w:tc>
        <w:tc>
          <w:tcPr>
            <w:tcW w:w="1436" w:type="dxa"/>
            <w:gridSpan w:val="2"/>
            <w:shd w:val="clear" w:color="auto" w:fill="DBE5F1" w:themeFill="accent1" w:themeFillTint="33"/>
            <w:vAlign w:val="center"/>
          </w:tcPr>
          <w:p w:rsidR="00CB0BA2" w:rsidRPr="0019588A" w:rsidRDefault="00CB0BA2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990033"/>
                <w:sz w:val="32"/>
                <w:szCs w:val="32"/>
                <w:rtl/>
                <w:lang w:bidi="ar-TN"/>
              </w:rPr>
              <w:t>تقييم</w:t>
            </w:r>
            <w:proofErr w:type="gramEnd"/>
          </w:p>
        </w:tc>
        <w:tc>
          <w:tcPr>
            <w:tcW w:w="12308" w:type="dxa"/>
            <w:gridSpan w:val="3"/>
            <w:shd w:val="clear" w:color="auto" w:fill="auto"/>
            <w:vAlign w:val="center"/>
          </w:tcPr>
          <w:p w:rsidR="00CB0BA2" w:rsidRPr="0019588A" w:rsidRDefault="00CB0BA2" w:rsidP="00CB0BA2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CB0BA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يحلّ وضعيّات مشكل دالّة بتوظيف العمليّات على الأعداد و التّصرّف في المقادير و خاصّيات الأشكال الهندسيّة</w:t>
            </w:r>
          </w:p>
        </w:tc>
      </w:tr>
      <w:tr w:rsidR="0019588A" w:rsidRPr="0019588A" w:rsidTr="003F0377">
        <w:trPr>
          <w:trHeight w:val="64"/>
          <w:jc w:val="center"/>
        </w:trPr>
        <w:tc>
          <w:tcPr>
            <w:tcW w:w="1062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28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دعم علاج</w:t>
            </w:r>
          </w:p>
        </w:tc>
        <w:tc>
          <w:tcPr>
            <w:tcW w:w="12330" w:type="dxa"/>
            <w:gridSpan w:val="4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وضعيّات دعم و علاج تبنى في ضوء نتائج التّقييم</w:t>
            </w:r>
          </w:p>
        </w:tc>
      </w:tr>
    </w:tbl>
    <w:p w:rsidR="00CB0BA2" w:rsidRDefault="00CB0BA2" w:rsidP="0019588A">
      <w:pPr>
        <w:jc w:val="right"/>
      </w:pPr>
    </w:p>
    <w:p w:rsidR="00CB0BA2" w:rsidRPr="00CB0BA2" w:rsidRDefault="00CB0BA2" w:rsidP="00CB0BA2"/>
    <w:p w:rsidR="00CB0BA2" w:rsidRDefault="00CB0BA2" w:rsidP="00CB0BA2"/>
    <w:p w:rsidR="004969A0" w:rsidRPr="00CB0BA2" w:rsidRDefault="00CB0BA2" w:rsidP="00CB0BA2">
      <w:pPr>
        <w:tabs>
          <w:tab w:val="left" w:pos="5880"/>
        </w:tabs>
      </w:pPr>
      <w:r>
        <w:tab/>
      </w:r>
    </w:p>
    <w:sectPr w:rsidR="004969A0" w:rsidRPr="00CB0BA2" w:rsidSect="007F144B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144B"/>
    <w:rsid w:val="00020495"/>
    <w:rsid w:val="00024F98"/>
    <w:rsid w:val="00113B3A"/>
    <w:rsid w:val="0019588A"/>
    <w:rsid w:val="001A433D"/>
    <w:rsid w:val="0025232E"/>
    <w:rsid w:val="002614F9"/>
    <w:rsid w:val="003032B0"/>
    <w:rsid w:val="003F0377"/>
    <w:rsid w:val="004D217B"/>
    <w:rsid w:val="005C3FD8"/>
    <w:rsid w:val="00621962"/>
    <w:rsid w:val="007D68E9"/>
    <w:rsid w:val="007F144B"/>
    <w:rsid w:val="00891BD5"/>
    <w:rsid w:val="008B533C"/>
    <w:rsid w:val="00995361"/>
    <w:rsid w:val="009A7BC9"/>
    <w:rsid w:val="009C0571"/>
    <w:rsid w:val="009E6D22"/>
    <w:rsid w:val="00AC716A"/>
    <w:rsid w:val="00AF7B10"/>
    <w:rsid w:val="00B6092E"/>
    <w:rsid w:val="00BC6A89"/>
    <w:rsid w:val="00C8232E"/>
    <w:rsid w:val="00CB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SOUHAIB</dc:creator>
  <cp:keywords/>
  <dc:description/>
  <cp:lastModifiedBy>SOUHAIB</cp:lastModifiedBy>
  <cp:revision>93</cp:revision>
  <dcterms:created xsi:type="dcterms:W3CDTF">2013-10-14T07:09:00Z</dcterms:created>
  <dcterms:modified xsi:type="dcterms:W3CDTF">2013-10-20T06:56:00Z</dcterms:modified>
</cp:coreProperties>
</file>