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arctile" type="frame"/>
    </v:background>
  </w:background>
  <w:body>
    <w:p w:rsidR="00ED3F2F" w:rsidRDefault="00ED3F2F">
      <w:pPr>
        <w:pStyle w:val="Titre"/>
        <w:jc w:val="left"/>
        <w:rPr>
          <w:b w:val="0"/>
          <w:bCs w:val="0"/>
          <w:u w:val="none"/>
        </w:rPr>
      </w:pPr>
      <w:r>
        <w:rPr>
          <w:noProof/>
          <w:sz w:val="2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198pt;margin-top:9pt;width:2in;height:36pt;z-index:251657728" strokeweight="1.5pt">
            <v:textbox>
              <w:txbxContent>
                <w:p w:rsidR="00ED3F2F" w:rsidRDefault="00ED3F2F">
                  <w:pPr>
                    <w:pStyle w:val="Titre3"/>
                    <w:rPr>
                      <w:rFonts w:ascii="Arial" w:hAnsi="Arial" w:cs="Arial"/>
                      <w:b/>
                      <w:color w:val="000000"/>
                      <w:sz w:val="26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6"/>
                    </w:rPr>
                    <w:t>Devoir n°1</w:t>
                  </w:r>
                </w:p>
              </w:txbxContent>
            </v:textbox>
          </v:shape>
        </w:pict>
      </w:r>
      <w:r>
        <w:t xml:space="preserve"> Prof : </w:t>
      </w:r>
      <w:proofErr w:type="spellStart"/>
      <w:r>
        <w:t>Zayoud</w:t>
      </w:r>
      <w:proofErr w:type="spellEnd"/>
      <w:r>
        <w:t xml:space="preserve"> </w:t>
      </w:r>
      <w:proofErr w:type="spellStart"/>
      <w:r>
        <w:t>Abidi</w:t>
      </w:r>
      <w:proofErr w:type="spellEnd"/>
      <w:r>
        <w:rPr>
          <w:b w:val="0"/>
          <w:bCs w:val="0"/>
          <w:u w:val="none"/>
        </w:rPr>
        <w:t xml:space="preserve">                                                                                               </w:t>
      </w:r>
      <w:r>
        <w:t>1</w:t>
      </w:r>
      <w:r>
        <w:rPr>
          <w:vertAlign w:val="superscript"/>
        </w:rPr>
        <w:t>ére</w:t>
      </w:r>
      <w:r>
        <w:t xml:space="preserve"> année</w:t>
      </w:r>
      <w:r>
        <w:rPr>
          <w:b w:val="0"/>
          <w:bCs w:val="0"/>
          <w:u w:val="none"/>
        </w:rPr>
        <w:t xml:space="preserve"> </w:t>
      </w:r>
    </w:p>
    <w:p w:rsidR="00ED3F2F" w:rsidRDefault="00ED3F2F">
      <w:pPr>
        <w:rPr>
          <w:rFonts w:ascii="Arial" w:hAnsi="Arial" w:cs="Arial"/>
        </w:rPr>
      </w:pPr>
    </w:p>
    <w:p w:rsidR="00ED3F2F" w:rsidRDefault="00ED3F2F">
      <w:pPr>
        <w:rPr>
          <w:rFonts w:ascii="Arial" w:hAnsi="Arial" w:cs="Arial"/>
        </w:rPr>
      </w:pPr>
    </w:p>
    <w:p w:rsidR="00ED3F2F" w:rsidRPr="00CE02DF" w:rsidRDefault="00ED3F2F">
      <w:pPr>
        <w:rPr>
          <w:rFonts w:ascii="Arial" w:hAnsi="Arial" w:cs="Arial"/>
          <w:sz w:val="20"/>
          <w:szCs w:val="20"/>
        </w:rPr>
      </w:pPr>
    </w:p>
    <w:p w:rsidR="00ED3F2F" w:rsidRPr="00CE02DF" w:rsidRDefault="00ED3F2F">
      <w:pPr>
        <w:pStyle w:val="Titre1"/>
        <w:rPr>
          <w:rFonts w:ascii="Arial" w:hAnsi="Arial" w:cs="Arial"/>
          <w:b/>
          <w:bCs w:val="0"/>
          <w:color w:val="000080"/>
          <w:sz w:val="20"/>
          <w:szCs w:val="44"/>
        </w:rPr>
      </w:pPr>
      <w:r w:rsidRPr="00CE02DF">
        <w:rPr>
          <w:rFonts w:ascii="Arial" w:hAnsi="Arial" w:cs="Arial"/>
          <w:b/>
          <w:bCs w:val="0"/>
          <w:color w:val="000080"/>
          <w:sz w:val="20"/>
          <w:szCs w:val="44"/>
        </w:rPr>
        <w:t>Exercice n°1</w:t>
      </w:r>
    </w:p>
    <w:p w:rsidR="00ED3F2F" w:rsidRPr="00CE02DF" w:rsidRDefault="00ED3F2F">
      <w:pPr>
        <w:rPr>
          <w:rFonts w:ascii="Times New Roman" w:hAnsi="Times New Roman"/>
          <w:bCs/>
          <w:sz w:val="22"/>
          <w:szCs w:val="20"/>
        </w:rPr>
      </w:pPr>
      <w:r w:rsidRPr="00CE02DF">
        <w:rPr>
          <w:rFonts w:ascii="Times New Roman" w:hAnsi="Times New Roman"/>
          <w:bCs/>
          <w:sz w:val="22"/>
          <w:szCs w:val="20"/>
        </w:rPr>
        <w:t>1°</w:t>
      </w:r>
      <w:proofErr w:type="gramStart"/>
      <w:r w:rsidRPr="00CE02DF">
        <w:rPr>
          <w:rFonts w:ascii="Times New Roman" w:hAnsi="Times New Roman"/>
          <w:bCs/>
          <w:sz w:val="22"/>
          <w:szCs w:val="20"/>
        </w:rPr>
        <w:t>)Déterminer</w:t>
      </w:r>
      <w:proofErr w:type="gramEnd"/>
      <w:r w:rsidRPr="00CE02DF">
        <w:rPr>
          <w:rFonts w:ascii="Times New Roman" w:hAnsi="Times New Roman"/>
          <w:bCs/>
          <w:sz w:val="22"/>
          <w:szCs w:val="20"/>
        </w:rPr>
        <w:t xml:space="preserve"> le PGCD de 108 et 135.</w:t>
      </w:r>
    </w:p>
    <w:p w:rsidR="00ED3F2F" w:rsidRPr="00CE02DF" w:rsidRDefault="00ED3F2F">
      <w:pPr>
        <w:rPr>
          <w:rFonts w:ascii="Times New Roman" w:hAnsi="Times New Roman"/>
          <w:bCs/>
          <w:sz w:val="22"/>
          <w:szCs w:val="20"/>
        </w:rPr>
      </w:pPr>
      <w:r w:rsidRPr="00CE02DF">
        <w:rPr>
          <w:rFonts w:ascii="Times New Roman" w:hAnsi="Times New Roman"/>
          <w:bCs/>
          <w:sz w:val="22"/>
          <w:szCs w:val="20"/>
        </w:rPr>
        <w:t>2°</w:t>
      </w:r>
      <w:proofErr w:type="gramStart"/>
      <w:r w:rsidRPr="00CE02DF">
        <w:rPr>
          <w:rFonts w:ascii="Times New Roman" w:hAnsi="Times New Roman"/>
          <w:bCs/>
          <w:sz w:val="22"/>
          <w:szCs w:val="20"/>
        </w:rPr>
        <w:t>)Ali</w:t>
      </w:r>
      <w:proofErr w:type="gramEnd"/>
      <w:r w:rsidRPr="00CE02DF">
        <w:rPr>
          <w:rFonts w:ascii="Times New Roman" w:hAnsi="Times New Roman"/>
          <w:bCs/>
          <w:sz w:val="22"/>
          <w:szCs w:val="20"/>
        </w:rPr>
        <w:t xml:space="preserve">  a 108 billes rouges et 135 billes noires.</w:t>
      </w:r>
    </w:p>
    <w:p w:rsidR="00ED3F2F" w:rsidRPr="00CE02DF" w:rsidRDefault="00ED3F2F">
      <w:pPr>
        <w:rPr>
          <w:rFonts w:ascii="Times New Roman" w:hAnsi="Times New Roman"/>
          <w:bCs/>
          <w:sz w:val="22"/>
          <w:szCs w:val="20"/>
        </w:rPr>
      </w:pPr>
      <w:r w:rsidRPr="00CE02DF">
        <w:rPr>
          <w:rFonts w:ascii="Times New Roman" w:hAnsi="Times New Roman"/>
          <w:bCs/>
          <w:sz w:val="22"/>
          <w:szCs w:val="20"/>
        </w:rPr>
        <w:t>Il veut faire des paquets de sorte que :</w:t>
      </w:r>
    </w:p>
    <w:p w:rsidR="00ED3F2F" w:rsidRPr="00CE02DF" w:rsidRDefault="00ED3F2F">
      <w:pPr>
        <w:tabs>
          <w:tab w:val="num" w:pos="720"/>
        </w:tabs>
        <w:ind w:left="360"/>
        <w:rPr>
          <w:rFonts w:ascii="Times New Roman" w:hAnsi="Times New Roman"/>
          <w:bCs/>
          <w:sz w:val="22"/>
          <w:szCs w:val="20"/>
        </w:rPr>
      </w:pPr>
      <w:r w:rsidRPr="00CE02DF">
        <w:rPr>
          <w:rFonts w:ascii="Times New Roman" w:hAnsi="Times New Roman"/>
          <w:bCs/>
          <w:sz w:val="16"/>
          <w:szCs w:val="16"/>
        </w:rPr>
        <w:t>*</w:t>
      </w:r>
      <w:r w:rsidRPr="00CE02DF">
        <w:rPr>
          <w:rFonts w:ascii="Times New Roman" w:hAnsi="Times New Roman"/>
          <w:bCs/>
          <w:sz w:val="16"/>
          <w:szCs w:val="16"/>
        </w:rPr>
        <w:tab/>
      </w:r>
      <w:r w:rsidRPr="00CE02DF">
        <w:rPr>
          <w:rFonts w:ascii="Times New Roman" w:hAnsi="Times New Roman"/>
          <w:bCs/>
          <w:sz w:val="22"/>
          <w:szCs w:val="20"/>
        </w:rPr>
        <w:t>tous les paquets contiennent le même nombre de billes rouges ;</w:t>
      </w:r>
    </w:p>
    <w:p w:rsidR="00ED3F2F" w:rsidRPr="00CE02DF" w:rsidRDefault="00ED3F2F">
      <w:pPr>
        <w:tabs>
          <w:tab w:val="num" w:pos="720"/>
        </w:tabs>
        <w:ind w:left="360"/>
        <w:rPr>
          <w:rFonts w:ascii="Times New Roman" w:hAnsi="Times New Roman"/>
          <w:bCs/>
          <w:sz w:val="22"/>
          <w:szCs w:val="20"/>
        </w:rPr>
      </w:pPr>
      <w:r w:rsidRPr="00CE02DF">
        <w:rPr>
          <w:rFonts w:ascii="Times New Roman" w:hAnsi="Times New Roman"/>
          <w:bCs/>
          <w:sz w:val="16"/>
          <w:szCs w:val="16"/>
        </w:rPr>
        <w:t>*</w:t>
      </w:r>
      <w:r w:rsidRPr="00CE02DF">
        <w:rPr>
          <w:rFonts w:ascii="Times New Roman" w:hAnsi="Times New Roman"/>
          <w:bCs/>
          <w:sz w:val="16"/>
          <w:szCs w:val="16"/>
        </w:rPr>
        <w:tab/>
      </w:r>
      <w:r w:rsidRPr="00CE02DF">
        <w:rPr>
          <w:rFonts w:ascii="Times New Roman" w:hAnsi="Times New Roman"/>
          <w:bCs/>
          <w:sz w:val="22"/>
          <w:szCs w:val="20"/>
        </w:rPr>
        <w:t>tous les paquets contiennent le même nombre de billes noires ;</w:t>
      </w:r>
    </w:p>
    <w:p w:rsidR="00ED3F2F" w:rsidRPr="00CE02DF" w:rsidRDefault="00ED3F2F">
      <w:pPr>
        <w:tabs>
          <w:tab w:val="num" w:pos="720"/>
        </w:tabs>
        <w:ind w:left="360"/>
        <w:rPr>
          <w:rFonts w:ascii="Times New Roman" w:hAnsi="Times New Roman"/>
          <w:bCs/>
          <w:sz w:val="22"/>
          <w:szCs w:val="20"/>
        </w:rPr>
      </w:pPr>
      <w:r w:rsidRPr="00CE02DF">
        <w:rPr>
          <w:rFonts w:ascii="Times New Roman" w:hAnsi="Times New Roman"/>
          <w:bCs/>
          <w:sz w:val="16"/>
          <w:szCs w:val="16"/>
        </w:rPr>
        <w:t>*</w:t>
      </w:r>
      <w:r w:rsidRPr="00CE02DF">
        <w:rPr>
          <w:rFonts w:ascii="Times New Roman" w:hAnsi="Times New Roman"/>
          <w:bCs/>
          <w:sz w:val="16"/>
          <w:szCs w:val="16"/>
        </w:rPr>
        <w:tab/>
      </w:r>
      <w:r w:rsidRPr="00CE02DF">
        <w:rPr>
          <w:rFonts w:ascii="Times New Roman" w:hAnsi="Times New Roman"/>
          <w:bCs/>
          <w:sz w:val="22"/>
          <w:szCs w:val="20"/>
        </w:rPr>
        <w:t>toutes les billes rouges et les billes noires soient utilisées.</w:t>
      </w:r>
    </w:p>
    <w:p w:rsidR="00ED3F2F" w:rsidRPr="00CE02DF" w:rsidRDefault="00ED3F2F">
      <w:pPr>
        <w:tabs>
          <w:tab w:val="left" w:pos="426"/>
        </w:tabs>
        <w:rPr>
          <w:rFonts w:ascii="Times New Roman" w:hAnsi="Times New Roman"/>
          <w:bCs/>
          <w:sz w:val="22"/>
          <w:szCs w:val="20"/>
        </w:rPr>
      </w:pPr>
      <w:r w:rsidRPr="00CE02DF">
        <w:rPr>
          <w:rFonts w:ascii="Times New Roman" w:hAnsi="Times New Roman"/>
          <w:bCs/>
          <w:sz w:val="22"/>
          <w:szCs w:val="20"/>
        </w:rPr>
        <w:t xml:space="preserve"> a-Quel nombre maximal de paquets pourra-t-il réaliser ?</w:t>
      </w:r>
    </w:p>
    <w:p w:rsidR="00ED3F2F" w:rsidRPr="00CE02DF" w:rsidRDefault="00ED3F2F">
      <w:pPr>
        <w:pStyle w:val="Corpsdetexte"/>
        <w:rPr>
          <w:rFonts w:ascii="Times New Roman" w:hAnsi="Times New Roman"/>
          <w:sz w:val="22"/>
          <w:szCs w:val="20"/>
        </w:rPr>
      </w:pPr>
      <w:r w:rsidRPr="00CE02DF">
        <w:rPr>
          <w:rFonts w:ascii="Times New Roman" w:hAnsi="Times New Roman"/>
          <w:bCs/>
          <w:sz w:val="22"/>
          <w:szCs w:val="20"/>
        </w:rPr>
        <w:t xml:space="preserve"> b-Combien y aura-t-il alors de billes rouges et de billes noires dans chaque paquet ?</w:t>
      </w:r>
    </w:p>
    <w:p w:rsidR="00ED3F2F" w:rsidRPr="00CE02DF" w:rsidRDefault="00ED3F2F">
      <w:pPr>
        <w:pStyle w:val="Titre7"/>
        <w:rPr>
          <w:sz w:val="22"/>
          <w:szCs w:val="20"/>
        </w:rPr>
      </w:pPr>
      <w:r w:rsidRPr="00CE02DF">
        <w:rPr>
          <w:sz w:val="22"/>
          <w:szCs w:val="20"/>
        </w:rPr>
        <w:t>Exercice n°2</w:t>
      </w:r>
    </w:p>
    <w:p w:rsidR="00ED3F2F" w:rsidRPr="00CE02DF" w:rsidRDefault="00ED3F2F">
      <w:pPr>
        <w:pStyle w:val="Corpsdetexte"/>
        <w:tabs>
          <w:tab w:val="clear" w:pos="426"/>
        </w:tabs>
        <w:rPr>
          <w:rFonts w:ascii="Times New Roman" w:hAnsi="Times New Roman"/>
          <w:sz w:val="22"/>
          <w:szCs w:val="20"/>
        </w:rPr>
      </w:pPr>
      <w:r w:rsidRPr="00CE02DF">
        <w:rPr>
          <w:rFonts w:ascii="Times New Roman" w:hAnsi="Times New Roman"/>
          <w:sz w:val="22"/>
          <w:szCs w:val="20"/>
        </w:rPr>
        <w:t>Factoriser les expressions suivantes :</w:t>
      </w:r>
    </w:p>
    <w:p w:rsidR="00ED3F2F" w:rsidRPr="00CE02DF" w:rsidRDefault="00ED3F2F">
      <w:pPr>
        <w:rPr>
          <w:sz w:val="22"/>
          <w:szCs w:val="20"/>
        </w:rPr>
      </w:pPr>
      <w:r w:rsidRPr="00CE02DF">
        <w:rPr>
          <w:position w:val="-46"/>
          <w:sz w:val="22"/>
          <w:szCs w:val="20"/>
        </w:rPr>
        <w:object w:dxaOrig="202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53.25pt" o:ole="">
            <v:imagedata r:id="rId5" o:title=""/>
          </v:shape>
          <o:OLEObject Type="Embed" ProgID="Equation.DSMT4" ShapeID="_x0000_i1025" DrawAspect="Content" ObjectID="_1381472568" r:id="rId6"/>
        </w:object>
      </w:r>
    </w:p>
    <w:p w:rsidR="00ED3F2F" w:rsidRPr="00CE02DF" w:rsidRDefault="00ED3F2F">
      <w:pPr>
        <w:rPr>
          <w:sz w:val="22"/>
          <w:szCs w:val="20"/>
        </w:rPr>
      </w:pPr>
      <w:r w:rsidRPr="00CE02DF">
        <w:rPr>
          <w:position w:val="-46"/>
          <w:sz w:val="22"/>
          <w:szCs w:val="20"/>
        </w:rPr>
        <w:object w:dxaOrig="3460" w:dyaOrig="1060">
          <v:shape id="_x0000_i1026" type="#_x0000_t75" style="width:173.25pt;height:53.25pt" o:ole="">
            <v:imagedata r:id="rId7" o:title=""/>
          </v:shape>
          <o:OLEObject Type="Embed" ProgID="Equation.DSMT4" ShapeID="_x0000_i1026" DrawAspect="Content" ObjectID="_1381472569" r:id="rId8"/>
        </w:object>
      </w:r>
    </w:p>
    <w:p w:rsidR="00ED3F2F" w:rsidRPr="00CE02DF" w:rsidRDefault="00ED3F2F">
      <w:pPr>
        <w:pStyle w:val="Titre2"/>
        <w:rPr>
          <w:rFonts w:ascii="Arial" w:hAnsi="Arial" w:cs="Arial"/>
          <w:b/>
          <w:bCs w:val="0"/>
          <w:color w:val="000080"/>
          <w:sz w:val="20"/>
          <w:szCs w:val="32"/>
        </w:rPr>
      </w:pPr>
      <w:r w:rsidRPr="00CE02DF">
        <w:rPr>
          <w:rFonts w:ascii="Arial" w:hAnsi="Arial" w:cs="Arial"/>
          <w:b/>
          <w:bCs w:val="0"/>
          <w:color w:val="000080"/>
          <w:sz w:val="22"/>
          <w:szCs w:val="32"/>
        </w:rPr>
        <w:t>Exercice n°3</w:t>
      </w:r>
    </w:p>
    <w:p w:rsidR="00ED3F2F" w:rsidRPr="00CE02DF" w:rsidRDefault="00ED3F2F">
      <w:pPr>
        <w:pStyle w:val="Corpsdetexte"/>
        <w:rPr>
          <w:rFonts w:ascii="Times New Roman" w:hAnsi="Times New Roman"/>
          <w:sz w:val="22"/>
          <w:szCs w:val="20"/>
        </w:rPr>
      </w:pPr>
      <w:r w:rsidRPr="00CE02DF">
        <w:rPr>
          <w:rFonts w:ascii="Times New Roman" w:hAnsi="Times New Roman"/>
          <w:sz w:val="22"/>
          <w:szCs w:val="20"/>
        </w:rPr>
        <w:t>On considère le quadrilatère ABCD représenté par la figure ci-</w:t>
      </w:r>
      <w:proofErr w:type="gramStart"/>
      <w:r w:rsidRPr="00CE02DF">
        <w:rPr>
          <w:rFonts w:ascii="Times New Roman" w:hAnsi="Times New Roman"/>
          <w:sz w:val="22"/>
          <w:szCs w:val="20"/>
        </w:rPr>
        <w:t>dessous .</w:t>
      </w:r>
      <w:proofErr w:type="gramEnd"/>
    </w:p>
    <w:p w:rsidR="00ED3F2F" w:rsidRPr="00CE02DF" w:rsidRDefault="00203EA1">
      <w:pPr>
        <w:jc w:val="center"/>
        <w:rPr>
          <w:sz w:val="22"/>
          <w:szCs w:val="20"/>
        </w:rPr>
      </w:pPr>
      <w:r>
        <w:rPr>
          <w:noProof/>
          <w:sz w:val="22"/>
          <w:szCs w:val="20"/>
        </w:rPr>
        <w:drawing>
          <wp:inline distT="0" distB="0" distL="0" distR="0">
            <wp:extent cx="2143125" cy="22383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905" r="5511" b="8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2F" w:rsidRPr="00CE02DF" w:rsidRDefault="00ED3F2F">
      <w:pPr>
        <w:pStyle w:val="Corpsdetexte"/>
        <w:rPr>
          <w:rFonts w:ascii="Times New Roman" w:hAnsi="Times New Roman"/>
          <w:sz w:val="22"/>
          <w:szCs w:val="20"/>
        </w:rPr>
      </w:pPr>
      <w:r w:rsidRPr="00CE02DF">
        <w:rPr>
          <w:rFonts w:ascii="Times New Roman" w:hAnsi="Times New Roman"/>
          <w:sz w:val="22"/>
          <w:szCs w:val="20"/>
        </w:rPr>
        <w:t xml:space="preserve">1°) Calculer les longueurs </w:t>
      </w:r>
      <w:proofErr w:type="gramStart"/>
      <w:r w:rsidRPr="00CE02DF">
        <w:rPr>
          <w:rFonts w:ascii="Times New Roman" w:hAnsi="Times New Roman"/>
          <w:sz w:val="22"/>
          <w:szCs w:val="20"/>
        </w:rPr>
        <w:t>AC ,</w:t>
      </w:r>
      <w:proofErr w:type="gramEnd"/>
      <w:r w:rsidRPr="00CE02DF">
        <w:rPr>
          <w:rFonts w:ascii="Times New Roman" w:hAnsi="Times New Roman"/>
          <w:sz w:val="22"/>
          <w:szCs w:val="20"/>
        </w:rPr>
        <w:t xml:space="preserve"> DC et AB .</w:t>
      </w:r>
    </w:p>
    <w:p w:rsidR="00ED3F2F" w:rsidRPr="00CE02DF" w:rsidRDefault="00ED3F2F">
      <w:pPr>
        <w:rPr>
          <w:rFonts w:ascii="Times New Roman" w:hAnsi="Times New Roman"/>
          <w:sz w:val="22"/>
          <w:szCs w:val="20"/>
        </w:rPr>
      </w:pPr>
      <w:r w:rsidRPr="00CE02DF">
        <w:rPr>
          <w:rFonts w:ascii="Times New Roman" w:hAnsi="Times New Roman"/>
          <w:sz w:val="22"/>
          <w:szCs w:val="20"/>
        </w:rPr>
        <w:t>2°</w:t>
      </w:r>
      <w:proofErr w:type="gramStart"/>
      <w:r w:rsidRPr="00CE02DF">
        <w:rPr>
          <w:rFonts w:ascii="Times New Roman" w:hAnsi="Times New Roman"/>
          <w:sz w:val="22"/>
          <w:szCs w:val="20"/>
        </w:rPr>
        <w:t>)Calculer</w:t>
      </w:r>
      <w:proofErr w:type="gramEnd"/>
      <w:r w:rsidRPr="00CE02DF">
        <w:rPr>
          <w:rFonts w:ascii="Times New Roman" w:hAnsi="Times New Roman"/>
          <w:sz w:val="22"/>
          <w:szCs w:val="20"/>
        </w:rPr>
        <w:t xml:space="preserve"> la mesure de l’angle </w:t>
      </w:r>
      <w:r w:rsidRPr="00CE02DF">
        <w:rPr>
          <w:rFonts w:ascii="Times New Roman" w:hAnsi="Times New Roman"/>
          <w:position w:val="-6"/>
          <w:sz w:val="22"/>
          <w:szCs w:val="20"/>
        </w:rPr>
        <w:object w:dxaOrig="600" w:dyaOrig="360">
          <v:shape id="_x0000_i1027" type="#_x0000_t75" style="width:30pt;height:18pt" o:ole="">
            <v:imagedata r:id="rId10" o:title=""/>
          </v:shape>
          <o:OLEObject Type="Embed" ProgID="Equation.DSMT4" ShapeID="_x0000_i1027" DrawAspect="Content" ObjectID="_1381472570" r:id="rId11"/>
        </w:object>
      </w:r>
      <w:r w:rsidRPr="00CE02DF">
        <w:rPr>
          <w:rFonts w:ascii="Times New Roman" w:hAnsi="Times New Roman"/>
          <w:sz w:val="22"/>
          <w:szCs w:val="20"/>
        </w:rPr>
        <w:t xml:space="preserve">. En déduire la nature du triangle </w:t>
      </w:r>
      <w:proofErr w:type="gramStart"/>
      <w:r w:rsidRPr="00CE02DF">
        <w:rPr>
          <w:rFonts w:ascii="Times New Roman" w:hAnsi="Times New Roman"/>
          <w:sz w:val="22"/>
          <w:szCs w:val="20"/>
        </w:rPr>
        <w:t>ABC .</w:t>
      </w:r>
      <w:proofErr w:type="gramEnd"/>
    </w:p>
    <w:p w:rsidR="00ED3F2F" w:rsidRPr="00CE02DF" w:rsidRDefault="00ED3F2F">
      <w:pPr>
        <w:pStyle w:val="Corpsdetexte"/>
        <w:tabs>
          <w:tab w:val="clear" w:pos="426"/>
        </w:tabs>
        <w:rPr>
          <w:rFonts w:ascii="Times New Roman" w:hAnsi="Times New Roman"/>
          <w:sz w:val="22"/>
          <w:szCs w:val="20"/>
        </w:rPr>
      </w:pPr>
      <w:r w:rsidRPr="00CE02DF">
        <w:rPr>
          <w:rFonts w:ascii="Times New Roman" w:hAnsi="Times New Roman"/>
          <w:sz w:val="22"/>
          <w:szCs w:val="20"/>
        </w:rPr>
        <w:t xml:space="preserve">3°) Calculer le périmètre et l’aire du quadrilatère </w:t>
      </w:r>
      <w:proofErr w:type="gramStart"/>
      <w:r w:rsidRPr="00CE02DF">
        <w:rPr>
          <w:rFonts w:ascii="Times New Roman" w:hAnsi="Times New Roman"/>
          <w:sz w:val="22"/>
          <w:szCs w:val="20"/>
        </w:rPr>
        <w:t>ABCD .</w:t>
      </w:r>
      <w:proofErr w:type="gramEnd"/>
    </w:p>
    <w:p w:rsidR="00ED3F2F" w:rsidRPr="00CE02DF" w:rsidRDefault="00ED3F2F">
      <w:pPr>
        <w:rPr>
          <w:sz w:val="20"/>
          <w:szCs w:val="20"/>
        </w:rPr>
      </w:pPr>
    </w:p>
    <w:sectPr w:rsidR="00ED3F2F" w:rsidRPr="00CE02D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CE02DF"/>
    <w:rsid w:val="00203EA1"/>
    <w:rsid w:val="002C1515"/>
    <w:rsid w:val="00CE02DF"/>
    <w:rsid w:val="00ED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color w:val="000000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Cs/>
      <w:color w:val="3399FF"/>
      <w:sz w:val="48"/>
      <w:szCs w:val="48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Cs/>
      <w:color w:val="3399FF"/>
      <w:sz w:val="36"/>
      <w:szCs w:val="36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Cs/>
      <w:color w:val="3399FF"/>
      <w:sz w:val="28"/>
      <w:szCs w:val="28"/>
      <w:u w:val="single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Cs/>
      <w:color w:val="3399FF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rFonts w:ascii="Times New Roman" w:hAnsi="Times New Roman"/>
      <w:bCs/>
      <w:iCs/>
      <w:color w:val="3399FF"/>
      <w:sz w:val="20"/>
      <w:szCs w:val="20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Cs/>
      <w:color w:val="3399FF"/>
      <w:sz w:val="16"/>
      <w:szCs w:val="16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000080"/>
      <w:sz w:val="26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  <w:sz w:val="26"/>
      <w:u w:val="single"/>
    </w:rPr>
  </w:style>
  <w:style w:type="paragraph" w:styleId="Corpsdetexte">
    <w:name w:val="Body Text"/>
    <w:basedOn w:val="Normal"/>
    <w:pPr>
      <w:tabs>
        <w:tab w:val="left" w:pos="426"/>
      </w:tabs>
    </w:pPr>
    <w:rPr>
      <w:sz w:val="26"/>
    </w:rPr>
  </w:style>
  <w:style w:type="character" w:styleId="Lienhypertexte">
    <w:name w:val="Hyperlink"/>
    <w:basedOn w:val="Policepardfaut"/>
    <w:rPr>
      <w:color w:val="3399FF"/>
      <w:u w:val="single"/>
    </w:rPr>
  </w:style>
  <w:style w:type="character" w:styleId="Lienhypertextesuivivisit">
    <w:name w:val="FollowedHyperlink"/>
    <w:basedOn w:val="Policepardfaut"/>
    <w:rPr>
      <w:color w:val="666666"/>
      <w:u w:val="single"/>
    </w:rPr>
  </w:style>
  <w:style w:type="paragraph" w:styleId="Textedebulles">
    <w:name w:val="Balloon Text"/>
    <w:basedOn w:val="Normal"/>
    <w:link w:val="TextedebullesCar"/>
    <w:rsid w:val="00203E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03EA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2.wmf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Exercice n 1</vt:lpstr>
      <vt:lpstr>    Exercice n 3</vt:lpstr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VERSUS</dc:creator>
  <cp:lastModifiedBy>Famille</cp:lastModifiedBy>
  <cp:revision>2</cp:revision>
  <dcterms:created xsi:type="dcterms:W3CDTF">2011-10-30T08:05:00Z</dcterms:created>
  <dcterms:modified xsi:type="dcterms:W3CDTF">2011-10-30T08:05:00Z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011</vt:lpwstr>
  </property>
</Properties>
</file>