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526150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526150" w:rsidP="002E4133">
      <w:r>
        <w:rPr>
          <w:noProof/>
        </w:rPr>
        <w:pict>
          <v:roundrect id="_x0000_s1030" style="position:absolute;margin-left:118.05pt;margin-top:8.85pt;width:351.7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BB5EFF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1A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37.15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  <w:r w:rsidR="00AC281A">
                    <w:rPr>
                      <w:rFonts w:ascii="Agency FB" w:hAnsi="Agency FB"/>
                      <w:b/>
                      <w:bCs/>
                    </w:rPr>
                    <w:t>1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345F05" w:rsidRPr="006D0E05" w:rsidRDefault="003559E5" w:rsidP="006D0E05"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836F2">
        <w:rPr>
          <w:rFonts w:ascii="Algerian" w:hAnsi="Algerian"/>
          <w:b/>
          <w:bCs/>
          <w:i/>
          <w:iCs/>
          <w:u w:val="single"/>
        </w:rPr>
        <w:t>1</w:t>
      </w:r>
      <w:r>
        <w:rPr>
          <w:rFonts w:ascii="Algerian" w:hAnsi="Algerian"/>
          <w:b/>
          <w:bCs/>
          <w:i/>
          <w:iCs/>
        </w:rPr>
        <w:t xml:space="preserve">  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</w:p>
    <w:p w:rsidR="00BB5EFF" w:rsidRDefault="00BB5EFF" w:rsidP="00BB5EFF">
      <w:pPr>
        <w:rPr>
          <w:rFonts w:ascii="Verdana" w:hAnsi="Verdana"/>
        </w:rPr>
      </w:pPr>
    </w:p>
    <w:p w:rsidR="00BB5EFF" w:rsidRPr="005B168C" w:rsidRDefault="00BB5EFF" w:rsidP="00BB5EFF">
      <w:pPr>
        <w:numPr>
          <w:ilvl w:val="0"/>
          <w:numId w:val="10"/>
        </w:num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Répondre par vrai ou faux en justifiant </w:t>
      </w:r>
    </w:p>
    <w:p w:rsidR="00BB5EFF" w:rsidRPr="005B168C" w:rsidRDefault="00BB5EFF" w:rsidP="00BB5EFF">
      <w:pPr>
        <w:ind w:left="360"/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      a) 123 est un entier premier.</w:t>
      </w:r>
    </w:p>
    <w:p w:rsidR="00BB5EFF" w:rsidRPr="005B168C" w:rsidRDefault="00BB5EFF" w:rsidP="00BB5EFF">
      <w:pPr>
        <w:ind w:left="360"/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      b) Les entiers 2007 et 297 ne sont pas premiers entre eux</w:t>
      </w: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b/>
          <w:bCs/>
          <w:sz w:val="28"/>
          <w:szCs w:val="28"/>
        </w:rPr>
        <w:t xml:space="preserve">            </w:t>
      </w:r>
      <w:r w:rsidRPr="005B168C">
        <w:rPr>
          <w:rFonts w:ascii="Cambria" w:hAnsi="Cambria"/>
          <w:sz w:val="28"/>
          <w:szCs w:val="28"/>
        </w:rPr>
        <w:t xml:space="preserve">c) PGCD (48; 24) = 24 </w:t>
      </w: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            d) PPCM </w:t>
      </w:r>
      <w:proofErr w:type="gramStart"/>
      <w:r w:rsidRPr="005B168C">
        <w:rPr>
          <w:rFonts w:ascii="Cambria" w:hAnsi="Cambria"/>
          <w:sz w:val="28"/>
          <w:szCs w:val="28"/>
        </w:rPr>
        <w:t>( 25</w:t>
      </w:r>
      <w:proofErr w:type="gramEnd"/>
      <w:r w:rsidRPr="005B168C">
        <w:rPr>
          <w:rFonts w:ascii="Cambria" w:hAnsi="Cambria"/>
          <w:sz w:val="28"/>
          <w:szCs w:val="28"/>
        </w:rPr>
        <w:t> ;100)=100</w:t>
      </w: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            e) </w:t>
      </w:r>
      <w:proofErr w:type="gramStart"/>
      <w:r w:rsidRPr="005B168C">
        <w:rPr>
          <w:rFonts w:ascii="Cambria" w:hAnsi="Cambria"/>
          <w:sz w:val="28"/>
          <w:szCs w:val="28"/>
        </w:rPr>
        <w:t>PPCM(</w:t>
      </w:r>
      <w:proofErr w:type="gramEnd"/>
      <w:r w:rsidRPr="005B168C">
        <w:rPr>
          <w:rFonts w:ascii="Cambria" w:hAnsi="Cambria"/>
          <w:sz w:val="28"/>
          <w:szCs w:val="28"/>
        </w:rPr>
        <w:t xml:space="preserve">12 ; 9)×PGCD(12 ; 9) = 108 </w:t>
      </w: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            f) </w:t>
      </w:r>
      <w:r w:rsidRPr="005B168C">
        <w:rPr>
          <w:rFonts w:ascii="Cambria" w:hAnsi="Cambria"/>
          <w:position w:val="-8"/>
          <w:sz w:val="28"/>
          <w:szCs w:val="28"/>
        </w:rPr>
        <w:object w:dxaOrig="34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25pt;height:18pt" o:ole="">
            <v:imagedata r:id="rId6" o:title=""/>
          </v:shape>
          <o:OLEObject Type="Embed" ProgID="Equation.3" ShapeID="_x0000_i1025" DrawAspect="Content" ObjectID="_1379715236" r:id="rId7"/>
        </w:object>
      </w: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            g) </w:t>
      </w:r>
      <w:r w:rsidRPr="005B168C">
        <w:rPr>
          <w:rFonts w:ascii="Cambria" w:hAnsi="Cambria"/>
          <w:position w:val="-8"/>
          <w:sz w:val="28"/>
          <w:szCs w:val="28"/>
        </w:rPr>
        <w:object w:dxaOrig="1400" w:dyaOrig="360">
          <v:shape id="_x0000_i1026" type="#_x0000_t75" style="width:69.75pt;height:18pt" o:ole="">
            <v:imagedata r:id="rId8" o:title=""/>
          </v:shape>
          <o:OLEObject Type="Embed" ProgID="Equation.3" ShapeID="_x0000_i1026" DrawAspect="Content" ObjectID="_1379715237" r:id="rId9"/>
        </w:object>
      </w: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            h) </w:t>
      </w:r>
      <w:r w:rsidRPr="005B168C">
        <w:rPr>
          <w:rFonts w:ascii="Cambria" w:hAnsi="Cambria"/>
          <w:position w:val="-14"/>
          <w:sz w:val="28"/>
          <w:szCs w:val="28"/>
        </w:rPr>
        <w:object w:dxaOrig="1400" w:dyaOrig="400">
          <v:shape id="_x0000_i1027" type="#_x0000_t75" style="width:69.75pt;height:20.25pt" o:ole="">
            <v:imagedata r:id="rId10" o:title=""/>
          </v:shape>
          <o:OLEObject Type="Embed" ProgID="Equation.3" ShapeID="_x0000_i1027" DrawAspect="Content" ObjectID="_1379715238" r:id="rId11"/>
        </w:object>
      </w: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</w:p>
    <w:p w:rsidR="00BB5EFF" w:rsidRPr="005B168C" w:rsidRDefault="00BB5EFF" w:rsidP="00BB5EFF">
      <w:pPr>
        <w:ind w:left="360"/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2) a) Déterminer </w:t>
      </w:r>
      <w:proofErr w:type="gramStart"/>
      <w:r w:rsidRPr="005B168C">
        <w:rPr>
          <w:rFonts w:ascii="Cambria" w:hAnsi="Cambria"/>
          <w:sz w:val="28"/>
          <w:szCs w:val="28"/>
        </w:rPr>
        <w:t>D</w:t>
      </w:r>
      <w:r w:rsidRPr="005B168C">
        <w:rPr>
          <w:rFonts w:ascii="Cambria" w:hAnsi="Cambria"/>
          <w:sz w:val="28"/>
          <w:szCs w:val="28"/>
          <w:vertAlign w:val="subscript"/>
        </w:rPr>
        <w:t>12</w:t>
      </w:r>
      <w:r w:rsidRPr="005B168C">
        <w:rPr>
          <w:rFonts w:ascii="Cambria" w:hAnsi="Cambria"/>
          <w:sz w:val="28"/>
          <w:szCs w:val="28"/>
        </w:rPr>
        <w:t xml:space="preserve"> .</w:t>
      </w:r>
      <w:proofErr w:type="gramEnd"/>
    </w:p>
    <w:p w:rsidR="00BB5EFF" w:rsidRPr="005B168C" w:rsidRDefault="00BB5EFF" w:rsidP="00BB5EFF">
      <w:pPr>
        <w:ind w:left="360"/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     b) Donner toutes les valeurs de n pour que </w:t>
      </w:r>
      <w:r w:rsidRPr="005B168C">
        <w:rPr>
          <w:rFonts w:ascii="Cambria" w:hAnsi="Cambria"/>
          <w:position w:val="-24"/>
          <w:sz w:val="28"/>
          <w:szCs w:val="28"/>
        </w:rPr>
        <w:object w:dxaOrig="720" w:dyaOrig="620">
          <v:shape id="_x0000_i1028" type="#_x0000_t75" style="width:36pt;height:30.75pt" o:ole="">
            <v:imagedata r:id="rId12" o:title=""/>
          </v:shape>
          <o:OLEObject Type="Embed" ProgID="Equation.3" ShapeID="_x0000_i1028" DrawAspect="Content" ObjectID="_1379715239" r:id="rId13"/>
        </w:object>
      </w:r>
      <w:r w:rsidRPr="005B168C">
        <w:rPr>
          <w:rFonts w:ascii="Cambria" w:hAnsi="Cambria"/>
          <w:sz w:val="28"/>
          <w:szCs w:val="28"/>
        </w:rPr>
        <w:t>IN.</w:t>
      </w:r>
    </w:p>
    <w:p w:rsidR="00BB5EFF" w:rsidRPr="005B168C" w:rsidRDefault="00BB5EFF" w:rsidP="00BB5EFF">
      <w:pPr>
        <w:ind w:left="360"/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position w:val="-10"/>
          <w:sz w:val="28"/>
          <w:szCs w:val="28"/>
        </w:rPr>
        <w:object w:dxaOrig="180" w:dyaOrig="340">
          <v:shape id="_x0000_i1029" type="#_x0000_t75" style="width:9pt;height:17.25pt" o:ole="">
            <v:imagedata r:id="rId14" o:title=""/>
          </v:shape>
          <o:OLEObject Type="Embed" ProgID="Equation.3" ShapeID="_x0000_i1029" DrawAspect="Content" ObjectID="_1379715240" r:id="rId15"/>
        </w:object>
      </w:r>
      <w:r w:rsidRPr="005B168C">
        <w:rPr>
          <w:rFonts w:ascii="Cambria" w:hAnsi="Cambria"/>
          <w:sz w:val="28"/>
          <w:szCs w:val="28"/>
        </w:rPr>
        <w:t xml:space="preserve">   c) En déduire les valeurs de n pour que    </w:t>
      </w:r>
      <w:r w:rsidRPr="005B168C">
        <w:rPr>
          <w:rFonts w:ascii="Cambria" w:hAnsi="Cambria"/>
          <w:position w:val="-24"/>
          <w:sz w:val="28"/>
          <w:szCs w:val="28"/>
        </w:rPr>
        <w:object w:dxaOrig="1040" w:dyaOrig="620">
          <v:shape id="_x0000_i1030" type="#_x0000_t75" style="width:51.75pt;height:30.75pt" o:ole="">
            <v:imagedata r:id="rId16" o:title=""/>
          </v:shape>
          <o:OLEObject Type="Embed" ProgID="Equation.3" ShapeID="_x0000_i1030" DrawAspect="Content" ObjectID="_1379715241" r:id="rId17"/>
        </w:object>
      </w:r>
      <w:r w:rsidRPr="005B168C">
        <w:rPr>
          <w:rFonts w:ascii="Cambria" w:hAnsi="Cambria"/>
          <w:sz w:val="28"/>
          <w:szCs w:val="28"/>
        </w:rPr>
        <w:t xml:space="preserve"> IN.</w:t>
      </w:r>
    </w:p>
    <w:p w:rsidR="00BB5EFF" w:rsidRPr="005B168C" w:rsidRDefault="00BB5EFF" w:rsidP="00BB5EFF">
      <w:pPr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>a) Montrer que le produit de deux entiers pairs est divisible par 4.</w:t>
      </w:r>
    </w:p>
    <w:p w:rsidR="00BB5EFF" w:rsidRPr="005B168C" w:rsidRDefault="00BB5EFF" w:rsidP="00BB5EFF">
      <w:pPr>
        <w:ind w:left="720"/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>b) Montrer que la somme de deux entiers divisibles par 5 est divisible par 5.</w:t>
      </w:r>
    </w:p>
    <w:p w:rsidR="005950AE" w:rsidRDefault="00BB5EFF" w:rsidP="00BB5EFF">
      <w:pPr>
        <w:ind w:left="720"/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c) Soit a et b deux entiers non nuls. Montrer que le </w:t>
      </w:r>
      <w:proofErr w:type="gramStart"/>
      <w:r w:rsidRPr="005B168C">
        <w:rPr>
          <w:rFonts w:ascii="Cambria" w:hAnsi="Cambria"/>
          <w:sz w:val="28"/>
          <w:szCs w:val="28"/>
        </w:rPr>
        <w:t>PGCD(</w:t>
      </w:r>
      <w:proofErr w:type="gramEnd"/>
      <w:r w:rsidRPr="005B168C">
        <w:rPr>
          <w:rFonts w:ascii="Cambria" w:hAnsi="Cambria"/>
          <w:sz w:val="28"/>
          <w:szCs w:val="28"/>
        </w:rPr>
        <w:t xml:space="preserve">a, b) divise </w:t>
      </w:r>
    </w:p>
    <w:p w:rsidR="00BB5EFF" w:rsidRPr="005B168C" w:rsidRDefault="005950AE" w:rsidP="00BB5EFF">
      <w:pPr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</w:t>
      </w:r>
      <w:r w:rsidR="00BB5EFF" w:rsidRPr="005B168C">
        <w:rPr>
          <w:rFonts w:ascii="Cambria" w:hAnsi="Cambria"/>
          <w:sz w:val="28"/>
          <w:szCs w:val="28"/>
        </w:rPr>
        <w:t>la somme a+b.</w:t>
      </w: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4) Un menuisier veut décomposer une plaque rectangulaire qui mesure </w:t>
      </w:r>
      <w:smartTag w:uri="urn:schemas-microsoft-com:office:smarttags" w:element="metricconverter">
        <w:smartTagPr>
          <w:attr w:name="ProductID" w:val="260 cm"/>
        </w:smartTagPr>
        <w:r w:rsidRPr="005B168C">
          <w:rPr>
            <w:rFonts w:ascii="Cambria" w:hAnsi="Cambria"/>
            <w:sz w:val="28"/>
            <w:szCs w:val="28"/>
          </w:rPr>
          <w:t>260 cm</w:t>
        </w:r>
      </w:smartTag>
      <w:r w:rsidRPr="005B168C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sur 1950</w:t>
      </w:r>
      <w:r w:rsidRPr="005B168C">
        <w:rPr>
          <w:rFonts w:ascii="Cambria" w:hAnsi="Cambria"/>
          <w:sz w:val="28"/>
          <w:szCs w:val="28"/>
        </w:rPr>
        <w:t>cm</w:t>
      </w:r>
      <w:r>
        <w:rPr>
          <w:rFonts w:ascii="Cambria" w:hAnsi="Cambria"/>
          <w:sz w:val="28"/>
          <w:szCs w:val="28"/>
        </w:rPr>
        <w:t xml:space="preserve"> </w:t>
      </w:r>
      <w:r w:rsidRPr="005B168C">
        <w:rPr>
          <w:rFonts w:ascii="Cambria" w:hAnsi="Cambria"/>
          <w:sz w:val="28"/>
          <w:szCs w:val="28"/>
        </w:rPr>
        <w:t>pour former des plaques carrées isométriques de coté un entier naturel a.</w:t>
      </w:r>
    </w:p>
    <w:p w:rsidR="00BB5EFF" w:rsidRPr="005B168C" w:rsidRDefault="00BB5EFF" w:rsidP="00BB5EFF">
      <w:pPr>
        <w:numPr>
          <w:ilvl w:val="0"/>
          <w:numId w:val="11"/>
        </w:num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>Quelle est la plus grande valeur possible de a ? Expliquer.</w:t>
      </w:r>
    </w:p>
    <w:p w:rsidR="00BB5EFF" w:rsidRPr="005B168C" w:rsidRDefault="00BB5EFF" w:rsidP="00BB5EFF">
      <w:pPr>
        <w:numPr>
          <w:ilvl w:val="0"/>
          <w:numId w:val="11"/>
        </w:numPr>
        <w:rPr>
          <w:rFonts w:ascii="Cambria" w:hAnsi="Cambria"/>
          <w:sz w:val="28"/>
          <w:szCs w:val="28"/>
          <w:u w:val="double"/>
        </w:rPr>
      </w:pPr>
      <w:r w:rsidRPr="005B168C">
        <w:rPr>
          <w:rFonts w:ascii="Cambria" w:hAnsi="Cambria"/>
          <w:sz w:val="28"/>
          <w:szCs w:val="28"/>
        </w:rPr>
        <w:t xml:space="preserve"> Déterminer alors le nombre minimum de plaques qu’il peut décomposer.</w:t>
      </w:r>
    </w:p>
    <w:p w:rsidR="00BB5EFF" w:rsidRPr="005B168C" w:rsidRDefault="00BB5EFF" w:rsidP="00BB5EFF">
      <w:pPr>
        <w:pStyle w:val="Sansinterligne"/>
        <w:rPr>
          <w:rFonts w:ascii="Cambria" w:hAnsi="Cambria"/>
          <w:sz w:val="28"/>
          <w:szCs w:val="28"/>
        </w:rPr>
      </w:pPr>
    </w:p>
    <w:p w:rsidR="00BB5EFF" w:rsidRDefault="00BB5EFF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BB5EFF" w:rsidRDefault="00BB5EFF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BB5EFF" w:rsidRDefault="00BB5EFF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0F0A41" w:rsidRPr="003A2854" w:rsidRDefault="000F0A41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>
        <w:rPr>
          <w:rFonts w:ascii="Algerian" w:hAnsi="Algerian"/>
          <w:b/>
          <w:bCs/>
          <w:i/>
          <w:iCs/>
          <w:u w:val="single"/>
        </w:rPr>
        <w:t xml:space="preserve">2 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1°) Calculer le </w:t>
      </w:r>
      <w:proofErr w:type="gramStart"/>
      <w:r w:rsidRPr="005B168C">
        <w:rPr>
          <w:rFonts w:ascii="Cambria" w:hAnsi="Cambria"/>
          <w:sz w:val="28"/>
          <w:szCs w:val="28"/>
        </w:rPr>
        <w:t>PGCD(</w:t>
      </w:r>
      <w:proofErr w:type="gramEnd"/>
      <w:r w:rsidRPr="005B168C">
        <w:rPr>
          <w:rFonts w:ascii="Cambria" w:hAnsi="Cambria"/>
          <w:sz w:val="28"/>
          <w:szCs w:val="28"/>
        </w:rPr>
        <w:t xml:space="preserve">720; 315) à l’aide de l’algorithme d’Euclide </w:t>
      </w: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2°) Déduire le PPCM </w:t>
      </w:r>
      <w:proofErr w:type="gramStart"/>
      <w:r w:rsidRPr="005B168C">
        <w:rPr>
          <w:rFonts w:ascii="Cambria" w:hAnsi="Cambria"/>
          <w:sz w:val="28"/>
          <w:szCs w:val="28"/>
        </w:rPr>
        <w:t>( 720</w:t>
      </w:r>
      <w:proofErr w:type="gramEnd"/>
      <w:r w:rsidRPr="005B168C">
        <w:rPr>
          <w:rFonts w:ascii="Cambria" w:hAnsi="Cambria"/>
          <w:sz w:val="28"/>
          <w:szCs w:val="28"/>
        </w:rPr>
        <w:t xml:space="preserve"> 315)   </w:t>
      </w:r>
    </w:p>
    <w:p w:rsidR="00BB5EFF" w:rsidRDefault="00BB5EFF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BB5EFF" w:rsidRDefault="00BB5EFF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Pr="003A2854" w:rsidRDefault="003559E5" w:rsidP="003416A2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0D212A">
        <w:rPr>
          <w:rFonts w:ascii="Algerian" w:hAnsi="Algerian"/>
          <w:b/>
          <w:bCs/>
          <w:i/>
          <w:iCs/>
          <w:u w:val="single"/>
        </w:rPr>
        <w:t>3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Soit (ζ) un cercle de centre O et de diamètre [CD]  et A un point de (ζ)  (voir figure) </w:t>
      </w:r>
    </w:p>
    <w:p w:rsidR="00BB5EFF" w:rsidRDefault="00BB5EFF" w:rsidP="00BB5EFF">
      <w:pPr>
        <w:rPr>
          <w:rFonts w:ascii="Cambria" w:hAnsi="Cambria"/>
          <w:sz w:val="28"/>
          <w:szCs w:val="28"/>
        </w:rPr>
      </w:pP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1°) Quelle est la nature du triangle ACD </w:t>
      </w: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>2°) La perpendiculaire à (CD) passant par A coupe [CD] en I et recoupe (ζ) en B</w:t>
      </w: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   </w:t>
      </w:r>
      <w:proofErr w:type="gramStart"/>
      <w:r w:rsidRPr="005B168C">
        <w:rPr>
          <w:rFonts w:ascii="Cambria" w:hAnsi="Cambria"/>
          <w:sz w:val="28"/>
          <w:szCs w:val="28"/>
        </w:rPr>
        <w:t>sachant</w:t>
      </w:r>
      <w:proofErr w:type="gramEnd"/>
      <w:r w:rsidRPr="005B168C">
        <w:rPr>
          <w:rFonts w:ascii="Cambria" w:hAnsi="Cambria"/>
          <w:sz w:val="28"/>
          <w:szCs w:val="28"/>
        </w:rPr>
        <w:t xml:space="preserve"> que BAD=65° </w:t>
      </w:r>
    </w:p>
    <w:p w:rsidR="00BB5EFF" w:rsidRPr="005B168C" w:rsidRDefault="005950AE" w:rsidP="00BB5EFF">
      <w:pPr>
        <w:numPr>
          <w:ilvl w:val="0"/>
          <w:numId w:val="13"/>
        </w:num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>Évaluer</w:t>
      </w:r>
      <w:r w:rsidR="00BB5EFF" w:rsidRPr="005B168C">
        <w:rPr>
          <w:rFonts w:ascii="Cambria" w:hAnsi="Cambria"/>
          <w:sz w:val="28"/>
          <w:szCs w:val="28"/>
        </w:rPr>
        <w:t xml:space="preserve"> </w:t>
      </w:r>
      <w:r w:rsidR="00BB5EFF" w:rsidRPr="005B168C">
        <w:rPr>
          <w:rFonts w:ascii="Cambria" w:hAnsi="Cambria"/>
          <w:position w:val="-6"/>
          <w:sz w:val="28"/>
          <w:szCs w:val="28"/>
        </w:rPr>
        <w:object w:dxaOrig="540" w:dyaOrig="320">
          <v:shape id="_x0000_i1031" type="#_x0000_t75" style="width:27pt;height:15.75pt" o:ole="">
            <v:imagedata r:id="rId18" o:title=""/>
          </v:shape>
          <o:OLEObject Type="Embed" ProgID="Equation.3" ShapeID="_x0000_i1031" DrawAspect="Content" ObjectID="_1379715242" r:id="rId19"/>
        </w:object>
      </w:r>
      <w:r w:rsidR="00BB5EFF" w:rsidRPr="005B168C">
        <w:rPr>
          <w:rFonts w:ascii="Cambria" w:hAnsi="Cambria"/>
          <w:sz w:val="28"/>
          <w:szCs w:val="28"/>
        </w:rPr>
        <w:t xml:space="preserve"> ; </w:t>
      </w:r>
      <w:r w:rsidR="00BB5EFF" w:rsidRPr="005B168C">
        <w:rPr>
          <w:rFonts w:ascii="Cambria" w:hAnsi="Cambria"/>
          <w:position w:val="-6"/>
          <w:sz w:val="28"/>
          <w:szCs w:val="28"/>
        </w:rPr>
        <w:object w:dxaOrig="520" w:dyaOrig="340">
          <v:shape id="_x0000_i1032" type="#_x0000_t75" style="width:26.25pt;height:17.25pt" o:ole="">
            <v:imagedata r:id="rId20" o:title=""/>
          </v:shape>
          <o:OLEObject Type="Embed" ProgID="Equation.3" ShapeID="_x0000_i1032" DrawAspect="Content" ObjectID="_1379715243" r:id="rId21"/>
        </w:object>
      </w:r>
      <w:r w:rsidR="00BB5EFF" w:rsidRPr="005B168C">
        <w:rPr>
          <w:rFonts w:ascii="Cambria" w:hAnsi="Cambria"/>
          <w:sz w:val="28"/>
          <w:szCs w:val="28"/>
        </w:rPr>
        <w:t xml:space="preserve"> en justifiant </w:t>
      </w:r>
    </w:p>
    <w:p w:rsidR="00BB5EFF" w:rsidRPr="005B168C" w:rsidRDefault="005950AE" w:rsidP="00BB5EFF">
      <w:pPr>
        <w:numPr>
          <w:ilvl w:val="0"/>
          <w:numId w:val="13"/>
        </w:num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>Évaluer</w:t>
      </w:r>
      <w:r w:rsidR="00BB5EFF" w:rsidRPr="005B168C">
        <w:rPr>
          <w:rFonts w:ascii="Cambria" w:hAnsi="Cambria"/>
          <w:sz w:val="28"/>
          <w:szCs w:val="28"/>
        </w:rPr>
        <w:t xml:space="preserve"> </w:t>
      </w:r>
      <w:r w:rsidR="00BB5EFF" w:rsidRPr="005B168C">
        <w:rPr>
          <w:rFonts w:ascii="Cambria" w:hAnsi="Cambria"/>
          <w:position w:val="-6"/>
          <w:sz w:val="28"/>
          <w:szCs w:val="28"/>
        </w:rPr>
        <w:object w:dxaOrig="580" w:dyaOrig="340">
          <v:shape id="_x0000_i1033" type="#_x0000_t75" style="width:29.25pt;height:17.25pt" o:ole="">
            <v:imagedata r:id="rId22" o:title=""/>
          </v:shape>
          <o:OLEObject Type="Embed" ProgID="Equation.3" ShapeID="_x0000_i1033" DrawAspect="Content" ObjectID="_1379715244" r:id="rId23"/>
        </w:object>
      </w:r>
      <w:r w:rsidR="00BB5EFF" w:rsidRPr="005B168C">
        <w:rPr>
          <w:rFonts w:ascii="Cambria" w:hAnsi="Cambria"/>
          <w:sz w:val="28"/>
          <w:szCs w:val="28"/>
        </w:rPr>
        <w:t xml:space="preserve"> puis </w:t>
      </w:r>
      <w:r w:rsidR="00BB5EFF" w:rsidRPr="005B168C">
        <w:rPr>
          <w:rFonts w:ascii="Cambria" w:hAnsi="Cambria"/>
          <w:position w:val="-6"/>
          <w:sz w:val="28"/>
          <w:szCs w:val="28"/>
        </w:rPr>
        <w:object w:dxaOrig="580" w:dyaOrig="340">
          <v:shape id="_x0000_i1034" type="#_x0000_t75" style="width:29.25pt;height:17.25pt" o:ole="">
            <v:imagedata r:id="rId24" o:title=""/>
          </v:shape>
          <o:OLEObject Type="Embed" ProgID="Equation.3" ShapeID="_x0000_i1034" DrawAspect="Content" ObjectID="_1379715245" r:id="rId25"/>
        </w:object>
      </w:r>
      <w:r w:rsidR="00BB5EFF" w:rsidRPr="005B168C">
        <w:rPr>
          <w:rFonts w:ascii="Cambria" w:hAnsi="Cambria"/>
          <w:sz w:val="28"/>
          <w:szCs w:val="28"/>
        </w:rPr>
        <w:t xml:space="preserve"> en justifiant </w:t>
      </w:r>
    </w:p>
    <w:p w:rsidR="00BB5EFF" w:rsidRDefault="00BB5EFF" w:rsidP="00BB5EFF">
      <w:pPr>
        <w:numPr>
          <w:ilvl w:val="0"/>
          <w:numId w:val="13"/>
        </w:num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En déduire que [DC) est bissectrice de </w:t>
      </w:r>
      <w:r w:rsidRPr="005B168C">
        <w:rPr>
          <w:rFonts w:ascii="Cambria" w:hAnsi="Cambria"/>
          <w:position w:val="-4"/>
          <w:sz w:val="28"/>
          <w:szCs w:val="28"/>
        </w:rPr>
        <w:object w:dxaOrig="560" w:dyaOrig="300">
          <v:shape id="_x0000_i1035" type="#_x0000_t75" style="width:27.75pt;height:15pt" o:ole="">
            <v:imagedata r:id="rId26" o:title=""/>
          </v:shape>
          <o:OLEObject Type="Embed" ProgID="Equation.3" ShapeID="_x0000_i1035" DrawAspect="Content" ObjectID="_1379715246" r:id="rId27"/>
        </w:object>
      </w:r>
    </w:p>
    <w:p w:rsidR="005950AE" w:rsidRDefault="005950AE" w:rsidP="005950AE">
      <w:pPr>
        <w:ind w:left="720"/>
        <w:rPr>
          <w:rFonts w:ascii="Cambria" w:hAnsi="Cambria"/>
          <w:sz w:val="28"/>
          <w:szCs w:val="28"/>
        </w:rPr>
      </w:pPr>
    </w:p>
    <w:p w:rsidR="005950AE" w:rsidRDefault="005950AE" w:rsidP="005950AE">
      <w:pPr>
        <w:ind w:left="720"/>
        <w:rPr>
          <w:rFonts w:ascii="Cambria" w:hAnsi="Cambria"/>
          <w:sz w:val="28"/>
          <w:szCs w:val="28"/>
        </w:rPr>
      </w:pPr>
    </w:p>
    <w:p w:rsidR="005950AE" w:rsidRPr="005B168C" w:rsidRDefault="005950AE" w:rsidP="005950AE">
      <w:pPr>
        <w:ind w:left="720"/>
        <w:rPr>
          <w:rFonts w:ascii="Cambria" w:hAnsi="Cambria"/>
          <w:sz w:val="28"/>
          <w:szCs w:val="28"/>
        </w:rPr>
      </w:pPr>
    </w:p>
    <w:p w:rsidR="00BB5EFF" w:rsidRPr="005B168C" w:rsidRDefault="00BB5EFF" w:rsidP="00BB5EFF">
      <w:p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3°) Soit E le point diamétralement opposé à B </w:t>
      </w:r>
    </w:p>
    <w:p w:rsidR="00BB5EFF" w:rsidRPr="005B168C" w:rsidRDefault="00BB5EFF" w:rsidP="00BB5EFF">
      <w:pPr>
        <w:numPr>
          <w:ilvl w:val="0"/>
          <w:numId w:val="14"/>
        </w:num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Comparer </w:t>
      </w:r>
      <w:r w:rsidRPr="005B168C">
        <w:rPr>
          <w:rFonts w:ascii="Cambria" w:hAnsi="Cambria"/>
          <w:position w:val="-4"/>
          <w:sz w:val="28"/>
          <w:szCs w:val="28"/>
        </w:rPr>
        <w:object w:dxaOrig="560" w:dyaOrig="320">
          <v:shape id="_x0000_i1036" type="#_x0000_t75" style="width:27.75pt;height:15.75pt" o:ole="">
            <v:imagedata r:id="rId28" o:title=""/>
          </v:shape>
          <o:OLEObject Type="Embed" ProgID="Equation.3" ShapeID="_x0000_i1036" DrawAspect="Content" ObjectID="_1379715247" r:id="rId29"/>
        </w:object>
      </w:r>
      <w:r w:rsidRPr="005B168C">
        <w:rPr>
          <w:rFonts w:ascii="Cambria" w:hAnsi="Cambria"/>
          <w:sz w:val="28"/>
          <w:szCs w:val="28"/>
        </w:rPr>
        <w:t xml:space="preserve">  et  </w:t>
      </w:r>
      <w:r w:rsidRPr="005B168C">
        <w:rPr>
          <w:rFonts w:ascii="Cambria" w:hAnsi="Cambria"/>
          <w:position w:val="-6"/>
          <w:sz w:val="28"/>
          <w:szCs w:val="28"/>
        </w:rPr>
        <w:object w:dxaOrig="580" w:dyaOrig="320">
          <v:shape id="_x0000_i1037" type="#_x0000_t75" style="width:29.25pt;height:15.75pt" o:ole="">
            <v:imagedata r:id="rId30" o:title=""/>
          </v:shape>
          <o:OLEObject Type="Embed" ProgID="Equation.3" ShapeID="_x0000_i1037" DrawAspect="Content" ObjectID="_1379715248" r:id="rId31"/>
        </w:object>
      </w:r>
    </w:p>
    <w:p w:rsidR="00BB5EFF" w:rsidRPr="00D9088F" w:rsidRDefault="00BB5EFF" w:rsidP="00BB5EFF">
      <w:pPr>
        <w:numPr>
          <w:ilvl w:val="0"/>
          <w:numId w:val="14"/>
        </w:numPr>
        <w:rPr>
          <w:rFonts w:ascii="Cambria" w:hAnsi="Cambria"/>
          <w:sz w:val="28"/>
          <w:szCs w:val="28"/>
        </w:rPr>
      </w:pPr>
      <w:r w:rsidRPr="005B168C">
        <w:rPr>
          <w:rFonts w:ascii="Cambria" w:hAnsi="Cambria"/>
          <w:sz w:val="28"/>
          <w:szCs w:val="28"/>
        </w:rPr>
        <w:t xml:space="preserve">Montrer que (AE) // (CD) </w:t>
      </w:r>
    </w:p>
    <w:p w:rsidR="00BB5EFF" w:rsidRDefault="00BB5EFF" w:rsidP="00BB5EFF">
      <w:pPr>
        <w:ind w:left="-851"/>
        <w:rPr>
          <w:rFonts w:ascii="Comic Sans MS" w:hAnsi="Comic Sans MS"/>
          <w:b/>
          <w:bCs/>
          <w:u w:val="single"/>
        </w:rPr>
      </w:pPr>
    </w:p>
    <w:p w:rsidR="006B3E4E" w:rsidRDefault="006B3E4E" w:rsidP="000F0A41">
      <w:pPr>
        <w:rPr>
          <w:rFonts w:asciiTheme="majorHAnsi" w:hAnsiTheme="majorHAnsi"/>
          <w:bCs/>
          <w:sz w:val="28"/>
          <w:szCs w:val="28"/>
        </w:rPr>
      </w:pPr>
    </w:p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0D212A">
        <w:rPr>
          <w:rFonts w:ascii="Algerian" w:hAnsi="Algerian"/>
          <w:b/>
          <w:bCs/>
          <w:i/>
          <w:iCs/>
          <w:u w:val="single"/>
        </w:rPr>
        <w:t>n°4</w:t>
      </w:r>
    </w:p>
    <w:p w:rsidR="00BB5EFF" w:rsidRPr="005950AE" w:rsidRDefault="00BB5EFF" w:rsidP="00BB5EFF">
      <w:pPr>
        <w:numPr>
          <w:ilvl w:val="0"/>
          <w:numId w:val="15"/>
        </w:numPr>
        <w:tabs>
          <w:tab w:val="clear" w:pos="480"/>
        </w:tabs>
        <w:ind w:left="-360" w:hanging="180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Factoriser les expressions suivantes :</w:t>
      </w:r>
    </w:p>
    <w:p w:rsidR="00BB5EFF" w:rsidRPr="005950AE" w:rsidRDefault="00BB5EFF" w:rsidP="00BB5EFF">
      <w:pPr>
        <w:ind w:left="1020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A = 2x</w:t>
      </w:r>
      <w:r w:rsidRPr="005950AE">
        <w:rPr>
          <w:rFonts w:asciiTheme="majorHAnsi" w:hAnsiTheme="majorHAnsi"/>
          <w:sz w:val="28"/>
          <w:szCs w:val="28"/>
          <w:vertAlign w:val="superscript"/>
        </w:rPr>
        <w:t>3</w:t>
      </w:r>
      <w:r w:rsidRPr="005950AE">
        <w:rPr>
          <w:rFonts w:asciiTheme="majorHAnsi" w:hAnsiTheme="majorHAnsi"/>
          <w:sz w:val="28"/>
          <w:szCs w:val="28"/>
        </w:rPr>
        <w:t xml:space="preserve"> – 16       ;    B =  4x</w:t>
      </w:r>
      <w:r w:rsidRPr="005950AE">
        <w:rPr>
          <w:rFonts w:asciiTheme="majorHAnsi" w:hAnsiTheme="majorHAnsi"/>
          <w:sz w:val="28"/>
          <w:szCs w:val="28"/>
          <w:vertAlign w:val="superscript"/>
        </w:rPr>
        <w:t>2</w:t>
      </w:r>
      <w:r w:rsidRPr="005950AE">
        <w:rPr>
          <w:rFonts w:asciiTheme="majorHAnsi" w:hAnsiTheme="majorHAnsi"/>
          <w:sz w:val="28"/>
          <w:szCs w:val="28"/>
        </w:rPr>
        <w:t xml:space="preserve"> – (1+ x</w:t>
      </w:r>
      <w:r w:rsidRPr="005950AE">
        <w:rPr>
          <w:rFonts w:asciiTheme="majorHAnsi" w:hAnsiTheme="majorHAnsi"/>
          <w:sz w:val="28"/>
          <w:szCs w:val="28"/>
          <w:vertAlign w:val="superscript"/>
        </w:rPr>
        <w:t>2</w:t>
      </w:r>
      <w:r w:rsidRPr="005950AE">
        <w:rPr>
          <w:rFonts w:asciiTheme="majorHAnsi" w:hAnsiTheme="majorHAnsi"/>
          <w:sz w:val="28"/>
          <w:szCs w:val="28"/>
        </w:rPr>
        <w:t>)</w:t>
      </w:r>
      <w:r w:rsidRPr="005950AE">
        <w:rPr>
          <w:rFonts w:asciiTheme="majorHAnsi" w:hAnsiTheme="majorHAnsi"/>
          <w:sz w:val="28"/>
          <w:szCs w:val="28"/>
          <w:vertAlign w:val="superscript"/>
        </w:rPr>
        <w:t>2</w:t>
      </w:r>
      <w:r w:rsidRPr="005950AE">
        <w:rPr>
          <w:rFonts w:asciiTheme="majorHAnsi" w:hAnsiTheme="majorHAnsi"/>
          <w:sz w:val="28"/>
          <w:szCs w:val="28"/>
        </w:rPr>
        <w:t xml:space="preserve">   et  C = x</w:t>
      </w:r>
      <w:r w:rsidRPr="005950AE">
        <w:rPr>
          <w:rFonts w:asciiTheme="majorHAnsi" w:hAnsiTheme="majorHAnsi"/>
          <w:sz w:val="28"/>
          <w:szCs w:val="28"/>
          <w:vertAlign w:val="superscript"/>
        </w:rPr>
        <w:t>3</w:t>
      </w:r>
      <w:r w:rsidRPr="005950AE">
        <w:rPr>
          <w:rFonts w:asciiTheme="majorHAnsi" w:hAnsiTheme="majorHAnsi"/>
          <w:sz w:val="28"/>
          <w:szCs w:val="28"/>
        </w:rPr>
        <w:t xml:space="preserve"> + 6x</w:t>
      </w:r>
      <w:r w:rsidRPr="005950AE">
        <w:rPr>
          <w:rFonts w:asciiTheme="majorHAnsi" w:hAnsiTheme="majorHAnsi"/>
          <w:sz w:val="28"/>
          <w:szCs w:val="28"/>
          <w:vertAlign w:val="superscript"/>
        </w:rPr>
        <w:t>2</w:t>
      </w:r>
      <w:r w:rsidRPr="005950AE">
        <w:rPr>
          <w:rFonts w:asciiTheme="majorHAnsi" w:hAnsiTheme="majorHAnsi"/>
          <w:sz w:val="28"/>
          <w:szCs w:val="28"/>
        </w:rPr>
        <w:t xml:space="preserve"> +12x +8.</w:t>
      </w:r>
    </w:p>
    <w:p w:rsidR="00BB5EFF" w:rsidRPr="005950AE" w:rsidRDefault="00BB5EFF" w:rsidP="00BB5EFF">
      <w:pPr>
        <w:ind w:hanging="540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2)a) Simplifier:</w:t>
      </w:r>
    </w:p>
    <w:p w:rsidR="00BB5EFF" w:rsidRPr="005950AE" w:rsidRDefault="00BB5EFF" w:rsidP="00BB5EFF">
      <w:pPr>
        <w:ind w:left="1020"/>
        <w:rPr>
          <w:rFonts w:asciiTheme="majorHAnsi" w:hAnsiTheme="majorHAnsi"/>
          <w:sz w:val="28"/>
          <w:szCs w:val="28"/>
          <w:lang w:val="de-DE"/>
        </w:rPr>
      </w:pPr>
      <w:r w:rsidRPr="005950AE">
        <w:rPr>
          <w:rFonts w:asciiTheme="majorHAnsi" w:hAnsiTheme="majorHAnsi"/>
          <w:sz w:val="28"/>
          <w:szCs w:val="28"/>
          <w:lang w:val="de-DE"/>
        </w:rPr>
        <w:t xml:space="preserve">E = </w:t>
      </w:r>
      <w:r w:rsidRPr="005950AE">
        <w:rPr>
          <w:rFonts w:asciiTheme="majorHAnsi" w:hAnsiTheme="majorHAnsi"/>
          <w:position w:val="-20"/>
          <w:sz w:val="28"/>
          <w:szCs w:val="28"/>
        </w:rPr>
        <w:object w:dxaOrig="1100" w:dyaOrig="520">
          <v:shape id="_x0000_i1038" type="#_x0000_t75" style="width:54.75pt;height:26.25pt" o:ole="">
            <v:imagedata r:id="rId32" o:title=""/>
          </v:shape>
          <o:OLEObject Type="Embed" ProgID="Equation.3" ShapeID="_x0000_i1038" DrawAspect="Content" ObjectID="_1379715249" r:id="rId33"/>
        </w:object>
      </w:r>
      <w:r w:rsidRPr="005950AE">
        <w:rPr>
          <w:rFonts w:asciiTheme="majorHAnsi" w:hAnsiTheme="majorHAnsi"/>
          <w:sz w:val="28"/>
          <w:szCs w:val="28"/>
          <w:lang w:val="de-DE"/>
        </w:rPr>
        <w:t xml:space="preserve"> ; F = </w:t>
      </w:r>
      <w:r w:rsidRPr="005950AE">
        <w:rPr>
          <w:rFonts w:asciiTheme="majorHAnsi" w:hAnsiTheme="majorHAnsi"/>
          <w:position w:val="-24"/>
          <w:sz w:val="28"/>
          <w:szCs w:val="28"/>
        </w:rPr>
        <w:object w:dxaOrig="820" w:dyaOrig="560">
          <v:shape id="_x0000_i1039" type="#_x0000_t75" style="width:41.25pt;height:27.75pt" o:ole="">
            <v:imagedata r:id="rId34" o:title=""/>
          </v:shape>
          <o:OLEObject Type="Embed" ProgID="Equation.3" ShapeID="_x0000_i1039" DrawAspect="Content" ObjectID="_1379715250" r:id="rId35"/>
        </w:object>
      </w:r>
      <w:r w:rsidRPr="005950AE">
        <w:rPr>
          <w:rFonts w:asciiTheme="majorHAnsi" w:hAnsiTheme="majorHAnsi"/>
          <w:sz w:val="28"/>
          <w:szCs w:val="28"/>
          <w:lang w:val="de-DE"/>
        </w:rPr>
        <w:t xml:space="preserve">       et G = E – F.</w:t>
      </w:r>
    </w:p>
    <w:p w:rsidR="00BB5EFF" w:rsidRPr="005950AE" w:rsidRDefault="00BB5EFF" w:rsidP="00BB5EFF">
      <w:pPr>
        <w:ind w:left="1020" w:hanging="1380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 xml:space="preserve">b) Calculer B pour x = </w:t>
      </w:r>
      <w:r w:rsidRPr="005950AE">
        <w:rPr>
          <w:rFonts w:asciiTheme="majorHAnsi" w:hAnsiTheme="majorHAnsi"/>
          <w:position w:val="-8"/>
          <w:sz w:val="28"/>
          <w:szCs w:val="28"/>
          <w:lang w:val="de-DE"/>
        </w:rPr>
        <w:object w:dxaOrig="400" w:dyaOrig="360">
          <v:shape id="_x0000_i1040" type="#_x0000_t75" style="width:20.25pt;height:18pt" o:ole="">
            <v:imagedata r:id="rId36" o:title=""/>
          </v:shape>
          <o:OLEObject Type="Embed" ProgID="Equation.3" ShapeID="_x0000_i1040" DrawAspect="Content" ObjectID="_1379715251" r:id="rId37"/>
        </w:object>
      </w:r>
      <w:r w:rsidRPr="005950AE">
        <w:rPr>
          <w:rFonts w:asciiTheme="majorHAnsi" w:hAnsiTheme="majorHAnsi"/>
          <w:sz w:val="28"/>
          <w:szCs w:val="28"/>
        </w:rPr>
        <w:t xml:space="preserve"> puis pour x = 1</w:t>
      </w:r>
      <w:proofErr w:type="gramStart"/>
      <w:r w:rsidRPr="005950AE">
        <w:rPr>
          <w:rFonts w:asciiTheme="majorHAnsi" w:hAnsiTheme="majorHAnsi"/>
          <w:sz w:val="28"/>
          <w:szCs w:val="28"/>
        </w:rPr>
        <w:t xml:space="preserve">+ </w:t>
      </w:r>
      <w:proofErr w:type="gramEnd"/>
      <w:r w:rsidRPr="005950AE">
        <w:rPr>
          <w:rFonts w:asciiTheme="majorHAnsi" w:hAnsiTheme="majorHAnsi"/>
          <w:position w:val="-8"/>
          <w:sz w:val="28"/>
          <w:szCs w:val="28"/>
          <w:lang w:val="de-DE"/>
        </w:rPr>
        <w:object w:dxaOrig="400" w:dyaOrig="360">
          <v:shape id="_x0000_i1041" type="#_x0000_t75" style="width:20.25pt;height:18pt" o:ole="">
            <v:imagedata r:id="rId36" o:title=""/>
          </v:shape>
          <o:OLEObject Type="Embed" ProgID="Equation.3" ShapeID="_x0000_i1041" DrawAspect="Content" ObjectID="_1379715252" r:id="rId38"/>
        </w:object>
      </w:r>
      <w:r w:rsidRPr="005950AE">
        <w:rPr>
          <w:rFonts w:asciiTheme="majorHAnsi" w:hAnsiTheme="majorHAnsi"/>
          <w:sz w:val="28"/>
          <w:szCs w:val="28"/>
        </w:rPr>
        <w:t>.</w:t>
      </w:r>
    </w:p>
    <w:p w:rsidR="00BB5EFF" w:rsidRPr="005950AE" w:rsidRDefault="00BB5EFF" w:rsidP="00BB5EFF">
      <w:pPr>
        <w:pStyle w:val="Titre1"/>
        <w:ind w:left="540"/>
        <w:rPr>
          <w:rFonts w:asciiTheme="majorHAnsi" w:hAnsiTheme="majorHAnsi"/>
          <w:sz w:val="28"/>
          <w:szCs w:val="28"/>
        </w:rPr>
      </w:pPr>
    </w:p>
    <w:p w:rsidR="00BB5EFF" w:rsidRPr="005950AE" w:rsidRDefault="00BB5EFF" w:rsidP="00B400EF">
      <w:pPr>
        <w:spacing w:line="360" w:lineRule="auto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BB5EFF" w:rsidRDefault="00BB5EFF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B400EF" w:rsidRPr="00B400EF" w:rsidRDefault="00B400EF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0D212A">
        <w:rPr>
          <w:rFonts w:ascii="Algerian" w:hAnsi="Algerian"/>
          <w:b/>
          <w:bCs/>
          <w:i/>
          <w:iCs/>
          <w:u w:val="single"/>
        </w:rPr>
        <w:t>n°5</w:t>
      </w:r>
    </w:p>
    <w:p w:rsidR="00BB5EFF" w:rsidRPr="005950AE" w:rsidRDefault="00795C8C" w:rsidP="00BB5EFF">
      <w:pPr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 xml:space="preserve"> </w:t>
      </w:r>
      <w:r w:rsidR="00BB5EFF" w:rsidRPr="005950AE">
        <w:rPr>
          <w:rFonts w:asciiTheme="majorHAnsi" w:hAnsiTheme="majorHAnsi"/>
          <w:sz w:val="28"/>
          <w:szCs w:val="28"/>
        </w:rPr>
        <w:t xml:space="preserve">On donne deux réels a et b tels que a </w:t>
      </w:r>
      <w:r w:rsidR="00BB5EFF" w:rsidRPr="005950AE">
        <w:rPr>
          <w:rFonts w:asciiTheme="majorHAnsi" w:hAnsiTheme="majorHAnsi"/>
          <w:position w:val="-4"/>
          <w:sz w:val="28"/>
          <w:szCs w:val="28"/>
        </w:rPr>
        <w:object w:dxaOrig="200" w:dyaOrig="200">
          <v:shape id="_x0000_i1042" type="#_x0000_t75" style="width:9.75pt;height:9.75pt" o:ole="">
            <v:imagedata r:id="rId39" o:title=""/>
          </v:shape>
          <o:OLEObject Type="Embed" ProgID="Equation.3" ShapeID="_x0000_i1042" DrawAspect="Content" ObjectID="_1379715253" r:id="rId40"/>
        </w:object>
      </w:r>
      <w:r w:rsidR="00BB5EFF" w:rsidRPr="005950AE">
        <w:rPr>
          <w:rFonts w:asciiTheme="majorHAnsi" w:hAnsiTheme="majorHAnsi"/>
          <w:sz w:val="28"/>
          <w:szCs w:val="28"/>
        </w:rPr>
        <w:t xml:space="preserve">IR*  et b </w:t>
      </w:r>
      <w:r w:rsidR="00BB5EFF" w:rsidRPr="005950AE">
        <w:rPr>
          <w:rFonts w:asciiTheme="majorHAnsi" w:hAnsiTheme="majorHAnsi"/>
          <w:position w:val="-4"/>
          <w:sz w:val="28"/>
          <w:szCs w:val="28"/>
        </w:rPr>
        <w:object w:dxaOrig="200" w:dyaOrig="200">
          <v:shape id="_x0000_i1043" type="#_x0000_t75" style="width:9.75pt;height:9.75pt" o:ole="">
            <v:imagedata r:id="rId39" o:title=""/>
          </v:shape>
          <o:OLEObject Type="Embed" ProgID="Equation.3" ShapeID="_x0000_i1043" DrawAspect="Content" ObjectID="_1379715254" r:id="rId41"/>
        </w:object>
      </w:r>
      <w:r w:rsidR="00BB5EFF" w:rsidRPr="005950AE">
        <w:rPr>
          <w:rFonts w:asciiTheme="majorHAnsi" w:hAnsiTheme="majorHAnsi"/>
          <w:sz w:val="28"/>
          <w:szCs w:val="28"/>
        </w:rPr>
        <w:t>IR* et on pose</w:t>
      </w:r>
    </w:p>
    <w:p w:rsidR="00BB5EFF" w:rsidRPr="005950AE" w:rsidRDefault="00BB5EFF" w:rsidP="00BB5EFF">
      <w:pPr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 xml:space="preserve"> X = a - </w:t>
      </w:r>
      <w:r w:rsidRPr="005950AE">
        <w:rPr>
          <w:rFonts w:asciiTheme="majorHAnsi" w:hAnsiTheme="majorHAnsi"/>
          <w:position w:val="-8"/>
          <w:sz w:val="28"/>
          <w:szCs w:val="28"/>
        </w:rPr>
        <w:object w:dxaOrig="380" w:dyaOrig="340">
          <v:shape id="_x0000_i1044" type="#_x0000_t75" style="width:18.75pt;height:17.25pt" o:ole="">
            <v:imagedata r:id="rId42" o:title=""/>
          </v:shape>
          <o:OLEObject Type="Embed" ProgID="Equation.3" ShapeID="_x0000_i1044" DrawAspect="Content" ObjectID="_1379715255" r:id="rId43"/>
        </w:object>
      </w:r>
      <w:r w:rsidRPr="005950AE">
        <w:rPr>
          <w:rFonts w:asciiTheme="majorHAnsi" w:hAnsiTheme="majorHAnsi"/>
          <w:sz w:val="28"/>
          <w:szCs w:val="28"/>
        </w:rPr>
        <w:t xml:space="preserve">+ </w:t>
      </w:r>
      <w:r w:rsidRPr="005950AE">
        <w:rPr>
          <w:rFonts w:asciiTheme="majorHAnsi" w:hAnsiTheme="majorHAnsi"/>
          <w:position w:val="-6"/>
          <w:sz w:val="28"/>
          <w:szCs w:val="28"/>
        </w:rPr>
        <w:object w:dxaOrig="420" w:dyaOrig="340">
          <v:shape id="_x0000_i1045" type="#_x0000_t75" style="width:21pt;height:17.25pt" o:ole="">
            <v:imagedata r:id="rId44" o:title=""/>
          </v:shape>
          <o:OLEObject Type="Embed" ProgID="Equation.3" ShapeID="_x0000_i1045" DrawAspect="Content" ObjectID="_1379715256" r:id="rId45"/>
        </w:object>
      </w:r>
      <w:r w:rsidRPr="005950AE">
        <w:rPr>
          <w:rFonts w:asciiTheme="majorHAnsi" w:hAnsiTheme="majorHAnsi"/>
          <w:sz w:val="28"/>
          <w:szCs w:val="28"/>
        </w:rPr>
        <w:t xml:space="preserve"> - (</w:t>
      </w:r>
      <w:r w:rsidRPr="005950AE">
        <w:rPr>
          <w:rFonts w:asciiTheme="majorHAnsi" w:hAnsiTheme="majorHAnsi"/>
          <w:position w:val="-8"/>
          <w:sz w:val="28"/>
          <w:szCs w:val="28"/>
        </w:rPr>
        <w:object w:dxaOrig="380" w:dyaOrig="340">
          <v:shape id="_x0000_i1046" type="#_x0000_t75" style="width:18.75pt;height:17.25pt" o:ole="">
            <v:imagedata r:id="rId46" o:title=""/>
          </v:shape>
          <o:OLEObject Type="Embed" ProgID="Equation.3" ShapeID="_x0000_i1046" DrawAspect="Content" ObjectID="_1379715257" r:id="rId47"/>
        </w:object>
      </w:r>
      <w:r w:rsidRPr="005950AE">
        <w:rPr>
          <w:rFonts w:asciiTheme="majorHAnsi" w:hAnsiTheme="majorHAnsi"/>
          <w:sz w:val="28"/>
          <w:szCs w:val="28"/>
        </w:rPr>
        <w:t xml:space="preserve">+ b </w:t>
      </w:r>
      <w:proofErr w:type="gramStart"/>
      <w:r w:rsidRPr="005950AE">
        <w:rPr>
          <w:rFonts w:asciiTheme="majorHAnsi" w:hAnsiTheme="majorHAnsi"/>
          <w:sz w:val="28"/>
          <w:szCs w:val="28"/>
        </w:rPr>
        <w:t xml:space="preserve">+ </w:t>
      </w:r>
      <w:proofErr w:type="gramEnd"/>
      <w:r w:rsidRPr="005950AE">
        <w:rPr>
          <w:rFonts w:asciiTheme="majorHAnsi" w:hAnsiTheme="majorHAnsi"/>
          <w:position w:val="-6"/>
          <w:sz w:val="28"/>
          <w:szCs w:val="28"/>
        </w:rPr>
        <w:object w:dxaOrig="420" w:dyaOrig="340">
          <v:shape id="_x0000_i1047" type="#_x0000_t75" style="width:21pt;height:17.25pt" o:ole="">
            <v:imagedata r:id="rId44" o:title=""/>
          </v:shape>
          <o:OLEObject Type="Embed" ProgID="Equation.3" ShapeID="_x0000_i1047" DrawAspect="Content" ObjectID="_1379715258" r:id="rId48"/>
        </w:object>
      </w:r>
      <w:r w:rsidRPr="005950AE">
        <w:rPr>
          <w:rFonts w:asciiTheme="majorHAnsi" w:hAnsiTheme="majorHAnsi"/>
          <w:sz w:val="28"/>
          <w:szCs w:val="28"/>
        </w:rPr>
        <w:t xml:space="preserve">)  et Y = </w:t>
      </w:r>
      <w:r w:rsidRPr="005950AE">
        <w:rPr>
          <w:rFonts w:asciiTheme="majorHAnsi" w:hAnsiTheme="majorHAnsi"/>
          <w:position w:val="-28"/>
          <w:sz w:val="28"/>
          <w:szCs w:val="28"/>
        </w:rPr>
        <w:object w:dxaOrig="1020" w:dyaOrig="720">
          <v:shape id="_x0000_i1048" type="#_x0000_t75" style="width:51pt;height:36pt" o:ole="">
            <v:imagedata r:id="rId49" o:title=""/>
          </v:shape>
          <o:OLEObject Type="Embed" ProgID="Equation.3" ShapeID="_x0000_i1048" DrawAspect="Content" ObjectID="_1379715259" r:id="rId50"/>
        </w:object>
      </w:r>
      <w:r w:rsidRPr="005950AE">
        <w:rPr>
          <w:rFonts w:asciiTheme="majorHAnsi" w:hAnsiTheme="majorHAnsi"/>
          <w:sz w:val="28"/>
          <w:szCs w:val="28"/>
        </w:rPr>
        <w:t>.</w:t>
      </w:r>
    </w:p>
    <w:p w:rsidR="00BB5EFF" w:rsidRPr="005950AE" w:rsidRDefault="00BB5EFF" w:rsidP="00BB5EFF">
      <w:pPr>
        <w:numPr>
          <w:ilvl w:val="0"/>
          <w:numId w:val="16"/>
        </w:numPr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Simplifier x et y</w:t>
      </w:r>
    </w:p>
    <w:p w:rsidR="00BB5EFF" w:rsidRPr="005950AE" w:rsidRDefault="00BB5EFF" w:rsidP="00BB5EFF">
      <w:pPr>
        <w:numPr>
          <w:ilvl w:val="0"/>
          <w:numId w:val="16"/>
        </w:numPr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Calculer y pour a = 2</w:t>
      </w:r>
      <w:r w:rsidRPr="005950AE">
        <w:rPr>
          <w:rFonts w:asciiTheme="majorHAnsi" w:hAnsiTheme="majorHAnsi"/>
          <w:sz w:val="28"/>
          <w:szCs w:val="28"/>
          <w:vertAlign w:val="superscript"/>
        </w:rPr>
        <w:t xml:space="preserve">-3 </w:t>
      </w:r>
      <w:r w:rsidRPr="005950AE">
        <w:rPr>
          <w:rFonts w:asciiTheme="majorHAnsi" w:hAnsiTheme="majorHAnsi"/>
          <w:sz w:val="28"/>
          <w:szCs w:val="28"/>
        </w:rPr>
        <w:t xml:space="preserve"> et b = -4</w:t>
      </w:r>
      <w:r w:rsidRPr="005950AE">
        <w:rPr>
          <w:rFonts w:asciiTheme="majorHAnsi" w:hAnsiTheme="majorHAnsi"/>
          <w:sz w:val="28"/>
          <w:szCs w:val="28"/>
          <w:vertAlign w:val="superscript"/>
        </w:rPr>
        <w:t>3</w:t>
      </w:r>
      <w:r w:rsidRPr="005950AE">
        <w:rPr>
          <w:rFonts w:asciiTheme="majorHAnsi" w:hAnsiTheme="majorHAnsi"/>
          <w:sz w:val="28"/>
          <w:szCs w:val="28"/>
        </w:rPr>
        <w:t>.</w:t>
      </w:r>
    </w:p>
    <w:p w:rsidR="00BB5EFF" w:rsidRPr="005950AE" w:rsidRDefault="00BB5EFF" w:rsidP="00BB5EFF">
      <w:pPr>
        <w:ind w:left="-720"/>
        <w:rPr>
          <w:rFonts w:asciiTheme="majorHAnsi" w:hAnsiTheme="majorHAnsi"/>
          <w:bCs/>
          <w:sz w:val="28"/>
          <w:szCs w:val="28"/>
        </w:rPr>
      </w:pPr>
    </w:p>
    <w:p w:rsidR="006B3E4E" w:rsidRPr="0040757B" w:rsidRDefault="006B3E4E" w:rsidP="0040757B">
      <w:pPr>
        <w:rPr>
          <w:rFonts w:asciiTheme="majorHAnsi" w:hAnsiTheme="majorHAnsi"/>
          <w:sz w:val="28"/>
          <w:szCs w:val="28"/>
        </w:rPr>
      </w:pPr>
    </w:p>
    <w:p w:rsidR="00795C8C" w:rsidRDefault="006B3E4E" w:rsidP="006B3E4E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n°6</w:t>
      </w:r>
    </w:p>
    <w:p w:rsidR="001424DD" w:rsidRPr="005950AE" w:rsidRDefault="001424DD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Soient ABC un triangle isocèle de sommet principal A et tel que BC &lt; AB, [BB’] la hauteur issue de B, [CC’] la hauteur  issue de C et E le symétrique de B’ par rapport à (BC).</w:t>
      </w:r>
    </w:p>
    <w:p w:rsidR="001424DD" w:rsidRPr="005950AE" w:rsidRDefault="005950AE" w:rsidP="00903F83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1</w:t>
      </w:r>
      <w:r w:rsidR="001424DD" w:rsidRPr="005950AE">
        <w:rPr>
          <w:rFonts w:asciiTheme="majorHAnsi" w:hAnsiTheme="majorHAnsi"/>
          <w:sz w:val="28"/>
          <w:szCs w:val="28"/>
        </w:rPr>
        <w:t>)Montrer</w:t>
      </w:r>
      <w:proofErr w:type="gramEnd"/>
      <w:r w:rsidR="001424DD" w:rsidRPr="005950AE">
        <w:rPr>
          <w:rFonts w:asciiTheme="majorHAnsi" w:hAnsiTheme="majorHAnsi"/>
          <w:sz w:val="28"/>
          <w:szCs w:val="28"/>
        </w:rPr>
        <w:t xml:space="preserve"> que BCB'=BCE et BCE=ABC.</w:t>
      </w:r>
    </w:p>
    <w:p w:rsidR="001424DD" w:rsidRPr="005950AE" w:rsidRDefault="005950AE" w:rsidP="00903F83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2</w:t>
      </w:r>
      <w:r w:rsidR="001424DD" w:rsidRPr="005950AE">
        <w:rPr>
          <w:rFonts w:asciiTheme="majorHAnsi" w:hAnsiTheme="majorHAnsi"/>
          <w:sz w:val="28"/>
          <w:szCs w:val="28"/>
        </w:rPr>
        <w:t>)En</w:t>
      </w:r>
      <w:proofErr w:type="gramEnd"/>
      <w:r w:rsidR="001424DD" w:rsidRPr="005950AE">
        <w:rPr>
          <w:rFonts w:asciiTheme="majorHAnsi" w:hAnsiTheme="majorHAnsi"/>
          <w:sz w:val="28"/>
          <w:szCs w:val="28"/>
        </w:rPr>
        <w:t xml:space="preserve"> déduire que (AB) est parallèle à (CE).</w:t>
      </w:r>
    </w:p>
    <w:p w:rsidR="001424DD" w:rsidRPr="005950AE" w:rsidRDefault="005950AE" w:rsidP="00903F83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3</w:t>
      </w:r>
      <w:r w:rsidR="001424DD" w:rsidRPr="005950AE">
        <w:rPr>
          <w:rFonts w:asciiTheme="majorHAnsi" w:hAnsiTheme="majorHAnsi"/>
          <w:sz w:val="28"/>
          <w:szCs w:val="28"/>
        </w:rPr>
        <w:t>)Comparer</w:t>
      </w:r>
      <w:proofErr w:type="gramEnd"/>
      <w:r w:rsidR="001424DD" w:rsidRPr="005950AE">
        <w:rPr>
          <w:rFonts w:asciiTheme="majorHAnsi" w:hAnsiTheme="majorHAnsi"/>
          <w:sz w:val="28"/>
          <w:szCs w:val="28"/>
        </w:rPr>
        <w:t xml:space="preserve"> les triangles BB’C et CC’B.</w:t>
      </w:r>
    </w:p>
    <w:p w:rsidR="001424DD" w:rsidRPr="005950AE" w:rsidRDefault="005950AE" w:rsidP="00903F83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4</w:t>
      </w:r>
      <w:r w:rsidR="001424DD" w:rsidRPr="005950AE">
        <w:rPr>
          <w:rFonts w:asciiTheme="majorHAnsi" w:hAnsiTheme="majorHAnsi"/>
          <w:sz w:val="28"/>
          <w:szCs w:val="28"/>
        </w:rPr>
        <w:t>)En</w:t>
      </w:r>
      <w:proofErr w:type="gramEnd"/>
      <w:r w:rsidR="001424DD" w:rsidRPr="005950AE">
        <w:rPr>
          <w:rFonts w:asciiTheme="majorHAnsi" w:hAnsiTheme="majorHAnsi"/>
          <w:sz w:val="28"/>
          <w:szCs w:val="28"/>
        </w:rPr>
        <w:t xml:space="preserve"> déduire que (BC) est parallèle à (B’C’).</w:t>
      </w:r>
    </w:p>
    <w:p w:rsidR="00903F83" w:rsidRPr="001424DD" w:rsidRDefault="00903F83" w:rsidP="00903F83">
      <w:pPr>
        <w:spacing w:line="360" w:lineRule="auto"/>
        <w:rPr>
          <w:rFonts w:ascii="Algerian" w:hAnsi="Algerian"/>
          <w:b/>
          <w:bCs/>
          <w:i/>
          <w:iCs/>
          <w:u w:val="single"/>
          <w:lang w:val="en-CA"/>
        </w:rPr>
      </w:pPr>
    </w:p>
    <w:p w:rsidR="0061330E" w:rsidRPr="001424DD" w:rsidRDefault="0061330E" w:rsidP="00656EE8">
      <w:pPr>
        <w:rPr>
          <w:rFonts w:asciiTheme="minorHAnsi" w:hAnsiTheme="minorHAnsi"/>
          <w:sz w:val="22"/>
          <w:szCs w:val="22"/>
          <w:lang w:val="en-CA"/>
        </w:rPr>
      </w:pPr>
    </w:p>
    <w:p w:rsidR="007D1C66" w:rsidRPr="003A2854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2012/2013</w:t>
      </w:r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                                           LPM                                               </w:t>
      </w:r>
      <w:proofErr w:type="gramStart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PROF :BENZINA.M</w:t>
      </w:r>
      <w:proofErr w:type="gramEnd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</w:t>
      </w:r>
    </w:p>
    <w:sectPr w:rsidR="007D1C66" w:rsidRPr="003A2854" w:rsidSect="007B19D4">
      <w:pgSz w:w="11906" w:h="16838"/>
      <w:pgMar w:top="142" w:right="0" w:bottom="568" w:left="1134" w:header="708" w:footer="708" w:gutter="0"/>
      <w:pgBorders w:display="firstPage" w:offsetFrom="page"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968"/>
    <w:multiLevelType w:val="hybridMultilevel"/>
    <w:tmpl w:val="1ACA3136"/>
    <w:lvl w:ilvl="0" w:tplc="D214E7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D5229"/>
    <w:multiLevelType w:val="hybridMultilevel"/>
    <w:tmpl w:val="17BE577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AF361B8"/>
    <w:multiLevelType w:val="hybridMultilevel"/>
    <w:tmpl w:val="305A65B8"/>
    <w:lvl w:ilvl="0" w:tplc="040C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55495E"/>
    <w:multiLevelType w:val="hybridMultilevel"/>
    <w:tmpl w:val="59768D9A"/>
    <w:lvl w:ilvl="0" w:tplc="E33C2C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8E08F60">
      <w:start w:val="1"/>
      <w:numFmt w:val="upp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F3CF2"/>
    <w:multiLevelType w:val="hybridMultilevel"/>
    <w:tmpl w:val="3A52C776"/>
    <w:lvl w:ilvl="0" w:tplc="CC6C04D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>
    <w:nsid w:val="57A05E6D"/>
    <w:multiLevelType w:val="hybridMultilevel"/>
    <w:tmpl w:val="552E358C"/>
    <w:lvl w:ilvl="0" w:tplc="D8442914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729C238E"/>
    <w:multiLevelType w:val="hybridMultilevel"/>
    <w:tmpl w:val="344A6A44"/>
    <w:lvl w:ilvl="0" w:tplc="C166FDF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9"/>
  </w:num>
  <w:num w:numId="5">
    <w:abstractNumId w:val="13"/>
  </w:num>
  <w:num w:numId="6">
    <w:abstractNumId w:val="7"/>
  </w:num>
  <w:num w:numId="7">
    <w:abstractNumId w:val="2"/>
  </w:num>
  <w:num w:numId="8">
    <w:abstractNumId w:val="15"/>
  </w:num>
  <w:num w:numId="9">
    <w:abstractNumId w:val="12"/>
  </w:num>
  <w:num w:numId="10">
    <w:abstractNumId w:val="0"/>
  </w:num>
  <w:num w:numId="11">
    <w:abstractNumId w:val="6"/>
  </w:num>
  <w:num w:numId="12">
    <w:abstractNumId w:val="5"/>
  </w:num>
  <w:num w:numId="13">
    <w:abstractNumId w:val="1"/>
  </w:num>
  <w:num w:numId="14">
    <w:abstractNumId w:val="14"/>
  </w:num>
  <w:num w:numId="15">
    <w:abstractNumId w:val="8"/>
  </w:num>
  <w:num w:numId="16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40699"/>
    <w:rsid w:val="00040761"/>
    <w:rsid w:val="00044580"/>
    <w:rsid w:val="00046C15"/>
    <w:rsid w:val="000514EF"/>
    <w:rsid w:val="00070843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21397"/>
    <w:rsid w:val="001245D0"/>
    <w:rsid w:val="001424DD"/>
    <w:rsid w:val="001555E6"/>
    <w:rsid w:val="00163D83"/>
    <w:rsid w:val="00174478"/>
    <w:rsid w:val="00182267"/>
    <w:rsid w:val="00183217"/>
    <w:rsid w:val="0018546E"/>
    <w:rsid w:val="00187F12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80F45"/>
    <w:rsid w:val="00282F71"/>
    <w:rsid w:val="00294014"/>
    <w:rsid w:val="002E4133"/>
    <w:rsid w:val="002F418B"/>
    <w:rsid w:val="0030144A"/>
    <w:rsid w:val="003022E1"/>
    <w:rsid w:val="00306AE0"/>
    <w:rsid w:val="00316098"/>
    <w:rsid w:val="00325B93"/>
    <w:rsid w:val="00337CFF"/>
    <w:rsid w:val="003416A2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B4199"/>
    <w:rsid w:val="003F1371"/>
    <w:rsid w:val="003F1D18"/>
    <w:rsid w:val="0040757B"/>
    <w:rsid w:val="0041107E"/>
    <w:rsid w:val="00414F74"/>
    <w:rsid w:val="00441FF7"/>
    <w:rsid w:val="004424B6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C4F11"/>
    <w:rsid w:val="004E4287"/>
    <w:rsid w:val="004E61A4"/>
    <w:rsid w:val="004F3798"/>
    <w:rsid w:val="00506BDE"/>
    <w:rsid w:val="005227C5"/>
    <w:rsid w:val="00524D85"/>
    <w:rsid w:val="00526150"/>
    <w:rsid w:val="00532B12"/>
    <w:rsid w:val="00553996"/>
    <w:rsid w:val="00560C07"/>
    <w:rsid w:val="00562D6D"/>
    <w:rsid w:val="0056512A"/>
    <w:rsid w:val="005950AE"/>
    <w:rsid w:val="005A0C87"/>
    <w:rsid w:val="005A6C4D"/>
    <w:rsid w:val="005C108B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87091"/>
    <w:rsid w:val="006A5959"/>
    <w:rsid w:val="006B3E4E"/>
    <w:rsid w:val="006B5B17"/>
    <w:rsid w:val="006B6094"/>
    <w:rsid w:val="006C3EFA"/>
    <w:rsid w:val="006C6679"/>
    <w:rsid w:val="006D0E05"/>
    <w:rsid w:val="006F22A6"/>
    <w:rsid w:val="007066F6"/>
    <w:rsid w:val="00706960"/>
    <w:rsid w:val="0071300E"/>
    <w:rsid w:val="0074040F"/>
    <w:rsid w:val="0077737A"/>
    <w:rsid w:val="00795C8C"/>
    <w:rsid w:val="007A3E83"/>
    <w:rsid w:val="007A4A34"/>
    <w:rsid w:val="007B19D4"/>
    <w:rsid w:val="007D1C66"/>
    <w:rsid w:val="007D405B"/>
    <w:rsid w:val="007D6E3E"/>
    <w:rsid w:val="007E742F"/>
    <w:rsid w:val="00802A63"/>
    <w:rsid w:val="00815175"/>
    <w:rsid w:val="0081605A"/>
    <w:rsid w:val="00836D76"/>
    <w:rsid w:val="00840269"/>
    <w:rsid w:val="00846884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0D03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70536"/>
    <w:rsid w:val="00975432"/>
    <w:rsid w:val="00976CA3"/>
    <w:rsid w:val="0098311D"/>
    <w:rsid w:val="00983EB8"/>
    <w:rsid w:val="0098667B"/>
    <w:rsid w:val="00986F91"/>
    <w:rsid w:val="00994EFC"/>
    <w:rsid w:val="009D0298"/>
    <w:rsid w:val="009D4FA8"/>
    <w:rsid w:val="009E09EA"/>
    <w:rsid w:val="009F2F9A"/>
    <w:rsid w:val="009F6F05"/>
    <w:rsid w:val="00A00300"/>
    <w:rsid w:val="00A066CB"/>
    <w:rsid w:val="00A3250E"/>
    <w:rsid w:val="00A54DD3"/>
    <w:rsid w:val="00A6531E"/>
    <w:rsid w:val="00A82BCA"/>
    <w:rsid w:val="00A94CEC"/>
    <w:rsid w:val="00AA7F22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934A1"/>
    <w:rsid w:val="00BA0B08"/>
    <w:rsid w:val="00BB2F95"/>
    <w:rsid w:val="00BB5EFF"/>
    <w:rsid w:val="00BB7345"/>
    <w:rsid w:val="00BC7925"/>
    <w:rsid w:val="00C00E09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42EE"/>
    <w:rsid w:val="00CB35AB"/>
    <w:rsid w:val="00CB3E84"/>
    <w:rsid w:val="00CB6805"/>
    <w:rsid w:val="00CD243F"/>
    <w:rsid w:val="00CE1913"/>
    <w:rsid w:val="00D025F8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2C6B"/>
    <w:rsid w:val="00DB4294"/>
    <w:rsid w:val="00DB5D83"/>
    <w:rsid w:val="00DD64E6"/>
    <w:rsid w:val="00DE2E0E"/>
    <w:rsid w:val="00DE3343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70486"/>
    <w:rsid w:val="00E77F96"/>
    <w:rsid w:val="00E93EEF"/>
    <w:rsid w:val="00E944EB"/>
    <w:rsid w:val="00EB00F6"/>
    <w:rsid w:val="00EB630B"/>
    <w:rsid w:val="00EC0960"/>
    <w:rsid w:val="00EC656E"/>
    <w:rsid w:val="00ED0505"/>
    <w:rsid w:val="00ED06BC"/>
    <w:rsid w:val="00ED0C68"/>
    <w:rsid w:val="00ED1A24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392"/>
    <w:rsid w:val="00FB266C"/>
    <w:rsid w:val="00FB397E"/>
    <w:rsid w:val="00FB7255"/>
    <w:rsid w:val="00FB741C"/>
    <w:rsid w:val="00FD3149"/>
    <w:rsid w:val="00FD623A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CA9F-2656-44C5-A51A-CF95D24C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130</cp:revision>
  <dcterms:created xsi:type="dcterms:W3CDTF">2012-03-18T23:08:00Z</dcterms:created>
  <dcterms:modified xsi:type="dcterms:W3CDTF">2011-10-09T23:26:00Z</dcterms:modified>
</cp:coreProperties>
</file>