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680333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680333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DC2B7B">
                    <w:rPr>
                      <w:rFonts w:ascii="Agency FB" w:hAnsi="Agency FB"/>
                      <w:b/>
                      <w:bCs/>
                    </w:rPr>
                    <w:t>4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BB5EFF" w:rsidRPr="009B0BBD" w:rsidRDefault="003559E5" w:rsidP="009B0BBD"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2C76F9">
        <w:rPr>
          <w:rFonts w:ascii="Agency FB" w:hAnsi="Agency FB"/>
          <w:sz w:val="28"/>
          <w:szCs w:val="28"/>
        </w:rPr>
        <w:t xml:space="preserve">  </w:t>
      </w:r>
    </w:p>
    <w:p w:rsidR="00AC038B" w:rsidRDefault="000F0A4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  <w:u w:val="single"/>
        </w:rPr>
        <w:t xml:space="preserve">  </w:t>
      </w:r>
      <w:r>
        <w:rPr>
          <w:rFonts w:ascii="Algerian" w:hAnsi="Algerian"/>
          <w:b/>
          <w:bCs/>
          <w:i/>
          <w:iCs/>
        </w:rPr>
        <w:t xml:space="preserve">  </w:t>
      </w:r>
    </w:p>
    <w:p w:rsidR="00AC038B" w:rsidRDefault="00AC038B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</w:p>
    <w:p w:rsidR="00AC038B" w:rsidRDefault="00120DCF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proofErr w:type="gramStart"/>
      <w:r>
        <w:rPr>
          <w:rFonts w:ascii="Cambria" w:hAnsi="Cambria"/>
          <w:b/>
          <w:bCs/>
          <w:i/>
          <w:iCs/>
          <w:sz w:val="26"/>
          <w:szCs w:val="26"/>
        </w:rPr>
        <w:t>I )</w:t>
      </w:r>
      <w:proofErr w:type="gramEnd"/>
      <w:r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="00AC038B" w:rsidRPr="00DD6338">
        <w:rPr>
          <w:rFonts w:ascii="Cambria" w:hAnsi="Cambria"/>
          <w:b/>
          <w:bCs/>
          <w:i/>
          <w:iCs/>
          <w:sz w:val="26"/>
          <w:szCs w:val="26"/>
        </w:rPr>
        <w:t xml:space="preserve">Choisir la seule bonne réponse.  </w:t>
      </w: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>
        <w:rPr>
          <w:rFonts w:ascii="Algerian" w:hAnsi="Algerian"/>
          <w:b/>
          <w:bCs/>
          <w:i/>
          <w:iCs/>
        </w:rPr>
        <w:t xml:space="preserve"> </w:t>
      </w:r>
    </w:p>
    <w:p w:rsidR="00E67409" w:rsidRDefault="00E67409" w:rsidP="003416A2">
      <w:pPr>
        <w:autoSpaceDE w:val="0"/>
        <w:autoSpaceDN w:val="0"/>
        <w:adjustRightInd w:val="0"/>
        <w:rPr>
          <w:rFonts w:asciiTheme="majorHAnsi" w:hAnsiTheme="majorHAnsi"/>
        </w:rPr>
      </w:pPr>
    </w:p>
    <w:p w:rsidR="00AC038B" w:rsidRPr="00816555" w:rsidRDefault="00AC038B" w:rsidP="00AC038B">
      <w:pPr>
        <w:ind w:left="-540" w:right="-828"/>
        <w:rPr>
          <w:rFonts w:asciiTheme="minorHAnsi" w:hAnsiTheme="minorHAnsi"/>
          <w:sz w:val="28"/>
          <w:szCs w:val="28"/>
        </w:rPr>
      </w:pPr>
      <w:r>
        <w:rPr>
          <w:rFonts w:ascii="Verdana" w:hAnsi="Verdana"/>
          <w:sz w:val="26"/>
          <w:szCs w:val="26"/>
        </w:rPr>
        <w:t xml:space="preserve">      </w:t>
      </w:r>
      <w:r w:rsidRPr="00816555">
        <w:rPr>
          <w:rFonts w:asciiTheme="minorHAnsi" w:hAnsiTheme="minorHAnsi"/>
          <w:sz w:val="28"/>
          <w:szCs w:val="28"/>
        </w:rPr>
        <w:t xml:space="preserve">1) Soit A= </w:t>
      </w:r>
      <w:r w:rsidRPr="00816555">
        <w:rPr>
          <w:rFonts w:asciiTheme="minorHAnsi" w:hAnsiTheme="minorHAnsi"/>
          <w:bCs/>
          <w:position w:val="-14"/>
          <w:sz w:val="28"/>
          <w:szCs w:val="28"/>
        </w:rPr>
        <w:object w:dxaOrig="26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20.25pt" o:ole="">
            <v:imagedata r:id="rId6" o:title=""/>
          </v:shape>
          <o:OLEObject Type="Embed" ProgID="Equation.3" ShapeID="_x0000_i1025" DrawAspect="Content" ObjectID="_1413227882" r:id="rId7"/>
        </w:object>
      </w:r>
      <w:r w:rsidRPr="00816555">
        <w:rPr>
          <w:rFonts w:asciiTheme="minorHAnsi" w:hAnsiTheme="minorHAnsi"/>
          <w:bCs/>
          <w:sz w:val="28"/>
          <w:szCs w:val="28"/>
        </w:rPr>
        <w:t xml:space="preserve">   alors A =</w:t>
      </w:r>
    </w:p>
    <w:p w:rsidR="00AC038B" w:rsidRPr="00816555" w:rsidRDefault="00AC038B" w:rsidP="00AC038B">
      <w:pPr>
        <w:ind w:right="-828"/>
        <w:rPr>
          <w:rFonts w:asciiTheme="minorHAnsi" w:hAnsiTheme="minorHAnsi"/>
          <w:bCs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                          </w:t>
      </w:r>
      <w:proofErr w:type="gramStart"/>
      <w:r w:rsidRPr="00816555">
        <w:rPr>
          <w:rFonts w:asciiTheme="minorHAnsi" w:hAnsiTheme="minorHAnsi"/>
          <w:sz w:val="28"/>
          <w:szCs w:val="28"/>
        </w:rPr>
        <w:t>a</w:t>
      </w:r>
      <w:proofErr w:type="gramEnd"/>
      <w:r w:rsidRPr="00816555">
        <w:rPr>
          <w:rFonts w:asciiTheme="minorHAnsi" w:hAnsiTheme="minorHAnsi"/>
          <w:sz w:val="28"/>
          <w:szCs w:val="28"/>
        </w:rPr>
        <w:t>)</w:t>
      </w:r>
      <w:r w:rsidRPr="00816555">
        <w:rPr>
          <w:rFonts w:asciiTheme="minorHAnsi" w:hAnsiTheme="minorHAnsi"/>
          <w:bCs/>
          <w:sz w:val="28"/>
          <w:szCs w:val="28"/>
        </w:rPr>
        <w:t xml:space="preserve"> </w:t>
      </w:r>
      <w:r w:rsidRPr="00816555">
        <w:rPr>
          <w:rFonts w:asciiTheme="minorHAnsi" w:hAnsiTheme="minorHAnsi"/>
          <w:sz w:val="28"/>
          <w:szCs w:val="28"/>
        </w:rPr>
        <w:t xml:space="preserve"> 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720" w:dyaOrig="340">
          <v:shape id="_x0000_i1026" type="#_x0000_t75" style="width:36pt;height:17.25pt" o:ole="">
            <v:imagedata r:id="rId8" o:title=""/>
          </v:shape>
          <o:OLEObject Type="Embed" ProgID="Equation.3" ShapeID="_x0000_i1026" DrawAspect="Content" ObjectID="_1413227883" r:id="rId9"/>
        </w:object>
      </w:r>
      <w:r w:rsidRPr="00816555">
        <w:rPr>
          <w:rFonts w:asciiTheme="minorHAnsi" w:hAnsiTheme="minorHAnsi"/>
          <w:sz w:val="28"/>
          <w:szCs w:val="28"/>
        </w:rPr>
        <w:t xml:space="preserve">         b)  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800" w:dyaOrig="340">
          <v:shape id="_x0000_i1027" type="#_x0000_t75" style="width:39.75pt;height:17.25pt" o:ole="">
            <v:imagedata r:id="rId10" o:title=""/>
          </v:shape>
          <o:OLEObject Type="Embed" ProgID="Equation.3" ShapeID="_x0000_i1027" DrawAspect="Content" ObjectID="_1413227884" r:id="rId11"/>
        </w:object>
      </w:r>
      <w:r w:rsidRPr="00816555">
        <w:rPr>
          <w:rFonts w:asciiTheme="minorHAnsi" w:hAnsiTheme="minorHAnsi"/>
          <w:sz w:val="28"/>
          <w:szCs w:val="28"/>
        </w:rPr>
        <w:t xml:space="preserve">                 c)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900" w:dyaOrig="340">
          <v:shape id="_x0000_i1028" type="#_x0000_t75" style="width:45pt;height:17.25pt" o:ole="">
            <v:imagedata r:id="rId12" o:title=""/>
          </v:shape>
          <o:OLEObject Type="Embed" ProgID="Equation.3" ShapeID="_x0000_i1028" DrawAspect="Content" ObjectID="_1413227885" r:id="rId13"/>
        </w:object>
      </w:r>
    </w:p>
    <w:p w:rsidR="00AC038B" w:rsidRPr="00816555" w:rsidRDefault="00AC038B" w:rsidP="00AC038B">
      <w:pPr>
        <w:ind w:right="-828"/>
        <w:rPr>
          <w:rFonts w:asciiTheme="minorHAnsi" w:hAnsiTheme="minorHAnsi"/>
          <w:bCs/>
          <w:sz w:val="28"/>
          <w:szCs w:val="28"/>
        </w:rPr>
      </w:pPr>
    </w:p>
    <w:p w:rsidR="00AC038B" w:rsidRPr="00816555" w:rsidRDefault="00AC038B" w:rsidP="00AC038B">
      <w:pPr>
        <w:ind w:left="-426" w:right="-828"/>
        <w:rPr>
          <w:rFonts w:asciiTheme="minorHAnsi" w:hAnsiTheme="minorHAnsi"/>
          <w:bCs/>
          <w:sz w:val="28"/>
          <w:szCs w:val="28"/>
        </w:rPr>
      </w:pPr>
      <w:r w:rsidRPr="00816555">
        <w:rPr>
          <w:rFonts w:asciiTheme="minorHAnsi" w:hAnsiTheme="minorHAnsi"/>
          <w:bCs/>
          <w:sz w:val="28"/>
          <w:szCs w:val="28"/>
        </w:rPr>
        <w:t xml:space="preserve">   </w:t>
      </w:r>
      <w:r w:rsidR="00816555">
        <w:rPr>
          <w:rFonts w:asciiTheme="minorHAnsi" w:hAnsiTheme="minorHAnsi"/>
          <w:bCs/>
          <w:sz w:val="28"/>
          <w:szCs w:val="28"/>
        </w:rPr>
        <w:t xml:space="preserve"> </w:t>
      </w:r>
      <w:r w:rsidRPr="00816555">
        <w:rPr>
          <w:rFonts w:asciiTheme="minorHAnsi" w:hAnsiTheme="minorHAnsi"/>
          <w:bCs/>
          <w:sz w:val="28"/>
          <w:szCs w:val="28"/>
        </w:rPr>
        <w:t xml:space="preserve">  2)  Si </w:t>
      </w:r>
      <w:r w:rsidRPr="00816555">
        <w:rPr>
          <w:rFonts w:asciiTheme="minorHAnsi" w:hAnsiTheme="minorHAnsi"/>
          <w:bCs/>
          <w:position w:val="-24"/>
          <w:sz w:val="28"/>
          <w:szCs w:val="28"/>
        </w:rPr>
        <w:object w:dxaOrig="1020" w:dyaOrig="620">
          <v:shape id="_x0000_i1029" type="#_x0000_t75" style="width:51pt;height:30.75pt" o:ole="">
            <v:imagedata r:id="rId14" o:title=""/>
          </v:shape>
          <o:OLEObject Type="Embed" ProgID="Equation.3" ShapeID="_x0000_i1029" DrawAspect="Content" ObjectID="_1413227886" r:id="rId15"/>
        </w:object>
      </w:r>
      <w:r w:rsidRPr="00816555">
        <w:rPr>
          <w:rFonts w:asciiTheme="minorHAnsi" w:hAnsiTheme="minorHAnsi"/>
          <w:bCs/>
          <w:sz w:val="28"/>
          <w:szCs w:val="28"/>
        </w:rPr>
        <w:t xml:space="preserve">  alors  </w:t>
      </w:r>
      <w:r w:rsidRPr="00816555">
        <w:rPr>
          <w:rFonts w:asciiTheme="minorHAnsi" w:hAnsiTheme="minorHAnsi"/>
          <w:bCs/>
          <w:position w:val="-24"/>
          <w:sz w:val="28"/>
          <w:szCs w:val="28"/>
        </w:rPr>
        <w:object w:dxaOrig="600" w:dyaOrig="620">
          <v:shape id="_x0000_i1030" type="#_x0000_t75" style="width:30pt;height:30.75pt" o:ole="">
            <v:imagedata r:id="rId16" o:title=""/>
          </v:shape>
          <o:OLEObject Type="Embed" ProgID="Equation.3" ShapeID="_x0000_i1030" DrawAspect="Content" ObjectID="_1413227887" r:id="rId17"/>
        </w:object>
      </w:r>
    </w:p>
    <w:p w:rsidR="00AC038B" w:rsidRPr="00816555" w:rsidRDefault="00AC038B" w:rsidP="00AC038B">
      <w:pPr>
        <w:ind w:left="-426" w:right="-828"/>
        <w:rPr>
          <w:rFonts w:asciiTheme="minorHAnsi" w:hAnsiTheme="minorHAnsi"/>
          <w:bCs/>
          <w:sz w:val="28"/>
          <w:szCs w:val="28"/>
        </w:rPr>
      </w:pPr>
      <w:r w:rsidRPr="00816555">
        <w:rPr>
          <w:rFonts w:asciiTheme="minorHAnsi" w:hAnsiTheme="minorHAnsi"/>
          <w:bCs/>
          <w:sz w:val="28"/>
          <w:szCs w:val="28"/>
        </w:rPr>
        <w:t xml:space="preserve">                              </w:t>
      </w:r>
      <w:proofErr w:type="gramStart"/>
      <w:r w:rsidRPr="00816555">
        <w:rPr>
          <w:rFonts w:asciiTheme="minorHAnsi" w:hAnsiTheme="minorHAnsi"/>
          <w:bCs/>
          <w:sz w:val="28"/>
          <w:szCs w:val="28"/>
        </w:rPr>
        <w:t>a</w:t>
      </w:r>
      <w:proofErr w:type="gramEnd"/>
      <w:r w:rsidRPr="00816555">
        <w:rPr>
          <w:rFonts w:asciiTheme="minorHAnsi" w:hAnsiTheme="minorHAnsi"/>
          <w:bCs/>
          <w:sz w:val="28"/>
          <w:szCs w:val="28"/>
        </w:rPr>
        <w:t xml:space="preserve">)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940" w:dyaOrig="340">
          <v:shape id="_x0000_i1031" type="#_x0000_t75" style="width:47.25pt;height:17.25pt" o:ole="">
            <v:imagedata r:id="rId18" o:title=""/>
          </v:shape>
          <o:OLEObject Type="Embed" ProgID="Equation.3" ShapeID="_x0000_i1031" DrawAspect="Content" ObjectID="_1413227888" r:id="rId19"/>
        </w:object>
      </w:r>
      <w:r w:rsidRPr="00816555">
        <w:rPr>
          <w:rFonts w:asciiTheme="minorHAnsi" w:hAnsiTheme="minorHAnsi"/>
          <w:bCs/>
          <w:sz w:val="28"/>
          <w:szCs w:val="28"/>
        </w:rPr>
        <w:t xml:space="preserve">         b)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1120" w:dyaOrig="340">
          <v:shape id="_x0000_i1032" type="#_x0000_t75" style="width:56.25pt;height:17.25pt" o:ole="">
            <v:imagedata r:id="rId20" o:title=""/>
          </v:shape>
          <o:OLEObject Type="Embed" ProgID="Equation.3" ShapeID="_x0000_i1032" DrawAspect="Content" ObjectID="_1413227889" r:id="rId21"/>
        </w:object>
      </w:r>
      <w:r w:rsidRPr="00816555">
        <w:rPr>
          <w:rFonts w:asciiTheme="minorHAnsi" w:hAnsiTheme="minorHAnsi"/>
          <w:bCs/>
          <w:sz w:val="28"/>
          <w:szCs w:val="28"/>
        </w:rPr>
        <w:t xml:space="preserve">                c)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800" w:dyaOrig="340">
          <v:shape id="_x0000_i1033" type="#_x0000_t75" style="width:39.75pt;height:17.25pt" o:ole="">
            <v:imagedata r:id="rId22" o:title=""/>
          </v:shape>
          <o:OLEObject Type="Embed" ProgID="Equation.3" ShapeID="_x0000_i1033" DrawAspect="Content" ObjectID="_1413227890" r:id="rId23"/>
        </w:object>
      </w:r>
    </w:p>
    <w:p w:rsidR="00AC038B" w:rsidRPr="00816555" w:rsidRDefault="00AC038B" w:rsidP="003416A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C038B" w:rsidRPr="00816555" w:rsidRDefault="00AE3306" w:rsidP="00402FD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3) </w:t>
      </w:r>
      <w:r w:rsidR="00402FDE" w:rsidRPr="00816555">
        <w:rPr>
          <w:rFonts w:asciiTheme="minorHAnsi" w:hAnsiTheme="minorHAnsi"/>
          <w:sz w:val="28"/>
          <w:szCs w:val="28"/>
        </w:rPr>
        <w:t xml:space="preserve">L’ensemble des solutions de l’inéquation : </w:t>
      </w:r>
      <m:oMath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Theme="minorHAnsi" w:eastAsiaTheme="minorEastAsia" w:hAnsiTheme="minorHAnsi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1</m:t>
        </m:r>
        <m:r>
          <m:rPr>
            <m:sty m:val="p"/>
          </m:rPr>
          <w:rPr>
            <w:rFonts w:asciiTheme="minorHAnsi" w:eastAsiaTheme="minorEastAsia" w:hAnsiTheme="minorHAnsi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 xml:space="preserve">+ 3x </m:t>
        </m:r>
        <m:r>
          <w:rPr>
            <w:rFonts w:ascii="Cambria Math" w:eastAsiaTheme="minorEastAsia" w:hAnsiTheme="minorHAnsi"/>
            <w:sz w:val="28"/>
            <w:szCs w:val="28"/>
          </w:rPr>
          <m:t xml:space="preserve">&lt;0 </m:t>
        </m:r>
      </m:oMath>
      <w:r w:rsidR="00402FDE" w:rsidRPr="00816555">
        <w:rPr>
          <w:rFonts w:asciiTheme="minorHAnsi" w:hAnsiTheme="minorHAnsi"/>
          <w:sz w:val="28"/>
          <w:szCs w:val="28"/>
        </w:rPr>
        <w:t xml:space="preserve"> est  S</w:t>
      </w:r>
      <w:r w:rsidR="00402FDE" w:rsidRPr="00816555">
        <w:rPr>
          <w:rFonts w:asciiTheme="minorHAnsi" w:hAnsiTheme="minorHAnsi"/>
          <w:sz w:val="28"/>
          <w:szCs w:val="28"/>
          <w:vertAlign w:val="subscript"/>
        </w:rPr>
        <w:t>IR</w:t>
      </w:r>
      <w:r w:rsidR="00402FDE" w:rsidRPr="00816555">
        <w:rPr>
          <w:rFonts w:asciiTheme="minorHAnsi" w:hAnsiTheme="minorHAnsi"/>
          <w:sz w:val="28"/>
          <w:szCs w:val="28"/>
        </w:rPr>
        <w:t xml:space="preserve"> =</w:t>
      </w:r>
    </w:p>
    <w:p w:rsidR="00402FDE" w:rsidRPr="00816555" w:rsidRDefault="00402FDE" w:rsidP="00402FD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                                     </w:t>
      </w:r>
      <w:proofErr w:type="gramStart"/>
      <w:r w:rsidRPr="00816555">
        <w:rPr>
          <w:rFonts w:asciiTheme="minorHAnsi" w:hAnsiTheme="minorHAnsi"/>
          <w:sz w:val="28"/>
          <w:szCs w:val="28"/>
        </w:rPr>
        <w:t>a</w:t>
      </w:r>
      <w:proofErr w:type="gramEnd"/>
      <w:r w:rsidRPr="00816555">
        <w:rPr>
          <w:rFonts w:asciiTheme="minorHAnsi" w:hAnsiTheme="minorHAnsi"/>
          <w:sz w:val="28"/>
          <w:szCs w:val="28"/>
        </w:rPr>
        <w:t>)</w:t>
      </w:r>
      <w:r w:rsidRPr="00816555">
        <w:rPr>
          <w:rFonts w:asciiTheme="minorHAnsi" w:hAnsiTheme="minorHAnsi"/>
          <w:bCs/>
          <w:sz w:val="28"/>
          <w:szCs w:val="28"/>
        </w:rPr>
        <w:t xml:space="preserve"> </w:t>
      </w:r>
      <w:r w:rsidRPr="00816555">
        <w:rPr>
          <w:rFonts w:asciiTheme="minorHAnsi" w:hAnsiTheme="minorHAnsi"/>
          <w:bCs/>
          <w:position w:val="-10"/>
          <w:sz w:val="28"/>
          <w:szCs w:val="28"/>
        </w:rPr>
        <w:object w:dxaOrig="940" w:dyaOrig="340">
          <v:shape id="_x0000_i1034" type="#_x0000_t75" style="width:47.25pt;height:17.25pt" o:ole="">
            <v:imagedata r:id="rId18" o:title=""/>
          </v:shape>
          <o:OLEObject Type="Embed" ProgID="Equation.3" ShapeID="_x0000_i1034" DrawAspect="Content" ObjectID="_1413227891" r:id="rId24"/>
        </w:object>
      </w:r>
      <w:r w:rsidRPr="00816555">
        <w:rPr>
          <w:rFonts w:asciiTheme="minorHAnsi" w:hAnsiTheme="minorHAnsi"/>
          <w:bCs/>
          <w:sz w:val="28"/>
          <w:szCs w:val="28"/>
        </w:rPr>
        <w:t xml:space="preserve">     b) </w:t>
      </w:r>
      <w:r w:rsidRPr="00816555">
        <w:rPr>
          <w:rFonts w:asciiTheme="minorHAnsi" w:hAnsiTheme="minorHAnsi"/>
          <w:bCs/>
          <w:position w:val="-14"/>
          <w:sz w:val="28"/>
          <w:szCs w:val="28"/>
        </w:rPr>
        <w:object w:dxaOrig="900" w:dyaOrig="400">
          <v:shape id="_x0000_i1035" type="#_x0000_t75" style="width:45pt;height:20.25pt" o:ole="">
            <v:imagedata r:id="rId25" o:title=""/>
          </v:shape>
          <o:OLEObject Type="Embed" ProgID="Equation.DSMT4" ShapeID="_x0000_i1035" DrawAspect="Content" ObjectID="_1413227892" r:id="rId26"/>
        </w:object>
      </w:r>
      <w:r w:rsidRPr="00816555">
        <w:rPr>
          <w:rFonts w:asciiTheme="minorHAnsi" w:hAnsiTheme="minorHAnsi"/>
          <w:sz w:val="28"/>
          <w:szCs w:val="28"/>
        </w:rPr>
        <w:t xml:space="preserve">           c) </w:t>
      </w:r>
      <w:r w:rsidRPr="00816555">
        <w:rPr>
          <w:rFonts w:asciiTheme="minorHAnsi" w:hAnsiTheme="minorHAnsi"/>
          <w:bCs/>
          <w:position w:val="-14"/>
          <w:sz w:val="28"/>
          <w:szCs w:val="28"/>
        </w:rPr>
        <w:object w:dxaOrig="859" w:dyaOrig="400">
          <v:shape id="_x0000_i1036" type="#_x0000_t75" style="width:42.75pt;height:20.25pt" o:ole="">
            <v:imagedata r:id="rId27" o:title=""/>
          </v:shape>
          <o:OLEObject Type="Embed" ProgID="Equation.DSMT4" ShapeID="_x0000_i1036" DrawAspect="Content" ObjectID="_1413227893" r:id="rId28"/>
        </w:object>
      </w:r>
    </w:p>
    <w:p w:rsidR="00AC038B" w:rsidRPr="00816555" w:rsidRDefault="00AC038B" w:rsidP="003416A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657BA" w:rsidRPr="00120DCF" w:rsidRDefault="00120DCF" w:rsidP="006657BA">
      <w:pPr>
        <w:rPr>
          <w:rFonts w:asciiTheme="majorHAnsi" w:hAnsiTheme="majorHAnsi"/>
          <w:i/>
          <w:iCs/>
          <w:sz w:val="26"/>
          <w:szCs w:val="26"/>
        </w:rPr>
      </w:pPr>
      <w:proofErr w:type="gramStart"/>
      <w:r>
        <w:rPr>
          <w:rFonts w:asciiTheme="majorHAnsi" w:hAnsiTheme="majorHAnsi"/>
          <w:b/>
          <w:bCs/>
          <w:sz w:val="26"/>
          <w:szCs w:val="26"/>
        </w:rPr>
        <w:t>II )</w:t>
      </w:r>
      <w:proofErr w:type="gramEnd"/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6657BA" w:rsidRPr="00120DCF">
        <w:rPr>
          <w:rFonts w:asciiTheme="majorHAnsi" w:hAnsiTheme="majorHAnsi"/>
          <w:b/>
          <w:bCs/>
          <w:i/>
          <w:iCs/>
          <w:sz w:val="26"/>
          <w:szCs w:val="26"/>
        </w:rPr>
        <w:t>Répondre par vrai ou faux ( avec justification )</w:t>
      </w:r>
      <w:r w:rsidR="006657BA" w:rsidRPr="00120DCF">
        <w:rPr>
          <w:rFonts w:asciiTheme="majorHAnsi" w:hAnsiTheme="majorHAnsi"/>
          <w:i/>
          <w:iCs/>
          <w:sz w:val="26"/>
          <w:szCs w:val="26"/>
        </w:rPr>
        <w:t> :</w:t>
      </w:r>
    </w:p>
    <w:p w:rsidR="006657BA" w:rsidRPr="00505DAA" w:rsidRDefault="006657BA" w:rsidP="006657BA">
      <w:pPr>
        <w:rPr>
          <w:rFonts w:ascii="Comic Sans MS" w:hAnsi="Comic Sans MS"/>
          <w:b/>
          <w:bCs/>
        </w:rPr>
      </w:pP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Si f est une fonction linéaire de coefficient (</w:t>
      </w:r>
      <w:r w:rsidRPr="006657BA">
        <w:rPr>
          <w:rFonts w:asciiTheme="minorHAnsi" w:hAnsiTheme="minorHAnsi"/>
          <w:position w:val="-14"/>
          <w:sz w:val="28"/>
          <w:szCs w:val="28"/>
        </w:rPr>
        <w:object w:dxaOrig="639" w:dyaOrig="400">
          <v:shape id="_x0000_i1037" type="#_x0000_t75" style="width:32.25pt;height:20.25pt" o:ole="">
            <v:imagedata r:id="rId29" o:title=""/>
          </v:shape>
          <o:OLEObject Type="Embed" ProgID="Equation.3" ShapeID="_x0000_i1037" DrawAspect="Content" ObjectID="_1413227894" r:id="rId30"/>
        </w:object>
      </w:r>
      <w:r>
        <w:rPr>
          <w:rFonts w:asciiTheme="minorHAnsi" w:hAnsiTheme="minorHAnsi"/>
          <w:sz w:val="28"/>
          <w:szCs w:val="28"/>
        </w:rPr>
        <w:t>) alors f(2012) = - 4024</w:t>
      </w:r>
      <w:r w:rsidRPr="006657BA">
        <w:rPr>
          <w:rFonts w:asciiTheme="minorHAnsi" w:hAnsiTheme="minorHAnsi"/>
          <w:sz w:val="28"/>
          <w:szCs w:val="28"/>
        </w:rPr>
        <w:t xml:space="preserve"> </w:t>
      </w: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L’antécédent de </w:t>
      </w:r>
      <w:r w:rsidRPr="006657BA">
        <w:rPr>
          <w:rFonts w:asciiTheme="minorHAnsi" w:hAnsiTheme="minorHAnsi"/>
          <w:position w:val="-24"/>
          <w:sz w:val="28"/>
          <w:szCs w:val="28"/>
        </w:rPr>
        <w:object w:dxaOrig="240" w:dyaOrig="620">
          <v:shape id="_x0000_i1038" type="#_x0000_t75" style="width:12pt;height:30.75pt" o:ole="">
            <v:imagedata r:id="rId31" o:title=""/>
          </v:shape>
          <o:OLEObject Type="Embed" ProgID="Equation.3" ShapeID="_x0000_i1038" DrawAspect="Content" ObjectID="_1413227895" r:id="rId32"/>
        </w:object>
      </w:r>
      <w:r w:rsidRPr="006657BA">
        <w:rPr>
          <w:rFonts w:asciiTheme="minorHAnsi" w:hAnsiTheme="minorHAnsi"/>
          <w:sz w:val="28"/>
          <w:szCs w:val="28"/>
        </w:rPr>
        <w:t xml:space="preserve"> par la fonction linéaire g de coefficient </w:t>
      </w:r>
      <w:r w:rsidRPr="006657BA">
        <w:rPr>
          <w:rFonts w:asciiTheme="minorHAnsi" w:hAnsiTheme="minorHAnsi"/>
          <w:position w:val="-24"/>
          <w:sz w:val="28"/>
          <w:szCs w:val="28"/>
        </w:rPr>
        <w:object w:dxaOrig="240" w:dyaOrig="620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413227896" r:id="rId34"/>
        </w:object>
      </w:r>
      <w:r w:rsidRPr="006657BA">
        <w:rPr>
          <w:rFonts w:asciiTheme="minorHAnsi" w:hAnsiTheme="minorHAnsi"/>
          <w:sz w:val="28"/>
          <w:szCs w:val="28"/>
        </w:rPr>
        <w:t xml:space="preserve"> est 1</w:t>
      </w: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Il existe une fonction linéaire h tel que h(0)=20</w:t>
      </w:r>
      <w:r>
        <w:rPr>
          <w:rFonts w:asciiTheme="minorHAnsi" w:hAnsiTheme="minorHAnsi"/>
          <w:sz w:val="28"/>
          <w:szCs w:val="28"/>
        </w:rPr>
        <w:t>12</w:t>
      </w:r>
      <w:r w:rsidRPr="006657BA">
        <w:rPr>
          <w:rFonts w:asciiTheme="minorHAnsi" w:hAnsiTheme="minorHAnsi"/>
          <w:sz w:val="28"/>
          <w:szCs w:val="28"/>
        </w:rPr>
        <w:t xml:space="preserve">  </w:t>
      </w: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2 et 5 sont les images respectives des réels (-4) et (-10) par une fonction linéaire  </w:t>
      </w: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Si f est une fo</w:t>
      </w:r>
      <w:r>
        <w:rPr>
          <w:rFonts w:asciiTheme="minorHAnsi" w:hAnsiTheme="minorHAnsi"/>
          <w:sz w:val="28"/>
          <w:szCs w:val="28"/>
        </w:rPr>
        <w:t>nction linéaire alors f (2012 + 2013) = f(2012) + f</w:t>
      </w:r>
      <w:proofErr w:type="gramStart"/>
      <w:r>
        <w:rPr>
          <w:rFonts w:asciiTheme="minorHAnsi" w:hAnsiTheme="minorHAnsi"/>
          <w:sz w:val="28"/>
          <w:szCs w:val="28"/>
        </w:rPr>
        <w:t>( 2013</w:t>
      </w:r>
      <w:proofErr w:type="gramEnd"/>
      <w:r w:rsidRPr="006657BA">
        <w:rPr>
          <w:rFonts w:asciiTheme="minorHAnsi" w:hAnsiTheme="minorHAnsi"/>
          <w:sz w:val="28"/>
          <w:szCs w:val="28"/>
        </w:rPr>
        <w:t>)</w:t>
      </w:r>
    </w:p>
    <w:p w:rsidR="006657BA" w:rsidRPr="006657BA" w:rsidRDefault="006657BA" w:rsidP="006657BA">
      <w:pPr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Si f est une fonction linéaire de coefficient a alors f(x) + </w:t>
      </w:r>
      <w:proofErr w:type="gramStart"/>
      <w:r w:rsidRPr="006657BA">
        <w:rPr>
          <w:rFonts w:asciiTheme="minorHAnsi" w:hAnsiTheme="minorHAnsi"/>
          <w:sz w:val="28"/>
          <w:szCs w:val="28"/>
        </w:rPr>
        <w:t>f(</w:t>
      </w:r>
      <w:proofErr w:type="gramEnd"/>
      <w:r w:rsidRPr="006657BA">
        <w:rPr>
          <w:rFonts w:asciiTheme="minorHAnsi" w:hAnsiTheme="minorHAnsi"/>
          <w:sz w:val="28"/>
          <w:szCs w:val="28"/>
        </w:rPr>
        <w:t>-x) = 0</w:t>
      </w:r>
    </w:p>
    <w:p w:rsidR="006657BA" w:rsidRDefault="006657BA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AC038B" w:rsidRDefault="00AC038B" w:rsidP="003416A2">
      <w:pPr>
        <w:autoSpaceDE w:val="0"/>
        <w:autoSpaceDN w:val="0"/>
        <w:adjustRightInd w:val="0"/>
        <w:rPr>
          <w:rFonts w:asciiTheme="majorHAnsi" w:hAnsiTheme="majorHAnsi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AC038B" w:rsidRDefault="00AC038B" w:rsidP="003416A2">
      <w:pPr>
        <w:autoSpaceDE w:val="0"/>
        <w:autoSpaceDN w:val="0"/>
        <w:adjustRightInd w:val="0"/>
        <w:rPr>
          <w:rFonts w:asciiTheme="majorHAnsi" w:hAnsiTheme="majorHAnsi"/>
        </w:rPr>
      </w:pPr>
    </w:p>
    <w:p w:rsidR="00BA64EF" w:rsidRPr="00816555" w:rsidRDefault="00BA64EF" w:rsidP="003416A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Soit f  et g deux fonctions  linéaires  telle que  f ( x ) = </w:t>
      </w:r>
      <w:proofErr w:type="spellStart"/>
      <w:r w:rsidRPr="00816555">
        <w:rPr>
          <w:rFonts w:asciiTheme="minorHAnsi" w:hAnsiTheme="minorHAnsi"/>
          <w:sz w:val="28"/>
          <w:szCs w:val="28"/>
        </w:rPr>
        <w:t>ax</w:t>
      </w:r>
      <w:proofErr w:type="spellEnd"/>
      <w:r w:rsidRPr="00816555">
        <w:rPr>
          <w:rFonts w:asciiTheme="minorHAnsi" w:hAnsiTheme="minorHAnsi"/>
          <w:sz w:val="28"/>
          <w:szCs w:val="28"/>
        </w:rPr>
        <w:t xml:space="preserve">  et  g( x ) = </w:t>
      </w:r>
      <w:proofErr w:type="spellStart"/>
      <w:r w:rsidRPr="00816555">
        <w:rPr>
          <w:rFonts w:asciiTheme="minorHAnsi" w:hAnsiTheme="minorHAnsi"/>
          <w:sz w:val="28"/>
          <w:szCs w:val="28"/>
        </w:rPr>
        <w:t>bx</w:t>
      </w:r>
      <w:proofErr w:type="spellEnd"/>
      <w:r w:rsidRPr="00816555">
        <w:rPr>
          <w:rFonts w:asciiTheme="minorHAnsi" w:hAnsiTheme="minorHAnsi"/>
          <w:sz w:val="28"/>
          <w:szCs w:val="28"/>
        </w:rPr>
        <w:t xml:space="preserve">  </w:t>
      </w:r>
    </w:p>
    <w:p w:rsidR="00041DC5" w:rsidRPr="00816555" w:rsidRDefault="00E67409" w:rsidP="003416A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      1</w:t>
      </w:r>
      <w:r w:rsidR="00BA64EF" w:rsidRPr="00816555">
        <w:rPr>
          <w:rFonts w:asciiTheme="minorHAnsi" w:hAnsiTheme="minorHAnsi"/>
          <w:sz w:val="28"/>
          <w:szCs w:val="28"/>
        </w:rPr>
        <w:t>)</w:t>
      </w:r>
      <w:r w:rsidRPr="00816555">
        <w:rPr>
          <w:rFonts w:asciiTheme="minorHAnsi" w:hAnsiTheme="minorHAnsi"/>
          <w:sz w:val="28"/>
          <w:szCs w:val="28"/>
        </w:rPr>
        <w:t xml:space="preserve"> </w:t>
      </w:r>
      <w:r w:rsidR="00BA64EF" w:rsidRPr="00816555">
        <w:rPr>
          <w:rFonts w:asciiTheme="minorHAnsi" w:hAnsiTheme="minorHAnsi"/>
          <w:sz w:val="28"/>
          <w:szCs w:val="28"/>
        </w:rPr>
        <w:t xml:space="preserve">Déterminer a tel que : f (-2) + f </w:t>
      </w:r>
      <w:proofErr w:type="gramStart"/>
      <w:r w:rsidR="00BA64EF" w:rsidRPr="00816555">
        <w:rPr>
          <w:rFonts w:asciiTheme="minorHAnsi" w:hAnsiTheme="minorHAnsi"/>
          <w:sz w:val="28"/>
          <w:szCs w:val="28"/>
        </w:rPr>
        <w:t>( 5</w:t>
      </w:r>
      <w:proofErr w:type="gramEnd"/>
      <w:r w:rsidR="00BA64EF" w:rsidRPr="00816555">
        <w:rPr>
          <w:rFonts w:asciiTheme="minorHAnsi" w:hAnsiTheme="minorHAnsi"/>
          <w:sz w:val="28"/>
          <w:szCs w:val="28"/>
        </w:rPr>
        <w:t xml:space="preserve"> ) = 12   </w:t>
      </w:r>
    </w:p>
    <w:p w:rsidR="00E67409" w:rsidRPr="00902917" w:rsidRDefault="00E67409" w:rsidP="0090291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      2</w:t>
      </w:r>
      <w:r w:rsidR="00BA64EF" w:rsidRPr="00816555">
        <w:rPr>
          <w:rFonts w:asciiTheme="minorHAnsi" w:hAnsiTheme="minorHAnsi"/>
          <w:sz w:val="28"/>
          <w:szCs w:val="28"/>
        </w:rPr>
        <w:t>)</w:t>
      </w:r>
      <w:r w:rsidRPr="00816555">
        <w:rPr>
          <w:rFonts w:asciiTheme="minorHAnsi" w:hAnsiTheme="minorHAnsi"/>
          <w:sz w:val="28"/>
          <w:szCs w:val="28"/>
        </w:rPr>
        <w:t xml:space="preserve"> </w:t>
      </w:r>
      <w:r w:rsidR="00BA64EF" w:rsidRPr="00816555">
        <w:rPr>
          <w:rFonts w:asciiTheme="minorHAnsi" w:hAnsiTheme="minorHAnsi"/>
          <w:sz w:val="28"/>
          <w:szCs w:val="28"/>
        </w:rPr>
        <w:t>Déterminer le réel b tel que   g(b</w:t>
      </w:r>
      <w:proofErr w:type="gramStart"/>
      <w:r w:rsidR="00BA64EF" w:rsidRPr="00816555">
        <w:rPr>
          <w:rFonts w:asciiTheme="minorHAnsi" w:hAnsiTheme="minorHAnsi"/>
          <w:sz w:val="28"/>
          <w:szCs w:val="28"/>
        </w:rPr>
        <w:t>)+</w:t>
      </w:r>
      <w:proofErr w:type="gramEnd"/>
      <w:r w:rsidR="00BA64EF" w:rsidRPr="00816555">
        <w:rPr>
          <w:rFonts w:asciiTheme="minorHAnsi" w:hAnsiTheme="minorHAnsi"/>
          <w:sz w:val="28"/>
          <w:szCs w:val="28"/>
        </w:rPr>
        <w:t xml:space="preserve"> g(8 )  = -16</w:t>
      </w:r>
    </w:p>
    <w:p w:rsidR="00E67409" w:rsidRPr="003A2854" w:rsidRDefault="00E67409" w:rsidP="00E67409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AC038B">
        <w:rPr>
          <w:rFonts w:ascii="Algerian" w:hAnsi="Algerian"/>
          <w:b/>
          <w:bCs/>
          <w:i/>
          <w:iCs/>
          <w:u w:val="single"/>
        </w:rPr>
        <w:t>3</w:t>
      </w:r>
      <w:r>
        <w:rPr>
          <w:rFonts w:ascii="Algerian" w:hAnsi="Algerian"/>
          <w:b/>
          <w:bCs/>
          <w:i/>
          <w:iCs/>
          <w:u w:val="single"/>
        </w:rPr>
        <w:t xml:space="preserve">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3A2854" w:rsidRPr="00BA64EF" w:rsidRDefault="00AC281A" w:rsidP="003416A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A64EF">
        <w:rPr>
          <w:rFonts w:asciiTheme="minorHAnsi" w:hAnsiTheme="minorHAnsi"/>
        </w:rPr>
        <w:t xml:space="preserve">  </w:t>
      </w:r>
    </w:p>
    <w:p w:rsidR="00BA64EF" w:rsidRPr="00816555" w:rsidRDefault="00BA64EF" w:rsidP="00BA64EF">
      <w:pPr>
        <w:spacing w:line="360" w:lineRule="auto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>Soit f la fo</w:t>
      </w:r>
      <w:r w:rsidR="00E67409" w:rsidRPr="00816555">
        <w:rPr>
          <w:rFonts w:asciiTheme="minorHAnsi" w:hAnsiTheme="minorHAnsi"/>
          <w:sz w:val="28"/>
          <w:szCs w:val="28"/>
        </w:rPr>
        <w:t>nction linéaire</w:t>
      </w:r>
      <w:r w:rsidRPr="00816555">
        <w:rPr>
          <w:rFonts w:asciiTheme="minorHAnsi" w:hAnsiTheme="minorHAnsi"/>
          <w:sz w:val="28"/>
          <w:szCs w:val="28"/>
        </w:rPr>
        <w:t xml:space="preserve">  telle que  </w:t>
      </w:r>
      <m:oMath>
        <m:r>
          <w:rPr>
            <w:rFonts w:ascii="Cambria Math" w:eastAsiaTheme="minorEastAsia" w:hAnsiTheme="minorHAns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Theme="minorHAnsi" w:eastAsiaTheme="minorEastAsia" w:hAnsiTheme="minorHAns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 xml:space="preserve">=0   </m:t>
        </m:r>
      </m:oMath>
    </w:p>
    <w:p w:rsidR="00BA64EF" w:rsidRPr="00816555" w:rsidRDefault="00BA64EF" w:rsidP="00E67409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816555">
        <w:rPr>
          <w:sz w:val="28"/>
          <w:szCs w:val="28"/>
        </w:rPr>
        <w:t xml:space="preserve">Déterminer l’expression de f en fonction de x. </w:t>
      </w:r>
    </w:p>
    <w:p w:rsidR="00E67409" w:rsidRPr="00816555" w:rsidRDefault="00E67409" w:rsidP="00E67409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816555">
        <w:rPr>
          <w:sz w:val="28"/>
          <w:szCs w:val="28"/>
        </w:rPr>
        <w:t>Calculer l’image de 5 et l’antécédent de (-2) par f</w:t>
      </w:r>
    </w:p>
    <w:p w:rsidR="00BA64EF" w:rsidRPr="00816555" w:rsidRDefault="00E67409" w:rsidP="00E67409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816555">
        <w:rPr>
          <w:sz w:val="28"/>
          <w:szCs w:val="28"/>
        </w:rPr>
        <w:t>Étudier</w:t>
      </w:r>
      <w:r w:rsidR="00BA64EF" w:rsidRPr="00816555">
        <w:rPr>
          <w:sz w:val="28"/>
          <w:szCs w:val="28"/>
        </w:rPr>
        <w:t xml:space="preserve"> le signe de la fonction f en fonction de x. </w:t>
      </w:r>
    </w:p>
    <w:p w:rsidR="00BA64EF" w:rsidRPr="00816555" w:rsidRDefault="00BA64EF" w:rsidP="00E67409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816555">
        <w:rPr>
          <w:sz w:val="28"/>
          <w:szCs w:val="28"/>
        </w:rPr>
        <w:t>Soit a et b deux réels tels que</w:t>
      </w:r>
      <m:oMath>
        <m:r>
          <w:rPr>
            <w:rFonts w:ascii="Cambria Math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/>
            <w:sz w:val="28"/>
            <w:szCs w:val="28"/>
          </w:rPr>
          <m:t>a</m:t>
        </m:r>
        <m:r>
          <m:rPr>
            <m:sty m:val="p"/>
          </m:rPr>
          <w:rPr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816555">
        <w:rPr>
          <w:sz w:val="28"/>
          <w:szCs w:val="28"/>
        </w:rPr>
        <w:t xml:space="preserve"> . Comparer </w:t>
      </w:r>
      <w:r w:rsidR="00E67409" w:rsidRPr="00816555">
        <w:rPr>
          <w:sz w:val="28"/>
          <w:szCs w:val="28"/>
        </w:rPr>
        <w:t xml:space="preserve">  </w:t>
      </w:r>
      <w:r w:rsidRPr="00816555">
        <w:rPr>
          <w:sz w:val="28"/>
          <w:szCs w:val="28"/>
        </w:rPr>
        <w:t>f(a)  et f(b).</w:t>
      </w:r>
    </w:p>
    <w:p w:rsidR="00BA64EF" w:rsidRDefault="00BA64EF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2917" w:rsidRDefault="00902917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2917" w:rsidRDefault="00902917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AC038B">
        <w:rPr>
          <w:rFonts w:ascii="Algerian" w:hAnsi="Algerian"/>
          <w:b/>
          <w:bCs/>
          <w:i/>
          <w:iCs/>
          <w:u w:val="single"/>
        </w:rPr>
        <w:t>n°4</w:t>
      </w:r>
    </w:p>
    <w:p w:rsidR="00AC038B" w:rsidRPr="00816555" w:rsidRDefault="00580C3E" w:rsidP="00AC038B">
      <w:pPr>
        <w:ind w:left="-5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</w:t>
      </w:r>
      <w:r w:rsidR="00AC038B" w:rsidRPr="00816555">
        <w:rPr>
          <w:rFonts w:asciiTheme="minorHAnsi" w:hAnsiTheme="minorHAnsi"/>
          <w:sz w:val="28"/>
          <w:szCs w:val="28"/>
        </w:rPr>
        <w:t xml:space="preserve">Pour tout réel </w:t>
      </w:r>
      <w:proofErr w:type="gramStart"/>
      <w:r w:rsidR="00AC038B" w:rsidRPr="00816555">
        <w:rPr>
          <w:rFonts w:asciiTheme="minorHAnsi" w:hAnsiTheme="minorHAnsi"/>
          <w:sz w:val="28"/>
          <w:szCs w:val="28"/>
        </w:rPr>
        <w:t>x ,</w:t>
      </w:r>
      <w:proofErr w:type="gramEnd"/>
      <w:r w:rsidR="00AC038B" w:rsidRPr="00816555">
        <w:rPr>
          <w:rFonts w:asciiTheme="minorHAnsi" w:hAnsiTheme="minorHAnsi"/>
          <w:sz w:val="28"/>
          <w:szCs w:val="28"/>
        </w:rPr>
        <w:t xml:space="preserve"> on pose A(x) = x</w:t>
      </w:r>
      <w:r w:rsidR="00AC038B" w:rsidRPr="00816555">
        <w:rPr>
          <w:rFonts w:asciiTheme="minorHAnsi" w:hAnsiTheme="minorHAnsi"/>
          <w:sz w:val="28"/>
          <w:szCs w:val="28"/>
          <w:vertAlign w:val="superscript"/>
        </w:rPr>
        <w:t>2</w:t>
      </w:r>
      <w:r w:rsidR="00AC038B" w:rsidRPr="00816555">
        <w:rPr>
          <w:rFonts w:asciiTheme="minorHAnsi" w:hAnsiTheme="minorHAnsi"/>
          <w:sz w:val="28"/>
          <w:szCs w:val="28"/>
        </w:rPr>
        <w:t xml:space="preserve"> – 4x + 3   et  B(x) = 2x</w:t>
      </w:r>
      <w:r w:rsidR="00AC038B" w:rsidRPr="00816555">
        <w:rPr>
          <w:rFonts w:asciiTheme="minorHAnsi" w:hAnsiTheme="minorHAnsi"/>
          <w:sz w:val="28"/>
          <w:szCs w:val="28"/>
          <w:vertAlign w:val="superscript"/>
        </w:rPr>
        <w:t>2</w:t>
      </w:r>
      <w:r w:rsidR="00AC038B" w:rsidRPr="00816555">
        <w:rPr>
          <w:rFonts w:asciiTheme="minorHAnsi" w:hAnsiTheme="minorHAnsi"/>
          <w:sz w:val="28"/>
          <w:szCs w:val="28"/>
        </w:rPr>
        <w:t xml:space="preserve"> -5x -3</w:t>
      </w:r>
    </w:p>
    <w:p w:rsidR="00AC038B" w:rsidRPr="00816555" w:rsidRDefault="00AC038B" w:rsidP="00AC038B">
      <w:pPr>
        <w:ind w:left="-540"/>
        <w:rPr>
          <w:rFonts w:asciiTheme="minorHAnsi" w:hAnsiTheme="minorHAnsi"/>
          <w:sz w:val="28"/>
          <w:szCs w:val="28"/>
        </w:rPr>
      </w:pPr>
    </w:p>
    <w:p w:rsidR="00AC038B" w:rsidRPr="00816555" w:rsidRDefault="00AC038B" w:rsidP="00816555">
      <w:pPr>
        <w:numPr>
          <w:ilvl w:val="0"/>
          <w:numId w:val="24"/>
        </w:numPr>
        <w:ind w:left="-180" w:firstLine="464"/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>Factoriser A(x</w:t>
      </w:r>
      <w:proofErr w:type="gramStart"/>
      <w:r w:rsidRPr="00816555">
        <w:rPr>
          <w:rFonts w:asciiTheme="minorHAnsi" w:hAnsiTheme="minorHAnsi"/>
          <w:sz w:val="28"/>
          <w:szCs w:val="28"/>
        </w:rPr>
        <w:t>) .</w:t>
      </w:r>
      <w:proofErr w:type="gramEnd"/>
      <w:r w:rsidRPr="00816555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816555">
        <w:rPr>
          <w:rFonts w:asciiTheme="minorHAnsi" w:hAnsiTheme="minorHAnsi"/>
          <w:sz w:val="28"/>
          <w:szCs w:val="28"/>
        </w:rPr>
        <w:t>( on</w:t>
      </w:r>
      <w:proofErr w:type="gramEnd"/>
      <w:r w:rsidRPr="00816555">
        <w:rPr>
          <w:rFonts w:asciiTheme="minorHAnsi" w:hAnsiTheme="minorHAnsi"/>
          <w:sz w:val="28"/>
          <w:szCs w:val="28"/>
        </w:rPr>
        <w:t xml:space="preserve"> pourra remarquer que  A(x) = x</w:t>
      </w:r>
      <w:r w:rsidRPr="00816555">
        <w:rPr>
          <w:rFonts w:asciiTheme="minorHAnsi" w:hAnsiTheme="minorHAnsi"/>
          <w:sz w:val="28"/>
          <w:szCs w:val="28"/>
          <w:vertAlign w:val="superscript"/>
        </w:rPr>
        <w:t>2</w:t>
      </w:r>
      <w:r w:rsidRPr="00816555">
        <w:rPr>
          <w:rFonts w:asciiTheme="minorHAnsi" w:hAnsiTheme="minorHAnsi"/>
          <w:sz w:val="28"/>
          <w:szCs w:val="28"/>
        </w:rPr>
        <w:t xml:space="preserve"> – 3x + 3 –x )</w:t>
      </w:r>
    </w:p>
    <w:p w:rsidR="00AC038B" w:rsidRPr="00816555" w:rsidRDefault="00AC038B" w:rsidP="00AC038B">
      <w:pPr>
        <w:ind w:left="-180"/>
        <w:rPr>
          <w:rFonts w:asciiTheme="minorHAnsi" w:hAnsiTheme="minorHAnsi"/>
          <w:sz w:val="28"/>
          <w:szCs w:val="28"/>
        </w:rPr>
      </w:pPr>
    </w:p>
    <w:p w:rsidR="00AC038B" w:rsidRPr="00816555" w:rsidRDefault="00816555" w:rsidP="00816555">
      <w:pPr>
        <w:numPr>
          <w:ilvl w:val="0"/>
          <w:numId w:val="24"/>
        </w:numPr>
        <w:ind w:left="-180" w:firstLine="46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C038B" w:rsidRPr="00816555">
        <w:rPr>
          <w:rFonts w:asciiTheme="minorHAnsi" w:hAnsiTheme="minorHAnsi"/>
          <w:sz w:val="28"/>
          <w:szCs w:val="28"/>
        </w:rPr>
        <w:t xml:space="preserve">Vérifier que B(x) = </w:t>
      </w:r>
      <w:proofErr w:type="gramStart"/>
      <w:r w:rsidR="00AC038B" w:rsidRPr="00816555">
        <w:rPr>
          <w:rFonts w:asciiTheme="minorHAnsi" w:hAnsiTheme="minorHAnsi"/>
          <w:sz w:val="28"/>
          <w:szCs w:val="28"/>
        </w:rPr>
        <w:t>( x</w:t>
      </w:r>
      <w:proofErr w:type="gramEnd"/>
      <w:r w:rsidR="00AC038B" w:rsidRPr="00816555">
        <w:rPr>
          <w:rFonts w:asciiTheme="minorHAnsi" w:hAnsiTheme="minorHAnsi"/>
          <w:sz w:val="28"/>
          <w:szCs w:val="28"/>
        </w:rPr>
        <w:t>-3) ( 2x+1)</w:t>
      </w:r>
    </w:p>
    <w:p w:rsidR="00AC038B" w:rsidRPr="00816555" w:rsidRDefault="00AC038B" w:rsidP="00120DCF">
      <w:pPr>
        <w:rPr>
          <w:rFonts w:asciiTheme="minorHAnsi" w:hAnsiTheme="minorHAnsi"/>
          <w:sz w:val="28"/>
          <w:szCs w:val="28"/>
        </w:rPr>
      </w:pPr>
    </w:p>
    <w:p w:rsidR="00AC038B" w:rsidRPr="00816555" w:rsidRDefault="00AC038B" w:rsidP="00816555">
      <w:pPr>
        <w:numPr>
          <w:ilvl w:val="0"/>
          <w:numId w:val="24"/>
        </w:numPr>
        <w:ind w:left="-180" w:firstLine="464"/>
        <w:rPr>
          <w:rFonts w:asciiTheme="minorHAnsi" w:hAnsiTheme="minorHAnsi"/>
          <w:sz w:val="28"/>
          <w:szCs w:val="28"/>
          <w:lang w:val="en-CA"/>
        </w:rPr>
      </w:pPr>
      <w:r w:rsidRPr="00816555">
        <w:rPr>
          <w:rFonts w:asciiTheme="minorHAnsi" w:hAnsiTheme="minorHAnsi"/>
          <w:sz w:val="28"/>
          <w:szCs w:val="28"/>
          <w:lang w:val="en-CA"/>
        </w:rPr>
        <w:t xml:space="preserve">a) </w:t>
      </w:r>
      <w:proofErr w:type="spellStart"/>
      <w:r w:rsidRPr="00816555">
        <w:rPr>
          <w:rFonts w:asciiTheme="minorHAnsi" w:hAnsiTheme="minorHAnsi"/>
          <w:sz w:val="28"/>
          <w:szCs w:val="28"/>
          <w:lang w:val="en-CA"/>
        </w:rPr>
        <w:t>Factoriser</w:t>
      </w:r>
      <w:proofErr w:type="spellEnd"/>
      <w:r w:rsidRPr="00816555">
        <w:rPr>
          <w:rFonts w:asciiTheme="minorHAnsi" w:hAnsiTheme="minorHAnsi"/>
          <w:sz w:val="28"/>
          <w:szCs w:val="28"/>
          <w:lang w:val="en-CA"/>
        </w:rPr>
        <w:t xml:space="preserve"> </w:t>
      </w:r>
      <w:r w:rsidR="00816555">
        <w:rPr>
          <w:rFonts w:asciiTheme="minorHAnsi" w:hAnsiTheme="minorHAnsi"/>
          <w:sz w:val="28"/>
          <w:szCs w:val="28"/>
          <w:lang w:val="en-CA"/>
        </w:rPr>
        <w:t xml:space="preserve"> </w:t>
      </w:r>
      <w:r w:rsidRPr="00816555">
        <w:rPr>
          <w:rFonts w:asciiTheme="minorHAnsi" w:hAnsiTheme="minorHAnsi"/>
          <w:sz w:val="28"/>
          <w:szCs w:val="28"/>
          <w:lang w:val="en-CA"/>
        </w:rPr>
        <w:t xml:space="preserve">B(x) – A(x) </w:t>
      </w:r>
    </w:p>
    <w:p w:rsidR="00AC038B" w:rsidRPr="00816555" w:rsidRDefault="00AC038B" w:rsidP="00AC038B">
      <w:pPr>
        <w:ind w:left="-180"/>
        <w:rPr>
          <w:rFonts w:asciiTheme="minorHAnsi" w:hAnsiTheme="minorHAnsi"/>
          <w:sz w:val="28"/>
          <w:szCs w:val="28"/>
          <w:lang w:val="en-CA"/>
        </w:rPr>
      </w:pPr>
    </w:p>
    <w:p w:rsidR="00AC038B" w:rsidRPr="00816555" w:rsidRDefault="00816555" w:rsidP="00AC038B">
      <w:pPr>
        <w:ind w:left="-180"/>
        <w:rPr>
          <w:rFonts w:asciiTheme="minorHAnsi" w:hAnsiTheme="minorHAnsi"/>
          <w:sz w:val="28"/>
          <w:szCs w:val="28"/>
        </w:rPr>
      </w:pPr>
      <w:r w:rsidRPr="00120DCF">
        <w:rPr>
          <w:rFonts w:asciiTheme="minorHAnsi" w:hAnsiTheme="minorHAnsi"/>
          <w:sz w:val="28"/>
          <w:szCs w:val="28"/>
          <w:lang w:val="en-CA"/>
        </w:rPr>
        <w:t xml:space="preserve">             </w:t>
      </w:r>
      <w:r w:rsidR="00AC038B" w:rsidRPr="00816555">
        <w:rPr>
          <w:rFonts w:asciiTheme="minorHAnsi" w:hAnsiTheme="minorHAnsi"/>
          <w:sz w:val="28"/>
          <w:szCs w:val="28"/>
        </w:rPr>
        <w:t>b) En déduire les réels x pour lesquels  x</w:t>
      </w:r>
      <w:r w:rsidR="00AC038B" w:rsidRPr="00816555">
        <w:rPr>
          <w:rFonts w:asciiTheme="minorHAnsi" w:hAnsiTheme="minorHAnsi"/>
          <w:sz w:val="28"/>
          <w:szCs w:val="28"/>
          <w:vertAlign w:val="superscript"/>
        </w:rPr>
        <w:t xml:space="preserve">2 </w:t>
      </w:r>
      <w:r w:rsidR="00AC038B" w:rsidRPr="00816555">
        <w:rPr>
          <w:rFonts w:asciiTheme="minorHAnsi" w:hAnsiTheme="minorHAnsi"/>
          <w:sz w:val="28"/>
          <w:szCs w:val="28"/>
        </w:rPr>
        <w:t xml:space="preserve">- x - 6 </w:t>
      </w:r>
      <m:oMath>
        <m:r>
          <m:rPr>
            <m:sty m:val="p"/>
          </m:rPr>
          <w:rPr>
            <w:rFonts w:ascii="Cambria Math" w:eastAsiaTheme="minorEastAsia" w:hAnsiTheme="minorHAnsi"/>
            <w:sz w:val="28"/>
            <w:szCs w:val="28"/>
          </w:rPr>
          <m:t>≤</m:t>
        </m:r>
      </m:oMath>
      <w:r w:rsidR="00AC038B" w:rsidRPr="00816555">
        <w:rPr>
          <w:rFonts w:asciiTheme="minorHAnsi" w:hAnsiTheme="minorHAnsi"/>
          <w:sz w:val="28"/>
          <w:szCs w:val="28"/>
        </w:rPr>
        <w:t xml:space="preserve"> 0</w:t>
      </w:r>
    </w:p>
    <w:p w:rsidR="00AC038B" w:rsidRPr="00816555" w:rsidRDefault="00AC038B" w:rsidP="00AC038B">
      <w:pPr>
        <w:ind w:left="-180"/>
        <w:rPr>
          <w:rFonts w:asciiTheme="minorHAnsi" w:hAnsiTheme="minorHAnsi"/>
          <w:sz w:val="28"/>
          <w:szCs w:val="28"/>
        </w:rPr>
      </w:pPr>
    </w:p>
    <w:p w:rsidR="00AC038B" w:rsidRPr="00816555" w:rsidRDefault="00816555" w:rsidP="00AC038B">
      <w:pPr>
        <w:ind w:left="-1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 w:rsidR="00AC038B" w:rsidRPr="00816555">
        <w:rPr>
          <w:rFonts w:asciiTheme="minorHAnsi" w:hAnsiTheme="minorHAnsi"/>
          <w:sz w:val="28"/>
          <w:szCs w:val="28"/>
        </w:rPr>
        <w:t xml:space="preserve">c) Résoudre dans IR l’équation :  </w:t>
      </w:r>
      <w:r w:rsidR="00AC038B" w:rsidRPr="00816555">
        <w:rPr>
          <w:rFonts w:asciiTheme="minorHAnsi" w:hAnsiTheme="minorHAnsi"/>
          <w:bCs/>
          <w:position w:val="-16"/>
          <w:sz w:val="28"/>
          <w:szCs w:val="28"/>
        </w:rPr>
        <w:object w:dxaOrig="2700" w:dyaOrig="440">
          <v:shape id="_x0000_i1040" type="#_x0000_t75" style="width:135pt;height:21.75pt" o:ole="">
            <v:imagedata r:id="rId35" o:title=""/>
          </v:shape>
          <o:OLEObject Type="Embed" ProgID="Equation.3" ShapeID="_x0000_i1040" DrawAspect="Content" ObjectID="_1413227897" r:id="rId36"/>
        </w:object>
      </w:r>
    </w:p>
    <w:p w:rsidR="00AC038B" w:rsidRPr="006657BA" w:rsidRDefault="00AC038B" w:rsidP="006657BA">
      <w:pPr>
        <w:rPr>
          <w:rFonts w:asciiTheme="minorHAnsi" w:hAnsiTheme="minorHAnsi"/>
          <w:sz w:val="28"/>
          <w:szCs w:val="28"/>
        </w:rPr>
      </w:pPr>
      <w:r w:rsidRPr="00816555">
        <w:rPr>
          <w:rFonts w:asciiTheme="minorHAnsi" w:hAnsiTheme="minorHAnsi"/>
          <w:sz w:val="28"/>
          <w:szCs w:val="28"/>
        </w:rPr>
        <w:t xml:space="preserve">   </w:t>
      </w:r>
    </w:p>
    <w:p w:rsidR="00B400EF" w:rsidRPr="009F5D8C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6657BA">
        <w:rPr>
          <w:rFonts w:ascii="Algerian" w:hAnsi="Algerian"/>
          <w:b/>
          <w:bCs/>
          <w:i/>
          <w:iCs/>
          <w:u w:val="single"/>
        </w:rPr>
        <w:t>n°5</w:t>
      </w:r>
    </w:p>
    <w:p w:rsidR="006657BA" w:rsidRPr="006657BA" w:rsidRDefault="006657BA" w:rsidP="006657BA">
      <w:p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Soit A(x) = x</w:t>
      </w:r>
      <w:r w:rsidRPr="006657BA">
        <w:rPr>
          <w:rFonts w:asciiTheme="minorHAnsi" w:hAnsiTheme="minorHAnsi"/>
          <w:sz w:val="28"/>
          <w:szCs w:val="28"/>
          <w:vertAlign w:val="superscript"/>
        </w:rPr>
        <w:t>2</w:t>
      </w:r>
      <w:r w:rsidRPr="006657BA">
        <w:rPr>
          <w:rFonts w:asciiTheme="minorHAnsi" w:hAnsiTheme="minorHAnsi"/>
          <w:sz w:val="28"/>
          <w:szCs w:val="28"/>
        </w:rPr>
        <w:t>-2x-8</w:t>
      </w:r>
    </w:p>
    <w:p w:rsidR="006657BA" w:rsidRPr="006657BA" w:rsidRDefault="006657BA" w:rsidP="006657BA">
      <w:pPr>
        <w:rPr>
          <w:rFonts w:asciiTheme="minorHAnsi" w:hAnsiTheme="minorHAnsi"/>
          <w:sz w:val="28"/>
          <w:szCs w:val="28"/>
        </w:rPr>
      </w:pPr>
    </w:p>
    <w:p w:rsidR="006657BA" w:rsidRPr="006657BA" w:rsidRDefault="006657BA" w:rsidP="006657BA">
      <w:pPr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a) Vérifier que A(x) = (x-1)</w:t>
      </w:r>
      <w:r w:rsidRPr="006657BA">
        <w:rPr>
          <w:rFonts w:asciiTheme="minorHAnsi" w:hAnsiTheme="minorHAnsi"/>
          <w:sz w:val="28"/>
          <w:szCs w:val="28"/>
          <w:vertAlign w:val="superscript"/>
        </w:rPr>
        <w:t>2</w:t>
      </w:r>
      <w:r w:rsidRPr="006657BA">
        <w:rPr>
          <w:rFonts w:asciiTheme="minorHAnsi" w:hAnsiTheme="minorHAnsi"/>
          <w:sz w:val="28"/>
          <w:szCs w:val="28"/>
        </w:rPr>
        <w:t>-9</w:t>
      </w:r>
    </w:p>
    <w:p w:rsidR="006657BA" w:rsidRPr="006657BA" w:rsidRDefault="006657BA" w:rsidP="006657BA">
      <w:pPr>
        <w:ind w:left="720"/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b) Factoriser </w:t>
      </w:r>
      <w:r w:rsidRPr="006657BA">
        <w:rPr>
          <w:rFonts w:asciiTheme="minorHAnsi" w:hAnsiTheme="minorHAnsi"/>
          <w:sz w:val="28"/>
          <w:szCs w:val="28"/>
          <w:u w:val="single"/>
        </w:rPr>
        <w:t xml:space="preserve">alors </w:t>
      </w:r>
      <w:r w:rsidRPr="006657BA">
        <w:rPr>
          <w:rFonts w:asciiTheme="minorHAnsi" w:hAnsiTheme="minorHAnsi"/>
          <w:sz w:val="28"/>
          <w:szCs w:val="28"/>
        </w:rPr>
        <w:t xml:space="preserve"> A(x) </w:t>
      </w:r>
    </w:p>
    <w:p w:rsidR="006657BA" w:rsidRPr="006657BA" w:rsidRDefault="006657BA" w:rsidP="006657BA">
      <w:p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      2) 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57BA">
        <w:rPr>
          <w:rFonts w:asciiTheme="minorHAnsi" w:hAnsiTheme="minorHAnsi"/>
          <w:sz w:val="28"/>
          <w:szCs w:val="28"/>
        </w:rPr>
        <w:t>a) Résoudre dans IR   A(x)=0</w:t>
      </w:r>
    </w:p>
    <w:p w:rsidR="006657BA" w:rsidRPr="006657BA" w:rsidRDefault="006657BA" w:rsidP="006657BA">
      <w:pPr>
        <w:ind w:firstLine="708"/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b) Résoudre dans IR   A(x)&lt; 0</w:t>
      </w:r>
    </w:p>
    <w:p w:rsidR="006657BA" w:rsidRPr="006657BA" w:rsidRDefault="006657BA" w:rsidP="006657BA">
      <w:pPr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>Soit B(x) =</w:t>
      </w:r>
      <w:r w:rsidRPr="006657BA">
        <w:rPr>
          <w:rFonts w:asciiTheme="minorHAnsi" w:hAnsiTheme="minorHAnsi"/>
          <w:position w:val="-14"/>
          <w:sz w:val="28"/>
          <w:szCs w:val="28"/>
        </w:rPr>
        <w:object w:dxaOrig="1680" w:dyaOrig="400">
          <v:shape id="_x0000_i1041" type="#_x0000_t75" style="width:84pt;height:20.25pt" o:ole="">
            <v:imagedata r:id="rId37" o:title=""/>
          </v:shape>
          <o:OLEObject Type="Embed" ProgID="Equation.3" ShapeID="_x0000_i1041" DrawAspect="Content" ObjectID="_1413227898" r:id="rId38"/>
        </w:object>
      </w:r>
    </w:p>
    <w:p w:rsidR="006657BA" w:rsidRPr="006657BA" w:rsidRDefault="006657BA" w:rsidP="006657BA">
      <w:pPr>
        <w:ind w:left="720"/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a)  Écrire B(x) sans la valeur absolue </w:t>
      </w:r>
    </w:p>
    <w:p w:rsidR="006657BA" w:rsidRPr="006657BA" w:rsidRDefault="006657BA" w:rsidP="006657BA">
      <w:pPr>
        <w:ind w:left="720"/>
        <w:rPr>
          <w:rFonts w:asciiTheme="minorHAnsi" w:hAnsiTheme="minorHAnsi"/>
          <w:sz w:val="28"/>
          <w:szCs w:val="28"/>
        </w:rPr>
      </w:pPr>
      <w:r w:rsidRPr="006657BA">
        <w:rPr>
          <w:rFonts w:asciiTheme="minorHAnsi" w:hAnsiTheme="minorHAnsi"/>
          <w:sz w:val="28"/>
          <w:szCs w:val="28"/>
        </w:rPr>
        <w:t xml:space="preserve">b)  Résoudre dans IR l’équation  B(x) = 4 </w:t>
      </w:r>
    </w:p>
    <w:p w:rsidR="006657BA" w:rsidRPr="006657BA" w:rsidRDefault="006657BA" w:rsidP="006657BA">
      <w:pPr>
        <w:rPr>
          <w:rFonts w:asciiTheme="minorHAnsi" w:hAnsiTheme="minorHAnsi"/>
          <w:sz w:val="28"/>
          <w:szCs w:val="28"/>
        </w:rPr>
      </w:pPr>
    </w:p>
    <w:p w:rsidR="007A5459" w:rsidRPr="009F5D8C" w:rsidRDefault="007A5459" w:rsidP="007A5459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>
        <w:rPr>
          <w:rFonts w:ascii="Algerian" w:hAnsi="Algerian"/>
          <w:b/>
          <w:bCs/>
          <w:i/>
          <w:iCs/>
          <w:u w:val="single"/>
        </w:rPr>
        <w:t>n°6</w:t>
      </w:r>
    </w:p>
    <w:p w:rsidR="007A5459" w:rsidRDefault="007A5459" w:rsidP="006B3E4E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041DC5" w:rsidRPr="007A5459" w:rsidRDefault="00373BA5" w:rsidP="00FD1C65">
      <w:pPr>
        <w:spacing w:line="360" w:lineRule="auto"/>
        <w:rPr>
          <w:rFonts w:asciiTheme="minorHAnsi" w:hAnsiTheme="minorHAnsi"/>
          <w:sz w:val="28"/>
          <w:szCs w:val="28"/>
        </w:rPr>
      </w:pPr>
      <w:r w:rsidRPr="007A5459">
        <w:rPr>
          <w:rFonts w:asciiTheme="minorHAnsi" w:hAnsiTheme="minorHAnsi"/>
          <w:sz w:val="28"/>
          <w:szCs w:val="28"/>
        </w:rPr>
        <w:t xml:space="preserve">On considère </w:t>
      </w:r>
      <w:proofErr w:type="gramStart"/>
      <w:r w:rsidRPr="007A5459">
        <w:rPr>
          <w:rFonts w:asciiTheme="minorHAnsi" w:hAnsiTheme="minorHAnsi"/>
          <w:sz w:val="28"/>
          <w:szCs w:val="28"/>
        </w:rPr>
        <w:t>un demi cercle  ξ</w:t>
      </w:r>
      <w:r w:rsidRPr="007A5459">
        <w:rPr>
          <w:rFonts w:asciiTheme="minorHAnsi" w:hAnsiTheme="minorHAnsi" w:cs="Algerian"/>
          <w:sz w:val="28"/>
          <w:szCs w:val="28"/>
        </w:rPr>
        <w:t xml:space="preserve"> </w:t>
      </w:r>
      <w:proofErr w:type="gramEnd"/>
      <w:r w:rsidRPr="007A5459">
        <w:rPr>
          <w:rFonts w:asciiTheme="minorHAnsi" w:hAnsiTheme="minorHAnsi" w:cs="Algerian"/>
          <w:sz w:val="28"/>
          <w:szCs w:val="28"/>
        </w:rPr>
        <w:t xml:space="preserve"> de diamètre [AB]. Sur </w:t>
      </w:r>
      <w:proofErr w:type="gramStart"/>
      <w:r w:rsidRPr="007A5459">
        <w:rPr>
          <w:rFonts w:asciiTheme="minorHAnsi" w:hAnsiTheme="minorHAnsi" w:cs="Algerian"/>
          <w:sz w:val="28"/>
          <w:szCs w:val="28"/>
        </w:rPr>
        <w:t xml:space="preserve">la demi tangente à  </w:t>
      </w:r>
      <w:r w:rsidRPr="007A5459">
        <w:rPr>
          <w:rFonts w:asciiTheme="minorHAnsi" w:hAnsiTheme="minorHAnsi"/>
          <w:sz w:val="28"/>
          <w:szCs w:val="28"/>
        </w:rPr>
        <w:t>ξ</w:t>
      </w:r>
      <w:r w:rsidRPr="007A5459">
        <w:rPr>
          <w:rFonts w:asciiTheme="minorHAnsi" w:hAnsiTheme="minorHAnsi" w:cs="Algerian"/>
          <w:sz w:val="28"/>
          <w:szCs w:val="28"/>
        </w:rPr>
        <w:t xml:space="preserve"> </w:t>
      </w:r>
      <w:proofErr w:type="gramEnd"/>
      <w:r w:rsidRPr="007A5459">
        <w:rPr>
          <w:rFonts w:asciiTheme="minorHAnsi" w:hAnsiTheme="minorHAnsi" w:cs="Algerian"/>
          <w:sz w:val="28"/>
          <w:szCs w:val="28"/>
        </w:rPr>
        <w:t xml:space="preserve"> en A on place le point E tel que AE=AB. Soit M un point variable de  </w:t>
      </w:r>
      <w:r w:rsidRPr="007A5459">
        <w:rPr>
          <w:rFonts w:asciiTheme="minorHAnsi" w:hAnsiTheme="minorHAnsi"/>
          <w:sz w:val="28"/>
          <w:szCs w:val="28"/>
        </w:rPr>
        <w:t>ξ</w:t>
      </w:r>
      <w:r w:rsidRPr="007A5459">
        <w:rPr>
          <w:rFonts w:asciiTheme="minorHAnsi" w:hAnsiTheme="minorHAnsi" w:cs="Algerian"/>
          <w:sz w:val="28"/>
          <w:szCs w:val="28"/>
        </w:rPr>
        <w:t xml:space="preserve"> et N le point de [AM) tel q</w:t>
      </w:r>
      <w:r w:rsidRPr="007A5459">
        <w:rPr>
          <w:rFonts w:asciiTheme="minorHAnsi" w:hAnsiTheme="minorHAnsi"/>
          <w:sz w:val="28"/>
          <w:szCs w:val="28"/>
        </w:rPr>
        <w:t>ue AN=BM.</w:t>
      </w:r>
    </w:p>
    <w:p w:rsidR="007A5459" w:rsidRPr="007A5459" w:rsidRDefault="007A5459" w:rsidP="007A5459">
      <w:pPr>
        <w:pStyle w:val="Paragraphedeliste"/>
        <w:numPr>
          <w:ilvl w:val="0"/>
          <w:numId w:val="3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Comparer les angles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ABM</m:t>
            </m:r>
          </m:e>
        </m:acc>
      </m:oMath>
      <w:r w:rsidR="00FD1C65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et 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MAE</m:t>
            </m:r>
          </m:e>
        </m:acc>
      </m:oMath>
      <w:r w:rsidR="00FD1C65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5459">
        <w:rPr>
          <w:sz w:val="28"/>
          <w:szCs w:val="28"/>
        </w:rPr>
        <w:t xml:space="preserve">puis les triangles AMB et ANE. </w:t>
      </w:r>
    </w:p>
    <w:p w:rsidR="00041DC5" w:rsidRPr="007A5459" w:rsidRDefault="007A5459" w:rsidP="007A5459">
      <w:pPr>
        <w:pStyle w:val="Paragraphedeliste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7A5459">
        <w:rPr>
          <w:sz w:val="28"/>
          <w:szCs w:val="28"/>
        </w:rPr>
        <w:t xml:space="preserve">Sur quelle ligne fixe se déplace le point N lorsque M varie sur  </w:t>
      </w:r>
      <w:proofErr w:type="gramStart"/>
      <w:r w:rsidRPr="007A5459">
        <w:rPr>
          <w:rFonts w:cs="Times New Roman"/>
          <w:sz w:val="28"/>
          <w:szCs w:val="28"/>
        </w:rPr>
        <w:t>ξ</w:t>
      </w:r>
      <w:r w:rsidRPr="007A5459">
        <w:rPr>
          <w:rFonts w:cs="Algerian"/>
          <w:sz w:val="28"/>
          <w:szCs w:val="28"/>
        </w:rPr>
        <w:t xml:space="preserve">  ?</w:t>
      </w:r>
      <w:proofErr w:type="gramEnd"/>
    </w:p>
    <w:p w:rsid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041DC5" w:rsidRP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7D1C66" w:rsidRPr="003635E3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3635E3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B3F30"/>
    <w:multiLevelType w:val="hybridMultilevel"/>
    <w:tmpl w:val="664AADCC"/>
    <w:lvl w:ilvl="0" w:tplc="B78E57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2F57"/>
    <w:multiLevelType w:val="hybridMultilevel"/>
    <w:tmpl w:val="8464744C"/>
    <w:lvl w:ilvl="0" w:tplc="284A104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3F94E08"/>
    <w:multiLevelType w:val="hybridMultilevel"/>
    <w:tmpl w:val="27C655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FA32B3"/>
    <w:multiLevelType w:val="hybridMultilevel"/>
    <w:tmpl w:val="104CAE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01E02"/>
    <w:multiLevelType w:val="hybridMultilevel"/>
    <w:tmpl w:val="19A05842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86977"/>
    <w:multiLevelType w:val="hybridMultilevel"/>
    <w:tmpl w:val="31B4275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20107"/>
    <w:multiLevelType w:val="hybridMultilevel"/>
    <w:tmpl w:val="1A0A7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285C"/>
    <w:multiLevelType w:val="hybridMultilevel"/>
    <w:tmpl w:val="F95A8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5379E"/>
    <w:multiLevelType w:val="hybridMultilevel"/>
    <w:tmpl w:val="44F83DF8"/>
    <w:lvl w:ilvl="0" w:tplc="C582B5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49D763A"/>
    <w:multiLevelType w:val="hybridMultilevel"/>
    <w:tmpl w:val="59D01AFE"/>
    <w:lvl w:ilvl="0" w:tplc="C026E2F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49E75B2A"/>
    <w:multiLevelType w:val="hybridMultilevel"/>
    <w:tmpl w:val="F18C159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60BF52E3"/>
    <w:multiLevelType w:val="hybridMultilevel"/>
    <w:tmpl w:val="7BA29C0C"/>
    <w:lvl w:ilvl="0" w:tplc="040C0011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0CA038A"/>
    <w:multiLevelType w:val="hybridMultilevel"/>
    <w:tmpl w:val="1E0C10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76E1779F"/>
    <w:multiLevelType w:val="hybridMultilevel"/>
    <w:tmpl w:val="B16CEF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0"/>
  </w:num>
  <w:num w:numId="5">
    <w:abstractNumId w:val="27"/>
  </w:num>
  <w:num w:numId="6">
    <w:abstractNumId w:val="13"/>
  </w:num>
  <w:num w:numId="7">
    <w:abstractNumId w:val="3"/>
  </w:num>
  <w:num w:numId="8">
    <w:abstractNumId w:val="30"/>
  </w:num>
  <w:num w:numId="9">
    <w:abstractNumId w:val="26"/>
  </w:num>
  <w:num w:numId="10">
    <w:abstractNumId w:val="0"/>
  </w:num>
  <w:num w:numId="11">
    <w:abstractNumId w:val="12"/>
  </w:num>
  <w:num w:numId="12">
    <w:abstractNumId w:val="8"/>
  </w:num>
  <w:num w:numId="13">
    <w:abstractNumId w:val="2"/>
  </w:num>
  <w:num w:numId="14">
    <w:abstractNumId w:val="28"/>
  </w:num>
  <w:num w:numId="15">
    <w:abstractNumId w:val="17"/>
  </w:num>
  <w:num w:numId="16">
    <w:abstractNumId w:val="22"/>
  </w:num>
  <w:num w:numId="17">
    <w:abstractNumId w:val="24"/>
  </w:num>
  <w:num w:numId="18">
    <w:abstractNumId w:val="23"/>
  </w:num>
  <w:num w:numId="19">
    <w:abstractNumId w:val="29"/>
  </w:num>
  <w:num w:numId="20">
    <w:abstractNumId w:val="1"/>
  </w:num>
  <w:num w:numId="21">
    <w:abstractNumId w:val="18"/>
  </w:num>
  <w:num w:numId="22">
    <w:abstractNumId w:val="5"/>
  </w:num>
  <w:num w:numId="23">
    <w:abstractNumId w:val="7"/>
  </w:num>
  <w:num w:numId="24">
    <w:abstractNumId w:val="16"/>
  </w:num>
  <w:num w:numId="25">
    <w:abstractNumId w:val="14"/>
  </w:num>
  <w:num w:numId="26">
    <w:abstractNumId w:val="31"/>
  </w:num>
  <w:num w:numId="27">
    <w:abstractNumId w:val="9"/>
  </w:num>
  <w:num w:numId="28">
    <w:abstractNumId w:val="15"/>
  </w:num>
  <w:num w:numId="29">
    <w:abstractNumId w:val="19"/>
  </w:num>
  <w:num w:numId="30">
    <w:abstractNumId w:val="11"/>
  </w:num>
  <w:num w:numId="31">
    <w:abstractNumId w:val="10"/>
  </w:num>
  <w:num w:numId="32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32E3D"/>
    <w:rsid w:val="00040699"/>
    <w:rsid w:val="00040761"/>
    <w:rsid w:val="00041DC5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0DCF"/>
    <w:rsid w:val="00121397"/>
    <w:rsid w:val="001245D0"/>
    <w:rsid w:val="001424DD"/>
    <w:rsid w:val="001555E6"/>
    <w:rsid w:val="00163D83"/>
    <w:rsid w:val="00174478"/>
    <w:rsid w:val="00182267"/>
    <w:rsid w:val="00183217"/>
    <w:rsid w:val="0018546E"/>
    <w:rsid w:val="00185B43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10C5"/>
    <w:rsid w:val="00294014"/>
    <w:rsid w:val="002C76F9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635E3"/>
    <w:rsid w:val="00373BA5"/>
    <w:rsid w:val="0037653F"/>
    <w:rsid w:val="00382F56"/>
    <w:rsid w:val="00383056"/>
    <w:rsid w:val="003A2854"/>
    <w:rsid w:val="003B4199"/>
    <w:rsid w:val="003F1371"/>
    <w:rsid w:val="003F1D18"/>
    <w:rsid w:val="00402FDE"/>
    <w:rsid w:val="0040757B"/>
    <w:rsid w:val="0040764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35BE"/>
    <w:rsid w:val="004A54B5"/>
    <w:rsid w:val="004A6EA2"/>
    <w:rsid w:val="004B2F05"/>
    <w:rsid w:val="004C4816"/>
    <w:rsid w:val="004C4F11"/>
    <w:rsid w:val="004E4287"/>
    <w:rsid w:val="004E61A4"/>
    <w:rsid w:val="004F3798"/>
    <w:rsid w:val="004F634F"/>
    <w:rsid w:val="00506BDE"/>
    <w:rsid w:val="005227C5"/>
    <w:rsid w:val="00524D85"/>
    <w:rsid w:val="00526150"/>
    <w:rsid w:val="00532B12"/>
    <w:rsid w:val="00553996"/>
    <w:rsid w:val="00560C07"/>
    <w:rsid w:val="00562D6D"/>
    <w:rsid w:val="0056512A"/>
    <w:rsid w:val="00580C3E"/>
    <w:rsid w:val="005950AE"/>
    <w:rsid w:val="005A0C87"/>
    <w:rsid w:val="005A6C4D"/>
    <w:rsid w:val="005C108B"/>
    <w:rsid w:val="005C55CA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657BA"/>
    <w:rsid w:val="006755E7"/>
    <w:rsid w:val="00680333"/>
    <w:rsid w:val="00681EC4"/>
    <w:rsid w:val="00687091"/>
    <w:rsid w:val="006A109D"/>
    <w:rsid w:val="006A5959"/>
    <w:rsid w:val="006A7914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44A15"/>
    <w:rsid w:val="00770019"/>
    <w:rsid w:val="0077737A"/>
    <w:rsid w:val="00795C8C"/>
    <w:rsid w:val="007A3E83"/>
    <w:rsid w:val="007A4A34"/>
    <w:rsid w:val="007A5459"/>
    <w:rsid w:val="007B19D4"/>
    <w:rsid w:val="007D1C66"/>
    <w:rsid w:val="007D405B"/>
    <w:rsid w:val="007D6E3E"/>
    <w:rsid w:val="007E742F"/>
    <w:rsid w:val="00802A63"/>
    <w:rsid w:val="00815175"/>
    <w:rsid w:val="0081605A"/>
    <w:rsid w:val="00816555"/>
    <w:rsid w:val="00823071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4EEF"/>
    <w:rsid w:val="008E7A59"/>
    <w:rsid w:val="008F0089"/>
    <w:rsid w:val="008F096A"/>
    <w:rsid w:val="008F1E1F"/>
    <w:rsid w:val="008F384A"/>
    <w:rsid w:val="008F3D80"/>
    <w:rsid w:val="008F5196"/>
    <w:rsid w:val="00900D03"/>
    <w:rsid w:val="0090154B"/>
    <w:rsid w:val="00902917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0E64"/>
    <w:rsid w:val="00994EFC"/>
    <w:rsid w:val="009B0BBD"/>
    <w:rsid w:val="009C5B10"/>
    <w:rsid w:val="009D0298"/>
    <w:rsid w:val="009D4DE8"/>
    <w:rsid w:val="009D4FA8"/>
    <w:rsid w:val="009E09EA"/>
    <w:rsid w:val="009F2F9A"/>
    <w:rsid w:val="009F5D8C"/>
    <w:rsid w:val="009F6F05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038B"/>
    <w:rsid w:val="00AC281A"/>
    <w:rsid w:val="00AD6616"/>
    <w:rsid w:val="00AE330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A64EF"/>
    <w:rsid w:val="00BB2F95"/>
    <w:rsid w:val="00BB5EFF"/>
    <w:rsid w:val="00BB7345"/>
    <w:rsid w:val="00BC7925"/>
    <w:rsid w:val="00C00E09"/>
    <w:rsid w:val="00C02935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2B7B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67409"/>
    <w:rsid w:val="00E70486"/>
    <w:rsid w:val="00E732F2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D300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1C65"/>
    <w:rsid w:val="00FD3149"/>
    <w:rsid w:val="00FD623A"/>
    <w:rsid w:val="00FE0D9F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157</cp:revision>
  <dcterms:created xsi:type="dcterms:W3CDTF">2012-03-18T23:08:00Z</dcterms:created>
  <dcterms:modified xsi:type="dcterms:W3CDTF">2012-10-31T21:31:00Z</dcterms:modified>
</cp:coreProperties>
</file>