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horzAnchor="margin" w:tblpXSpec="center" w:tblpY="435"/>
        <w:tblW w:w="0" w:type="auto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ook w:val="04A0"/>
      </w:tblPr>
      <w:tblGrid>
        <w:gridCol w:w="3070"/>
        <w:gridCol w:w="3071"/>
        <w:gridCol w:w="3071"/>
      </w:tblGrid>
      <w:tr w:rsidR="00924A4D" w:rsidTr="00BE5FC8">
        <w:tc>
          <w:tcPr>
            <w:tcW w:w="3070" w:type="dxa"/>
          </w:tcPr>
          <w:p w:rsidR="00924A4D" w:rsidRPr="00DD4CA1" w:rsidRDefault="00924A4D" w:rsidP="00BE5FC8">
            <w:pPr>
              <w:rPr>
                <w:b/>
              </w:rPr>
            </w:pPr>
            <w:r w:rsidRPr="00DD4CA1">
              <w:rPr>
                <w:b/>
              </w:rPr>
              <w:t xml:space="preserve">Lycée </w:t>
            </w:r>
            <w:proofErr w:type="spellStart"/>
            <w:r w:rsidRPr="00DD4CA1">
              <w:rPr>
                <w:b/>
              </w:rPr>
              <w:t>Rouhia</w:t>
            </w:r>
            <w:proofErr w:type="spellEnd"/>
          </w:p>
          <w:p w:rsidR="00924A4D" w:rsidRDefault="00924A4D" w:rsidP="00BE5FC8">
            <w:pPr>
              <w:rPr>
                <w:b/>
                <w:u w:val="single"/>
              </w:rPr>
            </w:pPr>
          </w:p>
          <w:p w:rsidR="00924A4D" w:rsidRDefault="00924A4D" w:rsidP="00BE5FC8">
            <w:r w:rsidRPr="00441A91">
              <w:rPr>
                <w:b/>
                <w:u w:val="single"/>
              </w:rPr>
              <w:t>Enseignant</w:t>
            </w:r>
            <w:r w:rsidRPr="00441A91">
              <w:rPr>
                <w:b/>
              </w:rPr>
              <w:t> :</w:t>
            </w:r>
            <w:r>
              <w:t xml:space="preserve"> LABIDI Tarek</w:t>
            </w:r>
          </w:p>
        </w:tc>
        <w:tc>
          <w:tcPr>
            <w:tcW w:w="3071" w:type="dxa"/>
          </w:tcPr>
          <w:p w:rsidR="00924A4D" w:rsidRPr="00CA16D0" w:rsidRDefault="00924A4D" w:rsidP="00BE5FC8">
            <w:pPr>
              <w:jc w:val="center"/>
              <w:rPr>
                <w:b/>
              </w:rPr>
            </w:pPr>
            <w:r w:rsidRPr="00CA16D0">
              <w:rPr>
                <w:b/>
              </w:rPr>
              <w:t xml:space="preserve">Devoir de </w:t>
            </w:r>
            <w:r>
              <w:rPr>
                <w:b/>
              </w:rPr>
              <w:t>synthèse</w:t>
            </w:r>
            <w:r w:rsidRPr="00CA16D0">
              <w:rPr>
                <w:b/>
              </w:rPr>
              <w:t xml:space="preserve"> n°</w:t>
            </w:r>
            <w:r>
              <w:rPr>
                <w:b/>
              </w:rPr>
              <w:t>3</w:t>
            </w:r>
          </w:p>
          <w:p w:rsidR="00924A4D" w:rsidRDefault="00924A4D" w:rsidP="00BE5FC8">
            <w:pPr>
              <w:jc w:val="center"/>
            </w:pPr>
            <w:r w:rsidRPr="00CA16D0">
              <w:rPr>
                <w:b/>
              </w:rPr>
              <w:t>(mathématiques)</w:t>
            </w:r>
          </w:p>
        </w:tc>
        <w:tc>
          <w:tcPr>
            <w:tcW w:w="3071" w:type="dxa"/>
          </w:tcPr>
          <w:p w:rsidR="00924A4D" w:rsidRDefault="00924A4D" w:rsidP="00BE5FC8">
            <w:r w:rsidRPr="00441A91">
              <w:rPr>
                <w:b/>
                <w:u w:val="single"/>
              </w:rPr>
              <w:t>Classes</w:t>
            </w:r>
            <w:r w:rsidRPr="00441A91">
              <w:rPr>
                <w:b/>
              </w:rPr>
              <w:t> :</w:t>
            </w:r>
            <w:r>
              <w:t xml:space="preserve"> 1</w:t>
            </w:r>
            <w:r w:rsidRPr="00CA16D0">
              <w:rPr>
                <w:vertAlign w:val="superscript"/>
              </w:rPr>
              <w:t>ère</w:t>
            </w:r>
            <w:r>
              <w:t xml:space="preserve"> S  4 &amp; 5 &amp; 6</w:t>
            </w:r>
          </w:p>
          <w:p w:rsidR="00924A4D" w:rsidRDefault="00924A4D" w:rsidP="00BE5FC8">
            <w:r w:rsidRPr="00441A91">
              <w:rPr>
                <w:b/>
                <w:u w:val="single"/>
              </w:rPr>
              <w:t>Date</w:t>
            </w:r>
            <w:r w:rsidRPr="00441A91">
              <w:rPr>
                <w:b/>
              </w:rPr>
              <w:t> :</w:t>
            </w:r>
            <w:r>
              <w:t xml:space="preserve">     29/05/2012</w:t>
            </w:r>
          </w:p>
          <w:p w:rsidR="00924A4D" w:rsidRDefault="00924A4D" w:rsidP="00BE5FC8">
            <w:r w:rsidRPr="00441A91">
              <w:rPr>
                <w:b/>
                <w:u w:val="single"/>
              </w:rPr>
              <w:t>Durée</w:t>
            </w:r>
            <w:r w:rsidRPr="00441A91">
              <w:rPr>
                <w:b/>
              </w:rPr>
              <w:t> :</w:t>
            </w:r>
            <w:r>
              <w:t xml:space="preserve">   1 h 30</w:t>
            </w:r>
          </w:p>
        </w:tc>
      </w:tr>
    </w:tbl>
    <w:p w:rsidR="00DD4CA1" w:rsidRDefault="00DD4CA1" w:rsidP="00924A4D">
      <w:pPr>
        <w:rPr>
          <w:b/>
          <w:u w:val="single"/>
        </w:rPr>
      </w:pPr>
    </w:p>
    <w:p w:rsidR="00924A4D" w:rsidRDefault="00924A4D" w:rsidP="00924A4D">
      <w:r w:rsidRPr="00441A91">
        <w:rPr>
          <w:b/>
          <w:u w:val="single"/>
        </w:rPr>
        <w:t>Exercice n°1</w:t>
      </w:r>
      <w:r>
        <w:t> </w:t>
      </w:r>
      <w:proofErr w:type="gramStart"/>
      <w:r>
        <w:t>:  (</w:t>
      </w:r>
      <w:proofErr w:type="gramEnd"/>
      <w:r w:rsidR="0061683D">
        <w:t xml:space="preserve">3 </w:t>
      </w:r>
      <w:r>
        <w:t>points )</w:t>
      </w:r>
    </w:p>
    <w:p w:rsidR="00B47710" w:rsidRDefault="00924A4D">
      <w:r>
        <w:t>Répondre par vrai ou faux à chacune des propositions suivantes sans justifier votre réponse :</w:t>
      </w:r>
    </w:p>
    <w:p w:rsidR="00924A4D" w:rsidRPr="00924A4D" w:rsidRDefault="009B17CB" w:rsidP="00924A4D">
      <w:pPr>
        <w:pStyle w:val="Paragraphedeliste"/>
        <w:numPr>
          <w:ilvl w:val="0"/>
          <w:numId w:val="1"/>
        </w:numPr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4098290</wp:posOffset>
            </wp:positionH>
            <wp:positionV relativeFrom="paragraph">
              <wp:posOffset>102235</wp:posOffset>
            </wp:positionV>
            <wp:extent cx="2543175" cy="1371600"/>
            <wp:effectExtent l="19050" t="0" r="952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4A4D">
        <w:t xml:space="preserve">Le couple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2;1</m:t>
            </m:r>
          </m:e>
        </m:d>
      </m:oMath>
      <w:r w:rsidR="00924A4D">
        <w:rPr>
          <w:rFonts w:eastAsiaTheme="minorEastAsia"/>
        </w:rPr>
        <w:t xml:space="preserve"> est solution du système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x-y=1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-2x+y=4</m:t>
                </m:r>
              </m:e>
            </m:eqArr>
          </m:e>
        </m:d>
      </m:oMath>
    </w:p>
    <w:p w:rsidR="00924A4D" w:rsidRPr="009B17CB" w:rsidRDefault="00813299" w:rsidP="00924A4D">
      <w:pPr>
        <w:pStyle w:val="Paragraphedeliste"/>
        <w:numPr>
          <w:ilvl w:val="0"/>
          <w:numId w:val="1"/>
        </w:numPr>
      </w:pPr>
      <w:r>
        <w:rPr>
          <w:rFonts w:eastAsiaTheme="minorEastAsia"/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2450465</wp:posOffset>
            </wp:positionH>
            <wp:positionV relativeFrom="paragraph">
              <wp:posOffset>249555</wp:posOffset>
            </wp:positionV>
            <wp:extent cx="238125" cy="228600"/>
            <wp:effectExtent l="19050" t="0" r="9525" b="0"/>
            <wp:wrapNone/>
            <wp:docPr id="7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17CB">
        <w:rPr>
          <w:rFonts w:eastAsiaTheme="minorEastAsia"/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974090</wp:posOffset>
            </wp:positionH>
            <wp:positionV relativeFrom="paragraph">
              <wp:posOffset>230505</wp:posOffset>
            </wp:positionV>
            <wp:extent cx="161925" cy="247650"/>
            <wp:effectExtent l="19050" t="0" r="9525" b="0"/>
            <wp:wrapNone/>
            <wp:docPr id="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4A4D">
        <w:rPr>
          <w:rFonts w:eastAsiaTheme="minorEastAsia"/>
        </w:rPr>
        <w:t xml:space="preserve">Les deux vecteurs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u</m:t>
            </m:r>
          </m:e>
        </m:acc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-2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e>
                </m:rad>
              </m:den>
            </m:f>
          </m:e>
        </m:d>
      </m:oMath>
      <w:r w:rsidR="00924A4D">
        <w:rPr>
          <w:rFonts w:eastAsiaTheme="minorEastAsia"/>
        </w:rPr>
        <w:t xml:space="preserve">  et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v</m:t>
            </m:r>
          </m:e>
        </m:acc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-4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12</m:t>
                    </m:r>
                  </m:e>
                </m:rad>
              </m:den>
            </m:f>
          </m:e>
        </m:d>
      </m:oMath>
      <w:r w:rsidR="00924A4D">
        <w:rPr>
          <w:rFonts w:eastAsiaTheme="minorEastAsia"/>
        </w:rPr>
        <w:t xml:space="preserve"> sont colinéaires</w:t>
      </w:r>
    </w:p>
    <w:p w:rsidR="009B17CB" w:rsidRDefault="009B17CB" w:rsidP="00924A4D">
      <w:pPr>
        <w:pStyle w:val="Paragraphedeliste"/>
        <w:numPr>
          <w:ilvl w:val="0"/>
          <w:numId w:val="1"/>
        </w:numPr>
      </w:pPr>
      <w:r>
        <w:t xml:space="preserve">La figure       est l’image de la figure </w:t>
      </w:r>
      <w:r w:rsidR="00813299">
        <w:t xml:space="preserve">      </w:t>
      </w:r>
      <w:r>
        <w:t xml:space="preserve"> par un quart de tour    </w:t>
      </w:r>
    </w:p>
    <w:p w:rsidR="009B17CB" w:rsidRPr="00924A4D" w:rsidRDefault="009B17CB" w:rsidP="009B17CB">
      <w:pPr>
        <w:pStyle w:val="Paragraphedeliste"/>
      </w:pPr>
      <w:r>
        <w:t xml:space="preserve"> indirect de centre  O (centre du </w:t>
      </w:r>
      <w:proofErr w:type="gramStart"/>
      <w:r>
        <w:t>carré )</w:t>
      </w:r>
      <w:proofErr w:type="gramEnd"/>
    </w:p>
    <w:p w:rsidR="00813299" w:rsidRDefault="00813299" w:rsidP="00813299">
      <w:r w:rsidRPr="00441A91">
        <w:rPr>
          <w:b/>
          <w:u w:val="single"/>
        </w:rPr>
        <w:t>Exercice n°</w:t>
      </w:r>
      <w:r>
        <w:rPr>
          <w:b/>
          <w:u w:val="single"/>
        </w:rPr>
        <w:t>2</w:t>
      </w:r>
      <w:r>
        <w:t> </w:t>
      </w:r>
      <w:proofErr w:type="gramStart"/>
      <w:r>
        <w:t>:  (</w:t>
      </w:r>
      <w:proofErr w:type="gramEnd"/>
      <w:r w:rsidR="0061683D">
        <w:t xml:space="preserve">3 </w:t>
      </w:r>
      <w:r>
        <w:t>points )</w:t>
      </w:r>
    </w:p>
    <w:p w:rsidR="00813299" w:rsidRPr="00813299" w:rsidRDefault="00813299" w:rsidP="00813299">
      <w:pPr>
        <w:pStyle w:val="Paragraphedeliste"/>
        <w:numPr>
          <w:ilvl w:val="0"/>
          <w:numId w:val="2"/>
        </w:numPr>
      </w:pPr>
      <w:r>
        <w:t xml:space="preserve">Résoudre dans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le système suivant 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/>
          </w:rPr>
          <m:t xml:space="preserve">: 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x-y=2</m:t>
                </m:r>
              </m:e>
              <m:e>
                <m:r>
                  <w:rPr>
                    <w:rFonts w:ascii="Cambria Math" w:eastAsiaTheme="minorEastAsia" w:hAnsi="Cambria Math"/>
                  </w:rPr>
                  <m:t>-2x+y=-4</m:t>
                </m:r>
              </m:e>
            </m:eqArr>
          </m:e>
        </m:d>
      </m:oMath>
    </w:p>
    <w:p w:rsidR="00813299" w:rsidRDefault="00813299" w:rsidP="00813299">
      <w:pPr>
        <w:pStyle w:val="Paragraphedeliste"/>
        <w:numPr>
          <w:ilvl w:val="0"/>
          <w:numId w:val="2"/>
        </w:numPr>
      </w:pPr>
      <w:r>
        <w:rPr>
          <w:rFonts w:eastAsiaTheme="minorEastAsia"/>
        </w:rPr>
        <w:t xml:space="preserve">En déduire dans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les solutions du système 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/>
          </w:rPr>
          <m:t xml:space="preserve">: 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-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=2</m:t>
                </m:r>
              </m:e>
              <m:e>
                <m:r>
                  <w:rPr>
                    <w:rFonts w:ascii="Cambria Math" w:eastAsiaTheme="minorEastAsia" w:hAnsi="Cambria Math"/>
                  </w:rPr>
                  <m:t>-2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+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=-4</m:t>
                </m:r>
              </m:e>
            </m:eqArr>
          </m:e>
        </m:d>
      </m:oMath>
      <w:r>
        <w:rPr>
          <w:rFonts w:eastAsiaTheme="minorEastAsia"/>
        </w:rPr>
        <w:t xml:space="preserve"> </w:t>
      </w:r>
    </w:p>
    <w:p w:rsidR="00813299" w:rsidRDefault="0061683D" w:rsidP="00813299">
      <w:r>
        <w:rPr>
          <w:b/>
          <w:noProof/>
          <w:u w:val="single"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4717415</wp:posOffset>
            </wp:positionH>
            <wp:positionV relativeFrom="paragraph">
              <wp:posOffset>137160</wp:posOffset>
            </wp:positionV>
            <wp:extent cx="2181225" cy="2047875"/>
            <wp:effectExtent l="19050" t="0" r="9525" b="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3299" w:rsidRPr="00813299">
        <w:rPr>
          <w:b/>
          <w:u w:val="single"/>
        </w:rPr>
        <w:t>Exercice n°</w:t>
      </w:r>
      <w:r w:rsidR="00813299">
        <w:rPr>
          <w:b/>
          <w:u w:val="single"/>
        </w:rPr>
        <w:t>3</w:t>
      </w:r>
      <w:r w:rsidR="00813299">
        <w:t> </w:t>
      </w:r>
      <w:proofErr w:type="gramStart"/>
      <w:r w:rsidR="00813299">
        <w:t>:  (</w:t>
      </w:r>
      <w:proofErr w:type="gramEnd"/>
      <w:r>
        <w:t xml:space="preserve">4 </w:t>
      </w:r>
      <w:r w:rsidR="00813299">
        <w:t>points )</w:t>
      </w:r>
    </w:p>
    <w:p w:rsidR="00924A4D" w:rsidRDefault="00813299" w:rsidP="00813299">
      <w:pPr>
        <w:rPr>
          <w:rFonts w:eastAsiaTheme="minorEastAsia"/>
        </w:rPr>
      </w:pPr>
      <m:oMath>
        <m:r>
          <w:rPr>
            <w:rFonts w:ascii="Cambria Math" w:hAnsi="Cambria Math"/>
          </w:rPr>
          <m:t>ABCD</m:t>
        </m:r>
      </m:oMath>
      <w:r>
        <w:rPr>
          <w:rFonts w:eastAsiaTheme="minorEastAsia"/>
        </w:rPr>
        <w:t xml:space="preserve"> </w:t>
      </w:r>
      <w:proofErr w:type="gramStart"/>
      <w:r>
        <w:rPr>
          <w:rFonts w:eastAsiaTheme="minorEastAsia"/>
        </w:rPr>
        <w:t>et</w:t>
      </w:r>
      <w:proofErr w:type="gramEnd"/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AEFG</m:t>
        </m:r>
      </m:oMath>
      <w:r>
        <w:rPr>
          <w:rFonts w:eastAsiaTheme="minorEastAsia"/>
        </w:rPr>
        <w:t xml:space="preserve"> sont deux carrés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voir figur ci-contre</m:t>
            </m:r>
          </m:e>
        </m:d>
      </m:oMath>
    </w:p>
    <w:p w:rsidR="00CF5023" w:rsidRDefault="00CF5023" w:rsidP="00CF5023">
      <w:pPr>
        <w:pStyle w:val="Paragraphedeliste"/>
        <w:numPr>
          <w:ilvl w:val="0"/>
          <w:numId w:val="3"/>
        </w:numPr>
      </w:pPr>
      <w:r>
        <w:t xml:space="preserve">Quelle est l’image de </w:t>
      </w:r>
      <m:oMath>
        <m:r>
          <w:rPr>
            <w:rFonts w:ascii="Cambria Math" w:hAnsi="Cambria Math"/>
          </w:rPr>
          <m:t>B</m:t>
        </m:r>
      </m:oMath>
      <w:r>
        <w:rPr>
          <w:rFonts w:eastAsiaTheme="minorEastAsia"/>
        </w:rPr>
        <w:t xml:space="preserve"> </w:t>
      </w:r>
      <w:r>
        <w:t xml:space="preserve">par le quart de tour direct de </w:t>
      </w:r>
      <w:proofErr w:type="gramStart"/>
      <w:r>
        <w:t xml:space="preserve">centre  </w:t>
      </w:r>
      <m:oMath>
        <w:proofErr w:type="gramEnd"/>
        <m:r>
          <w:rPr>
            <w:rFonts w:ascii="Cambria Math" w:hAnsi="Cambria Math"/>
          </w:rPr>
          <m:t>A</m:t>
        </m:r>
      </m:oMath>
      <w:r>
        <w:t>. Justifier ta réponse.</w:t>
      </w:r>
    </w:p>
    <w:p w:rsidR="00CF5023" w:rsidRDefault="00CF5023" w:rsidP="00CF5023">
      <w:pPr>
        <w:pStyle w:val="Paragraphedeliste"/>
        <w:numPr>
          <w:ilvl w:val="0"/>
          <w:numId w:val="3"/>
        </w:numPr>
      </w:pPr>
      <w:r>
        <w:t xml:space="preserve">Quelle est l’image de </w:t>
      </w:r>
      <m:oMath>
        <m:r>
          <w:rPr>
            <w:rFonts w:ascii="Cambria Math" w:hAnsi="Cambria Math"/>
          </w:rPr>
          <m:t>E</m:t>
        </m:r>
      </m:oMath>
      <w:r>
        <w:rPr>
          <w:rFonts w:eastAsiaTheme="minorEastAsia"/>
        </w:rPr>
        <w:t xml:space="preserve"> </w:t>
      </w:r>
      <w:r>
        <w:t xml:space="preserve">par le quart de tour direct de </w:t>
      </w:r>
      <w:proofErr w:type="gramStart"/>
      <w:r>
        <w:t xml:space="preserve">centre  </w:t>
      </w:r>
      <m:oMath>
        <w:proofErr w:type="gramEnd"/>
        <m:r>
          <w:rPr>
            <w:rFonts w:ascii="Cambria Math" w:hAnsi="Cambria Math"/>
          </w:rPr>
          <m:t>A</m:t>
        </m:r>
      </m:oMath>
      <w:r>
        <w:t>. Justifier ta réponse.</w:t>
      </w:r>
    </w:p>
    <w:p w:rsidR="00CF5023" w:rsidRDefault="00CF5023" w:rsidP="00CF5023">
      <w:pPr>
        <w:pStyle w:val="Paragraphedeliste"/>
        <w:numPr>
          <w:ilvl w:val="0"/>
          <w:numId w:val="3"/>
        </w:numPr>
      </w:pPr>
      <w:r>
        <w:t xml:space="preserve">Montrer que </w:t>
      </w:r>
      <m:oMath>
        <m:r>
          <w:rPr>
            <w:rFonts w:ascii="Cambria Math" w:hAnsi="Cambria Math"/>
          </w:rPr>
          <m:t>DG=EB</m:t>
        </m:r>
      </m:oMath>
      <w:r>
        <w:rPr>
          <w:rFonts w:eastAsiaTheme="minorEastAsia"/>
        </w:rPr>
        <w:t xml:space="preserve"> et que les droites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DG</m:t>
            </m:r>
          </m:e>
        </m:d>
      </m:oMath>
      <w:r>
        <w:rPr>
          <w:rFonts w:eastAsiaTheme="minorEastAsia"/>
        </w:rPr>
        <w:t xml:space="preserve"> et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EB</m:t>
            </m:r>
          </m:e>
        </m:d>
      </m:oMath>
      <w:r>
        <w:rPr>
          <w:rFonts w:eastAsiaTheme="minorEastAsia"/>
        </w:rPr>
        <w:t xml:space="preserve"> sont perpendiculaires.</w:t>
      </w:r>
    </w:p>
    <w:p w:rsidR="0061683D" w:rsidRDefault="0061683D" w:rsidP="0061683D">
      <w:r w:rsidRPr="00813299">
        <w:rPr>
          <w:b/>
          <w:u w:val="single"/>
        </w:rPr>
        <w:t>Exercice n°</w:t>
      </w:r>
      <w:r>
        <w:rPr>
          <w:b/>
          <w:u w:val="single"/>
        </w:rPr>
        <w:t>4</w:t>
      </w:r>
      <w:r>
        <w:t> </w:t>
      </w:r>
      <w:proofErr w:type="gramStart"/>
      <w:r>
        <w:t>:  (</w:t>
      </w:r>
      <w:proofErr w:type="gramEnd"/>
      <w:r w:rsidR="00E12C5D">
        <w:t>10</w:t>
      </w:r>
      <w:r>
        <w:t xml:space="preserve"> points )</w:t>
      </w:r>
    </w:p>
    <w:p w:rsidR="00CF31AC" w:rsidRDefault="0061683D" w:rsidP="00CF5023">
      <w:r>
        <w:t xml:space="preserve">Dans un bureau de </w:t>
      </w:r>
      <w:proofErr w:type="spellStart"/>
      <w:r>
        <w:t>poste</w:t>
      </w:r>
      <w:proofErr w:type="gramStart"/>
      <w:r>
        <w:t>,on</w:t>
      </w:r>
      <w:proofErr w:type="spellEnd"/>
      <w:proofErr w:type="gramEnd"/>
      <w:r>
        <w:t xml:space="preserve"> </w:t>
      </w:r>
      <w:proofErr w:type="spellStart"/>
      <w:r>
        <w:t>observe,sur</w:t>
      </w:r>
      <w:proofErr w:type="spellEnd"/>
      <w:r>
        <w:t xml:space="preserve"> une </w:t>
      </w:r>
      <w:proofErr w:type="spellStart"/>
      <w:r>
        <w:t>journée,le</w:t>
      </w:r>
      <w:proofErr w:type="spellEnd"/>
      <w:r>
        <w:t xml:space="preserve"> temps </w:t>
      </w:r>
    </w:p>
    <w:p w:rsidR="0061683D" w:rsidRDefault="0061683D" w:rsidP="00CF5023">
      <w:r>
        <w:t xml:space="preserve">d’attente </w:t>
      </w:r>
      <w:proofErr w:type="gramStart"/>
      <w:r>
        <w:t>( en</w:t>
      </w:r>
      <w:proofErr w:type="gramEnd"/>
      <w:r>
        <w:t xml:space="preserve"> minutes )des clients au guichet. On obtient le tableau suivant :</w:t>
      </w:r>
    </w:p>
    <w:tbl>
      <w:tblPr>
        <w:tblStyle w:val="Grilledutableau"/>
        <w:tblW w:w="0" w:type="auto"/>
        <w:tblLook w:val="04A0"/>
      </w:tblPr>
      <w:tblGrid>
        <w:gridCol w:w="1951"/>
        <w:gridCol w:w="709"/>
        <w:gridCol w:w="850"/>
        <w:gridCol w:w="993"/>
        <w:gridCol w:w="992"/>
        <w:gridCol w:w="992"/>
        <w:gridCol w:w="992"/>
        <w:gridCol w:w="993"/>
      </w:tblGrid>
      <w:tr w:rsidR="00CF31AC" w:rsidTr="00CF31AC">
        <w:tc>
          <w:tcPr>
            <w:tcW w:w="1951" w:type="dxa"/>
          </w:tcPr>
          <w:p w:rsidR="00CF31AC" w:rsidRDefault="00CF31AC" w:rsidP="00CF5023">
            <w:r>
              <w:t>Temps d’attente</w:t>
            </w:r>
          </w:p>
        </w:tc>
        <w:tc>
          <w:tcPr>
            <w:tcW w:w="709" w:type="dxa"/>
          </w:tcPr>
          <w:p w:rsidR="00CF31AC" w:rsidRDefault="00CE7AD4" w:rsidP="00CF5023">
            <m:oMathPara>
              <m:oMathParaPr>
                <m:jc m:val="left"/>
              </m:oMathParaPr>
              <m:oMath>
                <m:d>
                  <m:dPr>
                    <m:begChr m:val="["/>
                    <m:endChr m:val="[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0;5</m:t>
                    </m:r>
                  </m:e>
                </m:d>
              </m:oMath>
            </m:oMathPara>
          </w:p>
        </w:tc>
        <w:tc>
          <w:tcPr>
            <w:tcW w:w="850" w:type="dxa"/>
          </w:tcPr>
          <w:p w:rsidR="00CF31AC" w:rsidRDefault="00CE7AD4" w:rsidP="00CF31AC">
            <m:oMathPara>
              <m:oMathParaPr>
                <m:jc m:val="left"/>
              </m:oMathParaPr>
              <m:oMath>
                <m:d>
                  <m:dPr>
                    <m:begChr m:val="["/>
                    <m:endChr m:val="[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5;10</m:t>
                    </m:r>
                  </m:e>
                </m:d>
              </m:oMath>
            </m:oMathPara>
          </w:p>
        </w:tc>
        <w:tc>
          <w:tcPr>
            <w:tcW w:w="993" w:type="dxa"/>
          </w:tcPr>
          <w:p w:rsidR="00CF31AC" w:rsidRDefault="00CE7AD4" w:rsidP="00CF5023">
            <m:oMathPara>
              <m:oMathParaPr>
                <m:jc m:val="left"/>
              </m:oMathParaPr>
              <m:oMath>
                <m:d>
                  <m:dPr>
                    <m:begChr m:val="["/>
                    <m:endChr m:val="[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10;15</m:t>
                    </m:r>
                  </m:e>
                </m:d>
              </m:oMath>
            </m:oMathPara>
          </w:p>
        </w:tc>
        <w:tc>
          <w:tcPr>
            <w:tcW w:w="992" w:type="dxa"/>
          </w:tcPr>
          <w:p w:rsidR="00CF31AC" w:rsidRDefault="00CE7AD4" w:rsidP="00CF31AC">
            <m:oMathPara>
              <m:oMathParaPr>
                <m:jc m:val="left"/>
              </m:oMathParaPr>
              <m:oMath>
                <m:d>
                  <m:dPr>
                    <m:begChr m:val="["/>
                    <m:endChr m:val="[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15;20</m:t>
                    </m:r>
                  </m:e>
                </m:d>
              </m:oMath>
            </m:oMathPara>
          </w:p>
        </w:tc>
        <w:tc>
          <w:tcPr>
            <w:tcW w:w="992" w:type="dxa"/>
          </w:tcPr>
          <w:p w:rsidR="00CF31AC" w:rsidRDefault="00CE7AD4" w:rsidP="00CF5023">
            <m:oMathPara>
              <m:oMath>
                <m:d>
                  <m:dPr>
                    <m:begChr m:val="["/>
                    <m:endChr m:val="[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20;25</m:t>
                    </m:r>
                  </m:e>
                </m:d>
              </m:oMath>
            </m:oMathPara>
          </w:p>
        </w:tc>
        <w:tc>
          <w:tcPr>
            <w:tcW w:w="992" w:type="dxa"/>
          </w:tcPr>
          <w:p w:rsidR="00CF31AC" w:rsidRDefault="00CE7AD4" w:rsidP="00CF31AC">
            <m:oMathPara>
              <m:oMath>
                <m:d>
                  <m:dPr>
                    <m:begChr m:val="["/>
                    <m:endChr m:val="[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25;30</m:t>
                    </m:r>
                  </m:e>
                </m:d>
              </m:oMath>
            </m:oMathPara>
          </w:p>
        </w:tc>
        <w:tc>
          <w:tcPr>
            <w:tcW w:w="993" w:type="dxa"/>
          </w:tcPr>
          <w:p w:rsidR="00CF31AC" w:rsidRDefault="00CE7AD4" w:rsidP="00CF5023">
            <m:oMathPara>
              <m:oMath>
                <m:d>
                  <m:dPr>
                    <m:begChr m:val="["/>
                    <m:endChr m:val="[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30;35</m:t>
                    </m:r>
                  </m:e>
                </m:d>
              </m:oMath>
            </m:oMathPara>
          </w:p>
        </w:tc>
      </w:tr>
      <w:tr w:rsidR="00CF31AC" w:rsidTr="00CF31AC">
        <w:tc>
          <w:tcPr>
            <w:tcW w:w="1951" w:type="dxa"/>
          </w:tcPr>
          <w:p w:rsidR="00CF31AC" w:rsidRDefault="00CF31AC" w:rsidP="00CF5023">
            <w:r>
              <w:t>Nombre de clients</w:t>
            </w:r>
          </w:p>
        </w:tc>
        <w:tc>
          <w:tcPr>
            <w:tcW w:w="709" w:type="dxa"/>
          </w:tcPr>
          <w:p w:rsidR="00CF31AC" w:rsidRDefault="00CF31AC" w:rsidP="00CF5023">
            <m:oMathPara>
              <m:oMath>
                <m:r>
                  <w:rPr>
                    <w:rFonts w:ascii="Cambria Math" w:hAnsi="Cambria Math"/>
                  </w:rPr>
                  <m:t>10</m:t>
                </m:r>
              </m:oMath>
            </m:oMathPara>
          </w:p>
        </w:tc>
        <w:tc>
          <w:tcPr>
            <w:tcW w:w="850" w:type="dxa"/>
          </w:tcPr>
          <w:p w:rsidR="00CF31AC" w:rsidRDefault="00CF31AC" w:rsidP="00CF5023">
            <m:oMathPara>
              <m:oMath>
                <m:r>
                  <w:rPr>
                    <w:rFonts w:ascii="Cambria Math" w:hAnsi="Cambria Math"/>
                  </w:rPr>
                  <m:t>16</m:t>
                </m:r>
              </m:oMath>
            </m:oMathPara>
          </w:p>
        </w:tc>
        <w:tc>
          <w:tcPr>
            <w:tcW w:w="993" w:type="dxa"/>
          </w:tcPr>
          <w:p w:rsidR="00CF31AC" w:rsidRDefault="00CF31AC" w:rsidP="00CF31AC">
            <m:oMathPara>
              <m:oMath>
                <m:r>
                  <w:rPr>
                    <w:rFonts w:ascii="Cambria Math" w:hAnsi="Cambria Math"/>
                  </w:rPr>
                  <m:t>24</m:t>
                </m:r>
              </m:oMath>
            </m:oMathPara>
          </w:p>
        </w:tc>
        <w:tc>
          <w:tcPr>
            <w:tcW w:w="992" w:type="dxa"/>
          </w:tcPr>
          <w:p w:rsidR="00CF31AC" w:rsidRDefault="00CF31AC" w:rsidP="00CF31AC">
            <m:oMathPara>
              <m:oMath>
                <m:r>
                  <w:rPr>
                    <w:rFonts w:ascii="Cambria Math" w:hAnsi="Cambria Math"/>
                  </w:rPr>
                  <m:t>24</m:t>
                </m:r>
              </m:oMath>
            </m:oMathPara>
          </w:p>
        </w:tc>
        <w:tc>
          <w:tcPr>
            <w:tcW w:w="992" w:type="dxa"/>
          </w:tcPr>
          <w:p w:rsidR="00CF31AC" w:rsidRDefault="00CF31AC" w:rsidP="00CF5023">
            <m:oMathPara>
              <m:oMath>
                <m:r>
                  <w:rPr>
                    <w:rFonts w:ascii="Cambria Math" w:hAnsi="Cambria Math"/>
                  </w:rPr>
                  <m:t>12</m:t>
                </m:r>
              </m:oMath>
            </m:oMathPara>
          </w:p>
        </w:tc>
        <w:tc>
          <w:tcPr>
            <w:tcW w:w="992" w:type="dxa"/>
          </w:tcPr>
          <w:p w:rsidR="00CF31AC" w:rsidRDefault="00CF31AC" w:rsidP="00CF5023">
            <m:oMathPara>
              <m:oMath>
                <m:r>
                  <w:rPr>
                    <w:rFonts w:ascii="Cambria Math" w:hAnsi="Cambria Math"/>
                  </w:rPr>
                  <m:t>10</m:t>
                </m:r>
              </m:oMath>
            </m:oMathPara>
          </w:p>
        </w:tc>
        <w:tc>
          <w:tcPr>
            <w:tcW w:w="993" w:type="dxa"/>
          </w:tcPr>
          <w:p w:rsidR="00CF31AC" w:rsidRDefault="00CF31AC" w:rsidP="00CF31AC">
            <m:oMathPara>
              <m:oMath>
                <m:r>
                  <w:rPr>
                    <w:rFonts w:ascii="Cambria Math" w:hAnsi="Cambria Math"/>
                  </w:rPr>
                  <m:t>4</m:t>
                </m:r>
              </m:oMath>
            </m:oMathPara>
          </w:p>
        </w:tc>
      </w:tr>
      <w:tr w:rsidR="00CF31AC" w:rsidTr="00CF31AC">
        <w:tc>
          <w:tcPr>
            <w:tcW w:w="1951" w:type="dxa"/>
          </w:tcPr>
          <w:p w:rsidR="00CF31AC" w:rsidRDefault="00CF31AC" w:rsidP="00CF5023">
            <w:r>
              <w:t>Fréquences</w:t>
            </w:r>
          </w:p>
        </w:tc>
        <w:tc>
          <w:tcPr>
            <w:tcW w:w="709" w:type="dxa"/>
          </w:tcPr>
          <w:p w:rsidR="00CF31AC" w:rsidRDefault="00CF31AC" w:rsidP="00CF5023"/>
        </w:tc>
        <w:tc>
          <w:tcPr>
            <w:tcW w:w="850" w:type="dxa"/>
          </w:tcPr>
          <w:p w:rsidR="00CF31AC" w:rsidRDefault="00CF31AC" w:rsidP="00CF5023"/>
        </w:tc>
        <w:tc>
          <w:tcPr>
            <w:tcW w:w="993" w:type="dxa"/>
          </w:tcPr>
          <w:p w:rsidR="00CF31AC" w:rsidRDefault="00CF31AC" w:rsidP="00CF5023"/>
        </w:tc>
        <w:tc>
          <w:tcPr>
            <w:tcW w:w="992" w:type="dxa"/>
          </w:tcPr>
          <w:p w:rsidR="00CF31AC" w:rsidRDefault="00CF31AC" w:rsidP="00CF5023"/>
        </w:tc>
        <w:tc>
          <w:tcPr>
            <w:tcW w:w="992" w:type="dxa"/>
          </w:tcPr>
          <w:p w:rsidR="00CF31AC" w:rsidRDefault="00CF31AC" w:rsidP="00CF5023"/>
        </w:tc>
        <w:tc>
          <w:tcPr>
            <w:tcW w:w="992" w:type="dxa"/>
          </w:tcPr>
          <w:p w:rsidR="00CF31AC" w:rsidRDefault="00CF31AC" w:rsidP="00CF5023"/>
        </w:tc>
        <w:tc>
          <w:tcPr>
            <w:tcW w:w="993" w:type="dxa"/>
          </w:tcPr>
          <w:p w:rsidR="00CF31AC" w:rsidRDefault="00CF31AC" w:rsidP="00CF5023"/>
        </w:tc>
      </w:tr>
      <w:tr w:rsidR="00CF31AC" w:rsidTr="00CF31AC">
        <w:tc>
          <w:tcPr>
            <w:tcW w:w="1951" w:type="dxa"/>
          </w:tcPr>
          <w:p w:rsidR="00CF31AC" w:rsidRDefault="00CF31AC" w:rsidP="00CF5023">
            <w:r>
              <w:t>Centre de classes</w:t>
            </w:r>
          </w:p>
        </w:tc>
        <w:tc>
          <w:tcPr>
            <w:tcW w:w="709" w:type="dxa"/>
          </w:tcPr>
          <w:p w:rsidR="00CF31AC" w:rsidRDefault="00CF31AC" w:rsidP="00CF5023"/>
        </w:tc>
        <w:tc>
          <w:tcPr>
            <w:tcW w:w="850" w:type="dxa"/>
          </w:tcPr>
          <w:p w:rsidR="00CF31AC" w:rsidRDefault="00CF31AC" w:rsidP="00CF5023"/>
        </w:tc>
        <w:tc>
          <w:tcPr>
            <w:tcW w:w="993" w:type="dxa"/>
          </w:tcPr>
          <w:p w:rsidR="00CF31AC" w:rsidRDefault="00CF31AC" w:rsidP="00CF5023"/>
        </w:tc>
        <w:tc>
          <w:tcPr>
            <w:tcW w:w="992" w:type="dxa"/>
          </w:tcPr>
          <w:p w:rsidR="00CF31AC" w:rsidRDefault="00CF31AC" w:rsidP="00CF5023"/>
        </w:tc>
        <w:tc>
          <w:tcPr>
            <w:tcW w:w="992" w:type="dxa"/>
          </w:tcPr>
          <w:p w:rsidR="00CF31AC" w:rsidRDefault="00CF31AC" w:rsidP="00CF5023"/>
        </w:tc>
        <w:tc>
          <w:tcPr>
            <w:tcW w:w="992" w:type="dxa"/>
          </w:tcPr>
          <w:p w:rsidR="00CF31AC" w:rsidRDefault="00CF31AC" w:rsidP="00CF5023"/>
        </w:tc>
        <w:tc>
          <w:tcPr>
            <w:tcW w:w="993" w:type="dxa"/>
          </w:tcPr>
          <w:p w:rsidR="00CF31AC" w:rsidRDefault="00CF31AC" w:rsidP="00CF5023"/>
        </w:tc>
      </w:tr>
      <w:tr w:rsidR="00CF31AC" w:rsidTr="00CF31AC">
        <w:tc>
          <w:tcPr>
            <w:tcW w:w="1951" w:type="dxa"/>
          </w:tcPr>
          <w:p w:rsidR="00CF31AC" w:rsidRDefault="00CF31AC" w:rsidP="00CF5023">
            <w:r>
              <w:t>Effectifs cumulés croissants</w:t>
            </w:r>
          </w:p>
        </w:tc>
        <w:tc>
          <w:tcPr>
            <w:tcW w:w="709" w:type="dxa"/>
          </w:tcPr>
          <w:p w:rsidR="00CF31AC" w:rsidRDefault="00CF31AC" w:rsidP="00CF5023"/>
        </w:tc>
        <w:tc>
          <w:tcPr>
            <w:tcW w:w="850" w:type="dxa"/>
          </w:tcPr>
          <w:p w:rsidR="00CF31AC" w:rsidRDefault="00CF31AC" w:rsidP="00CF5023"/>
        </w:tc>
        <w:tc>
          <w:tcPr>
            <w:tcW w:w="993" w:type="dxa"/>
          </w:tcPr>
          <w:p w:rsidR="00CF31AC" w:rsidRDefault="00CF31AC" w:rsidP="00CF5023"/>
        </w:tc>
        <w:tc>
          <w:tcPr>
            <w:tcW w:w="992" w:type="dxa"/>
          </w:tcPr>
          <w:p w:rsidR="00CF31AC" w:rsidRDefault="00CF31AC" w:rsidP="00CF5023"/>
        </w:tc>
        <w:tc>
          <w:tcPr>
            <w:tcW w:w="992" w:type="dxa"/>
          </w:tcPr>
          <w:p w:rsidR="00CF31AC" w:rsidRDefault="00CF31AC" w:rsidP="00CF5023"/>
        </w:tc>
        <w:tc>
          <w:tcPr>
            <w:tcW w:w="992" w:type="dxa"/>
          </w:tcPr>
          <w:p w:rsidR="00CF31AC" w:rsidRDefault="00CF31AC" w:rsidP="00CF5023"/>
        </w:tc>
        <w:tc>
          <w:tcPr>
            <w:tcW w:w="993" w:type="dxa"/>
          </w:tcPr>
          <w:p w:rsidR="00CF31AC" w:rsidRDefault="00CF31AC" w:rsidP="00CF5023"/>
        </w:tc>
      </w:tr>
    </w:tbl>
    <w:p w:rsidR="00CF31AC" w:rsidRDefault="00CF31AC" w:rsidP="00CF5023"/>
    <w:p w:rsidR="00CF31AC" w:rsidRDefault="00CF31AC" w:rsidP="00CF31AC">
      <w:pPr>
        <w:pStyle w:val="Paragraphedeliste"/>
        <w:numPr>
          <w:ilvl w:val="0"/>
          <w:numId w:val="4"/>
        </w:numPr>
      </w:pPr>
      <w:r>
        <w:t>Représenter l’histogramme de cette série statistique.</w:t>
      </w:r>
    </w:p>
    <w:p w:rsidR="00CF31AC" w:rsidRDefault="00E12C5D" w:rsidP="00CF31AC">
      <w:pPr>
        <w:pStyle w:val="Paragraphedeliste"/>
        <w:numPr>
          <w:ilvl w:val="0"/>
          <w:numId w:val="4"/>
        </w:numPr>
      </w:pPr>
      <w:r>
        <w:t>Compléter le tableau.</w:t>
      </w:r>
    </w:p>
    <w:p w:rsidR="00E12C5D" w:rsidRPr="00E12C5D" w:rsidRDefault="00E12C5D" w:rsidP="00CF31AC">
      <w:pPr>
        <w:pStyle w:val="Paragraphedeliste"/>
        <w:numPr>
          <w:ilvl w:val="0"/>
          <w:numId w:val="4"/>
        </w:numPr>
      </w:pPr>
      <w:r>
        <w:t xml:space="preserve">Calculer la moyenne  </w:t>
      </w:r>
      <m:oMath>
        <m:bar>
          <m:barPr>
            <m:pos m:val="top"/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X</m:t>
            </m:r>
          </m:e>
        </m:bar>
      </m:oMath>
    </w:p>
    <w:p w:rsidR="00E12C5D" w:rsidRPr="00E12C5D" w:rsidRDefault="00E12C5D" w:rsidP="00CF31AC">
      <w:pPr>
        <w:pStyle w:val="Paragraphedeliste"/>
        <w:numPr>
          <w:ilvl w:val="0"/>
          <w:numId w:val="4"/>
        </w:numPr>
      </w:pPr>
      <w:r>
        <w:rPr>
          <w:rFonts w:eastAsiaTheme="minorEastAsia"/>
        </w:rPr>
        <w:t>Quelle est la classe modale.</w:t>
      </w:r>
    </w:p>
    <w:p w:rsidR="00E12C5D" w:rsidRPr="00E12C5D" w:rsidRDefault="00E12C5D" w:rsidP="00CF31AC">
      <w:pPr>
        <w:pStyle w:val="Paragraphedeliste"/>
        <w:numPr>
          <w:ilvl w:val="0"/>
          <w:numId w:val="4"/>
        </w:numPr>
      </w:pPr>
    </w:p>
    <w:p w:rsidR="00E12C5D" w:rsidRPr="00E12C5D" w:rsidRDefault="00E12C5D" w:rsidP="00E12C5D">
      <w:pPr>
        <w:pStyle w:val="Paragraphedeliste"/>
        <w:numPr>
          <w:ilvl w:val="0"/>
          <w:numId w:val="5"/>
        </w:numPr>
      </w:pPr>
      <w:r>
        <w:rPr>
          <w:rFonts w:eastAsiaTheme="minorEastAsia"/>
        </w:rPr>
        <w:t>Tracer le polygone des effectifs cumulés croissants.</w:t>
      </w:r>
    </w:p>
    <w:p w:rsidR="00E12C5D" w:rsidRPr="00E12C5D" w:rsidRDefault="00E12C5D" w:rsidP="00E12C5D">
      <w:pPr>
        <w:pStyle w:val="Paragraphedeliste"/>
        <w:numPr>
          <w:ilvl w:val="0"/>
          <w:numId w:val="5"/>
        </w:numPr>
      </w:pPr>
      <w:r>
        <w:rPr>
          <w:rFonts w:eastAsiaTheme="minorEastAsia"/>
        </w:rPr>
        <w:t>En déduire une valeur approchée de la médiane.</w:t>
      </w:r>
    </w:p>
    <w:p w:rsidR="00E12C5D" w:rsidRDefault="00E12C5D" w:rsidP="00E12C5D">
      <w:pPr>
        <w:pStyle w:val="Paragraphedeliste"/>
      </w:pPr>
    </w:p>
    <w:p w:rsidR="00DD4CA1" w:rsidRDefault="00DD4CA1" w:rsidP="00E12C5D">
      <w:pPr>
        <w:pStyle w:val="Paragraphedeliste"/>
      </w:pPr>
    </w:p>
    <w:p w:rsidR="00DD4CA1" w:rsidRPr="00DD4CA1" w:rsidRDefault="00DD4CA1" w:rsidP="00E12C5D">
      <w:pPr>
        <w:pStyle w:val="Paragraphedeliste"/>
        <w:rPr>
          <w:b/>
          <w:u w:val="single"/>
        </w:rPr>
      </w:pPr>
      <w:r>
        <w:t xml:space="preserve">                                                                                                                                                                       </w:t>
      </w:r>
      <w:r w:rsidRPr="00DD4CA1">
        <w:rPr>
          <w:b/>
          <w:u w:val="single"/>
        </w:rPr>
        <w:t>Bon  Travail</w:t>
      </w:r>
    </w:p>
    <w:sectPr w:rsidR="00DD4CA1" w:rsidRPr="00DD4CA1" w:rsidSect="00924A4D">
      <w:pgSz w:w="11906" w:h="16838"/>
      <w:pgMar w:top="567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751DA"/>
    <w:multiLevelType w:val="hybridMultilevel"/>
    <w:tmpl w:val="DC0652EA"/>
    <w:lvl w:ilvl="0" w:tplc="09B22ED4">
      <w:start w:val="1"/>
      <w:numFmt w:val="decimal"/>
      <w:lvlText w:val="%1-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A758D3"/>
    <w:multiLevelType w:val="hybridMultilevel"/>
    <w:tmpl w:val="F734352E"/>
    <w:lvl w:ilvl="0" w:tplc="7E6C7F80">
      <w:start w:val="1"/>
      <w:numFmt w:val="lowerLetter"/>
      <w:lvlText w:val="%1-"/>
      <w:lvlJc w:val="left"/>
      <w:pPr>
        <w:ind w:left="108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1607D36"/>
    <w:multiLevelType w:val="hybridMultilevel"/>
    <w:tmpl w:val="36D6119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513D96"/>
    <w:multiLevelType w:val="hybridMultilevel"/>
    <w:tmpl w:val="3342FCB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EA4374"/>
    <w:multiLevelType w:val="hybridMultilevel"/>
    <w:tmpl w:val="2A6AB282"/>
    <w:lvl w:ilvl="0" w:tplc="E508F1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4A4D"/>
    <w:rsid w:val="002A571A"/>
    <w:rsid w:val="00574566"/>
    <w:rsid w:val="0061683D"/>
    <w:rsid w:val="00631DC9"/>
    <w:rsid w:val="00813299"/>
    <w:rsid w:val="00924A4D"/>
    <w:rsid w:val="009B17CB"/>
    <w:rsid w:val="00B47710"/>
    <w:rsid w:val="00CC4544"/>
    <w:rsid w:val="00CE7AD4"/>
    <w:rsid w:val="00CF31AC"/>
    <w:rsid w:val="00CF5023"/>
    <w:rsid w:val="00DD4CA1"/>
    <w:rsid w:val="00E12C5D"/>
    <w:rsid w:val="00E80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A4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24A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24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4A4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24A4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924A4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42EAD-324A-4286-B90F-97295A5C7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tarek</dc:creator>
  <cp:lastModifiedBy>InfoVip</cp:lastModifiedBy>
  <cp:revision>2</cp:revision>
  <dcterms:created xsi:type="dcterms:W3CDTF">2012-06-14T21:41:00Z</dcterms:created>
  <dcterms:modified xsi:type="dcterms:W3CDTF">2012-06-14T21:41:00Z</dcterms:modified>
</cp:coreProperties>
</file>