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2043"/>
        <w:tblW w:w="1138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2376"/>
        <w:gridCol w:w="6096"/>
        <w:gridCol w:w="2910"/>
      </w:tblGrid>
      <w:tr w:rsidR="00970FE5" w:rsidRPr="00620329" w:rsidTr="00970FE5">
        <w:trPr>
          <w:trHeight w:val="623"/>
        </w:trPr>
        <w:tc>
          <w:tcPr>
            <w:tcW w:w="2376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970FE5" w:rsidRPr="00970FE5" w:rsidRDefault="00970FE5" w:rsidP="00970FE5">
            <w:pPr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Classe : 1</w:t>
            </w:r>
            <w:r w:rsidRPr="00970FE5">
              <w:rPr>
                <w:rFonts w:ascii="Script MT Bold" w:hAnsi="Script MT Bold"/>
                <w:b/>
                <w:bCs/>
                <w:sz w:val="28"/>
                <w:szCs w:val="28"/>
                <w:vertAlign w:val="superscript"/>
              </w:rPr>
              <w:t>er</w:t>
            </w:r>
            <w:r w:rsidRPr="00970FE5">
              <w:rPr>
                <w:rFonts w:ascii="Monotype Corsiva" w:eastAsia="Batang" w:hAnsi="Monotype Corsiva"/>
                <w:b/>
                <w:bCs/>
                <w:sz w:val="28"/>
                <w:szCs w:val="28"/>
                <w:u w:val="single"/>
              </w:rPr>
              <w:t>Année</w:t>
            </w:r>
          </w:p>
        </w:tc>
        <w:tc>
          <w:tcPr>
            <w:tcW w:w="6096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970FE5" w:rsidRPr="00970FE5" w:rsidRDefault="00970FE5" w:rsidP="00970FE5">
            <w:pPr>
              <w:jc w:val="center"/>
              <w:rPr>
                <w:rFonts w:ascii="Monotype Corsiva" w:eastAsia="Batang" w:hAnsi="Monotype Corsiva"/>
                <w:b/>
                <w:bCs/>
                <w:sz w:val="24"/>
                <w:szCs w:val="24"/>
              </w:rPr>
            </w:pPr>
            <w:r w:rsidRPr="00970FE5">
              <w:rPr>
                <w:rFonts w:ascii="Times New Roman" w:eastAsia="Times New Roman" w:hAnsi="Times New Roman"/>
                <w:sz w:val="24"/>
                <w:szCs w:val="24"/>
              </w:rPr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27" type="#_x0000_t163" style="position:absolute;left:0;text-align:left;margin-left:49.1pt;margin-top:-.05pt;width:146.25pt;height:22.9pt;z-index:251660288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4pt;font-weight:bold;v-text-kern:t" trim="t" fitpath="t" xscale="f" string="Serie d' exercices "/>
                </v:shape>
              </w:pict>
            </w:r>
            <w:r w:rsidRPr="00970FE5">
              <w:rPr>
                <w:rFonts w:ascii="Monotype Corsiva" w:eastAsia="Batang" w:hAnsi="Monotype Corsiva"/>
                <w:b/>
                <w:bCs/>
                <w:sz w:val="24"/>
                <w:szCs w:val="24"/>
              </w:rPr>
              <w:t xml:space="preserve">   </w:t>
            </w:r>
          </w:p>
          <w:p w:rsidR="00970FE5" w:rsidRPr="00970FE5" w:rsidRDefault="00970FE5" w:rsidP="00970FE5">
            <w:pPr>
              <w:jc w:val="center"/>
              <w:rPr>
                <w:rFonts w:ascii="Monotype Corsiva" w:eastAsia="Batang" w:hAnsi="Monotype Corsiv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Monotype Corsiva" w:eastAsia="Batang" w:hAnsi="Monotype Corsiva"/>
                <w:b/>
                <w:bCs/>
                <w:sz w:val="24"/>
                <w:szCs w:val="24"/>
                <w:u w:val="single"/>
              </w:rPr>
              <w:t xml:space="preserve">Fonction </w:t>
            </w:r>
            <w:proofErr w:type="gramStart"/>
            <w:r>
              <w:rPr>
                <w:rFonts w:ascii="Monotype Corsiva" w:eastAsia="Batang" w:hAnsi="Monotype Corsiva"/>
                <w:b/>
                <w:bCs/>
                <w:sz w:val="24"/>
                <w:szCs w:val="24"/>
                <w:u w:val="single"/>
              </w:rPr>
              <w:t>affine ,Vecteurs</w:t>
            </w:r>
            <w:proofErr w:type="gramEnd"/>
            <w:r>
              <w:rPr>
                <w:rFonts w:ascii="Monotype Corsiva" w:eastAsia="Batang" w:hAnsi="Monotype Corsiva"/>
                <w:b/>
                <w:bCs/>
                <w:sz w:val="24"/>
                <w:szCs w:val="24"/>
                <w:u w:val="single"/>
              </w:rPr>
              <w:t xml:space="preserve"> et Activité dans un repère de plan </w:t>
            </w:r>
          </w:p>
        </w:tc>
        <w:tc>
          <w:tcPr>
            <w:tcW w:w="2910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970FE5" w:rsidRPr="00970FE5" w:rsidRDefault="00970FE5" w:rsidP="00970FE5">
            <w:pPr>
              <w:rPr>
                <w:rFonts w:ascii="Monotype Corsiva" w:hAnsi="Monotype Corsiva"/>
                <w:i/>
                <w:sz w:val="24"/>
                <w:szCs w:val="24"/>
              </w:rPr>
            </w:pPr>
            <w:r w:rsidRPr="00970FE5">
              <w:rPr>
                <w:rFonts w:ascii="Monotype Corsiva" w:hAnsi="Monotype Corsiva"/>
                <w:i/>
                <w:sz w:val="24"/>
                <w:szCs w:val="24"/>
              </w:rPr>
              <w:t xml:space="preserve">Mme : </w:t>
            </w:r>
            <w:proofErr w:type="spellStart"/>
            <w:r w:rsidRPr="00970FE5">
              <w:rPr>
                <w:rFonts w:ascii="Monotype Corsiva" w:hAnsi="Monotype Corsiva"/>
                <w:i/>
                <w:sz w:val="24"/>
                <w:szCs w:val="24"/>
              </w:rPr>
              <w:t>Yahmadi</w:t>
            </w:r>
            <w:proofErr w:type="spellEnd"/>
            <w:r w:rsidRPr="00970FE5">
              <w:rPr>
                <w:rFonts w:ascii="Monotype Corsiva" w:hAnsi="Monotype Corsiva"/>
                <w:i/>
                <w:sz w:val="24"/>
                <w:szCs w:val="24"/>
              </w:rPr>
              <w:t xml:space="preserve">  Sonia</w:t>
            </w:r>
          </w:p>
          <w:p w:rsidR="00970FE5" w:rsidRPr="00970FE5" w:rsidRDefault="00970FE5" w:rsidP="00970FE5">
            <w:pPr>
              <w:rPr>
                <w:rFonts w:ascii="Monotype Corsiva" w:eastAsia="Batang" w:hAnsi="Monotype Corsiva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970FE5">
              <w:rPr>
                <w:rFonts w:ascii="Monotype Corsiva" w:hAnsi="Monotype Corsiva"/>
                <w:i/>
                <w:sz w:val="24"/>
                <w:szCs w:val="24"/>
              </w:rPr>
              <w:t>A</w:t>
            </w:r>
            <w:r w:rsidRPr="00970FE5">
              <w:rPr>
                <w:rFonts w:ascii="Script MT Bold" w:hAnsi="Script MT Bold"/>
                <w:b/>
                <w:bCs/>
                <w:sz w:val="24"/>
                <w:szCs w:val="24"/>
              </w:rPr>
              <w:t>.scolaire</w:t>
            </w:r>
            <w:proofErr w:type="spellEnd"/>
            <w:r w:rsidRPr="00970FE5">
              <w:rPr>
                <w:rFonts w:ascii="Script MT Bold" w:hAnsi="Script MT Bold"/>
                <w:b/>
                <w:bCs/>
                <w:sz w:val="24"/>
                <w:szCs w:val="24"/>
              </w:rPr>
              <w:t xml:space="preserve"> : </w:t>
            </w:r>
            <w:r w:rsidRPr="00970FE5">
              <w:rPr>
                <w:rFonts w:ascii="Segoe UI" w:hAnsi="Segoe UI"/>
                <w:b/>
                <w:bCs/>
                <w:sz w:val="24"/>
                <w:szCs w:val="24"/>
              </w:rPr>
              <w:t>2010/2011</w:t>
            </w:r>
          </w:p>
        </w:tc>
      </w:tr>
    </w:tbl>
    <w:p w:rsidR="00E27D5D" w:rsidRDefault="00C21FD0" w:rsidP="00E27D5D">
      <w:pPr>
        <w:pStyle w:val="NormalWeb"/>
        <w:spacing w:after="0"/>
        <w:rPr>
          <w:rFonts w:ascii="Script MT Bold" w:hAnsi="Script MT Bold" w:cs="Arial"/>
        </w:rPr>
      </w:pPr>
      <w:r w:rsidRPr="00C21FD0">
        <w:rPr>
          <w:rFonts w:ascii="Script MT Bold" w:hAnsi="Script MT Bold" w:cs="Arial"/>
        </w:rPr>
        <w:t>Exercice 1 :</w:t>
      </w:r>
      <w:r w:rsidRPr="00C21FD0">
        <w:rPr>
          <w:rFonts w:asciiTheme="minorHAnsi" w:hAnsiTheme="minorHAnsi" w:cstheme="minorHAnsi"/>
          <w:sz w:val="22"/>
          <w:szCs w:val="22"/>
        </w:rPr>
        <w:t>1°</w:t>
      </w:r>
      <w:proofErr w:type="gramStart"/>
      <w:r w:rsidRPr="00C21FD0">
        <w:rPr>
          <w:rFonts w:asciiTheme="minorHAnsi" w:hAnsiTheme="minorHAnsi" w:cstheme="minorHAnsi"/>
          <w:sz w:val="22"/>
          <w:szCs w:val="22"/>
        </w:rPr>
        <w:t>)Soit</w:t>
      </w:r>
      <w:proofErr w:type="gramEnd"/>
      <w:r w:rsidRPr="00C21FD0">
        <w:rPr>
          <w:rFonts w:asciiTheme="minorHAnsi" w:hAnsiTheme="minorHAnsi" w:cstheme="minorHAnsi"/>
          <w:sz w:val="22"/>
          <w:szCs w:val="22"/>
        </w:rPr>
        <w:t xml:space="preserve"> ABD un triangle .</w:t>
      </w:r>
    </w:p>
    <w:p w:rsidR="00E27D5D" w:rsidRDefault="00C21FD0" w:rsidP="00E27D5D">
      <w:pPr>
        <w:pStyle w:val="NormalWeb"/>
        <w:spacing w:after="0"/>
        <w:rPr>
          <w:rFonts w:ascii="Script MT Bold" w:hAnsi="Script MT Bold" w:cs="Arial"/>
        </w:rPr>
      </w:pPr>
      <w:r w:rsidRPr="00C21FD0">
        <w:rPr>
          <w:rFonts w:asciiTheme="minorHAnsi" w:hAnsiTheme="minorHAnsi" w:cstheme="minorHAnsi"/>
          <w:sz w:val="22"/>
          <w:szCs w:val="22"/>
        </w:rPr>
        <w:t xml:space="preserve">a) Construire sur  le point C défini </w:t>
      </w:r>
      <w:proofErr w:type="gramStart"/>
      <w:r w:rsidRPr="00C21FD0">
        <w:rPr>
          <w:rFonts w:asciiTheme="minorHAnsi" w:hAnsiTheme="minorHAnsi" w:cstheme="minorHAnsi"/>
          <w:sz w:val="22"/>
          <w:szCs w:val="22"/>
        </w:rPr>
        <w:t xml:space="preserve">par </w:t>
      </w:r>
      <w:proofErr w:type="gramEnd"/>
      <w:r w:rsidRPr="00C21FD0">
        <w:rPr>
          <w:rFonts w:asciiTheme="minorHAnsi" w:hAnsiTheme="minorHAnsi" w:cstheme="minorHAnsi"/>
          <w:position w:val="-6"/>
          <w:sz w:val="22"/>
          <w:szCs w:val="22"/>
        </w:rPr>
        <w:object w:dxaOrig="14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6.3pt">
            <v:imagedata r:id="rId5" o:title=""/>
          </v:shape>
        </w:object>
      </w:r>
      <w:r w:rsidRPr="00C21FD0">
        <w:rPr>
          <w:rFonts w:asciiTheme="minorHAnsi" w:hAnsiTheme="minorHAnsi" w:cstheme="minorHAnsi"/>
          <w:sz w:val="22"/>
          <w:szCs w:val="22"/>
        </w:rPr>
        <w:t>.</w:t>
      </w:r>
    </w:p>
    <w:p w:rsidR="00C21FD0" w:rsidRPr="00E27D5D" w:rsidRDefault="00C21FD0" w:rsidP="00E27D5D">
      <w:pPr>
        <w:pStyle w:val="NormalWeb"/>
        <w:spacing w:after="0"/>
        <w:rPr>
          <w:rFonts w:ascii="Script MT Bold" w:hAnsi="Script MT Bold" w:cs="Arial"/>
        </w:rPr>
      </w:pPr>
      <w:r w:rsidRPr="00C21FD0">
        <w:rPr>
          <w:rFonts w:asciiTheme="minorHAnsi" w:hAnsiTheme="minorHAnsi" w:cstheme="minorHAnsi"/>
          <w:sz w:val="22"/>
          <w:szCs w:val="22"/>
        </w:rPr>
        <w:t>b) Quelle est la nature du quadrilatère ABCD ?</w:t>
      </w:r>
    </w:p>
    <w:p w:rsidR="00C21FD0" w:rsidRPr="00C21FD0" w:rsidRDefault="00C21FD0" w:rsidP="00E27D5D">
      <w:pPr>
        <w:pStyle w:val="NormalWeb"/>
        <w:spacing w:after="0"/>
        <w:rPr>
          <w:rFonts w:asciiTheme="minorHAnsi" w:hAnsiTheme="minorHAnsi" w:cstheme="minorHAnsi"/>
          <w:sz w:val="22"/>
          <w:szCs w:val="22"/>
        </w:rPr>
      </w:pPr>
      <w:r w:rsidRPr="00C21FD0">
        <w:rPr>
          <w:rFonts w:asciiTheme="minorHAnsi" w:hAnsiTheme="minorHAnsi" w:cstheme="minorHAnsi"/>
          <w:sz w:val="22"/>
          <w:szCs w:val="22"/>
        </w:rPr>
        <w:t xml:space="preserve">2°)a) Placer les points I et J tels que </w:t>
      </w:r>
      <w:r w:rsidRPr="00C21FD0">
        <w:rPr>
          <w:rFonts w:asciiTheme="minorHAnsi" w:hAnsiTheme="minorHAnsi" w:cstheme="minorHAnsi"/>
          <w:position w:val="-22"/>
          <w:sz w:val="22"/>
          <w:szCs w:val="22"/>
        </w:rPr>
        <w:object w:dxaOrig="999" w:dyaOrig="580">
          <v:shape id="_x0000_i1026" type="#_x0000_t75" style="width:50.25pt;height:29.2pt">
            <v:imagedata r:id="rId6" o:title=""/>
          </v:shape>
        </w:object>
      </w:r>
      <w:r w:rsidRPr="00C21FD0">
        <w:rPr>
          <w:rFonts w:asciiTheme="minorHAnsi" w:hAnsiTheme="minorHAnsi" w:cstheme="minorHAnsi"/>
          <w:sz w:val="22"/>
          <w:szCs w:val="22"/>
        </w:rPr>
        <w:t xml:space="preserve"> et  </w:t>
      </w:r>
      <w:r w:rsidRPr="00C21FD0">
        <w:rPr>
          <w:rFonts w:asciiTheme="minorHAnsi" w:hAnsiTheme="minorHAnsi" w:cstheme="minorHAnsi"/>
          <w:position w:val="-6"/>
          <w:sz w:val="22"/>
          <w:szCs w:val="22"/>
        </w:rPr>
        <w:object w:dxaOrig="980" w:dyaOrig="320">
          <v:shape id="_x0000_i1027" type="#_x0000_t75" style="width:48.9pt;height:16.3pt" o:ole="">
            <v:imagedata r:id="rId7" o:title=""/>
          </v:shape>
          <o:OLEObject Type="Embed" ProgID="Equation.DSMT4" ShapeID="_x0000_i1027" DrawAspect="Content" ObjectID="_1365026686" r:id="rId8"/>
        </w:object>
      </w:r>
    </w:p>
    <w:p w:rsidR="00C21FD0" w:rsidRPr="00C21FD0" w:rsidRDefault="00C21FD0" w:rsidP="00C21FD0">
      <w:pPr>
        <w:pStyle w:val="NormalWeb"/>
        <w:spacing w:after="0"/>
        <w:ind w:left="142"/>
        <w:rPr>
          <w:rFonts w:asciiTheme="minorHAnsi" w:hAnsiTheme="minorHAnsi" w:cstheme="minorHAnsi"/>
          <w:sz w:val="22"/>
          <w:szCs w:val="22"/>
        </w:rPr>
      </w:pPr>
      <w:r w:rsidRPr="00C21FD0">
        <w:rPr>
          <w:rFonts w:asciiTheme="minorHAnsi" w:hAnsiTheme="minorHAnsi" w:cstheme="minorHAnsi"/>
          <w:sz w:val="22"/>
          <w:szCs w:val="22"/>
        </w:rPr>
        <w:t xml:space="preserve">    b) Montrer </w:t>
      </w:r>
      <w:proofErr w:type="gramStart"/>
      <w:r w:rsidRPr="00C21FD0">
        <w:rPr>
          <w:rFonts w:asciiTheme="minorHAnsi" w:hAnsiTheme="minorHAnsi" w:cstheme="minorHAnsi"/>
          <w:sz w:val="22"/>
          <w:szCs w:val="22"/>
        </w:rPr>
        <w:t xml:space="preserve">que </w:t>
      </w:r>
      <w:proofErr w:type="gramEnd"/>
      <w:r w:rsidRPr="00C21FD0">
        <w:rPr>
          <w:rFonts w:asciiTheme="minorHAnsi" w:hAnsiTheme="minorHAnsi" w:cstheme="minorHAnsi"/>
          <w:position w:val="-22"/>
          <w:sz w:val="22"/>
          <w:szCs w:val="22"/>
        </w:rPr>
        <w:object w:dxaOrig="1740" w:dyaOrig="580">
          <v:shape id="_x0000_i1028" type="#_x0000_t75" style="width:86.95pt;height:29.2pt" o:ole="">
            <v:imagedata r:id="rId9" o:title=""/>
          </v:shape>
          <o:OLEObject Type="Embed" ProgID="Equation.DSMT4" ShapeID="_x0000_i1028" DrawAspect="Content" ObjectID="_1365026687" r:id="rId10"/>
        </w:object>
      </w:r>
      <w:r w:rsidRPr="00C21FD0">
        <w:rPr>
          <w:rFonts w:asciiTheme="minorHAnsi" w:hAnsiTheme="minorHAnsi" w:cstheme="minorHAnsi"/>
          <w:sz w:val="22"/>
          <w:szCs w:val="22"/>
        </w:rPr>
        <w:t xml:space="preserve">.    Exprimer </w:t>
      </w:r>
      <w:r w:rsidRPr="00C21FD0">
        <w:rPr>
          <w:rFonts w:asciiTheme="minorHAnsi" w:hAnsiTheme="minorHAnsi" w:cstheme="minorHAnsi"/>
          <w:position w:val="-6"/>
          <w:sz w:val="22"/>
          <w:szCs w:val="22"/>
        </w:rPr>
        <w:object w:dxaOrig="279" w:dyaOrig="320">
          <v:shape id="_x0000_i1029" type="#_x0000_t75" style="width:14.25pt;height:16.3pt" o:ole="">
            <v:imagedata r:id="rId11" o:title=""/>
          </v:shape>
          <o:OLEObject Type="Embed" ProgID="Equation.DSMT4" ShapeID="_x0000_i1029" DrawAspect="Content" ObjectID="_1365026688" r:id="rId12"/>
        </w:object>
      </w:r>
      <w:r w:rsidRPr="00C21FD0">
        <w:rPr>
          <w:rFonts w:asciiTheme="minorHAnsi" w:hAnsiTheme="minorHAnsi" w:cstheme="minorHAnsi"/>
          <w:sz w:val="22"/>
          <w:szCs w:val="22"/>
        </w:rPr>
        <w:t xml:space="preserve"> en fonction de   </w:t>
      </w:r>
      <w:r w:rsidRPr="00C21FD0">
        <w:rPr>
          <w:rFonts w:asciiTheme="minorHAnsi" w:hAnsiTheme="minorHAnsi" w:cstheme="minorHAnsi"/>
          <w:position w:val="-4"/>
          <w:sz w:val="22"/>
          <w:szCs w:val="22"/>
        </w:rPr>
        <w:object w:dxaOrig="380" w:dyaOrig="300">
          <v:shape id="_x0000_i1030" type="#_x0000_t75" style="width:19pt;height:14.95pt" o:ole="">
            <v:imagedata r:id="rId13" o:title=""/>
          </v:shape>
          <o:OLEObject Type="Embed" ProgID="Equation.DSMT4" ShapeID="_x0000_i1030" DrawAspect="Content" ObjectID="_1365026689" r:id="rId14"/>
        </w:object>
      </w:r>
      <w:r w:rsidRPr="00C21FD0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C21FD0">
        <w:rPr>
          <w:rFonts w:asciiTheme="minorHAnsi" w:hAnsiTheme="minorHAnsi" w:cstheme="minorHAnsi"/>
          <w:sz w:val="22"/>
          <w:szCs w:val="22"/>
        </w:rPr>
        <w:t xml:space="preserve">et  </w:t>
      </w:r>
      <w:proofErr w:type="gramEnd"/>
      <w:r w:rsidRPr="00C21FD0">
        <w:rPr>
          <w:rFonts w:asciiTheme="minorHAnsi" w:hAnsiTheme="minorHAnsi" w:cstheme="minorHAnsi"/>
          <w:position w:val="-4"/>
          <w:sz w:val="22"/>
          <w:szCs w:val="22"/>
        </w:rPr>
        <w:object w:dxaOrig="380" w:dyaOrig="300">
          <v:shape id="_x0000_i1031" type="#_x0000_t75" style="width:19pt;height:14.95pt" o:ole="">
            <v:imagedata r:id="rId15" o:title=""/>
          </v:shape>
          <o:OLEObject Type="Embed" ProgID="Equation.DSMT4" ShapeID="_x0000_i1031" DrawAspect="Content" ObjectID="_1365026690" r:id="rId16"/>
        </w:object>
      </w:r>
      <w:r w:rsidRPr="00C21FD0">
        <w:rPr>
          <w:rFonts w:asciiTheme="minorHAnsi" w:hAnsiTheme="minorHAnsi" w:cstheme="minorHAnsi"/>
          <w:sz w:val="22"/>
          <w:szCs w:val="22"/>
        </w:rPr>
        <w:t>.</w:t>
      </w:r>
    </w:p>
    <w:p w:rsidR="00C21FD0" w:rsidRPr="00C21FD0" w:rsidRDefault="00C21FD0" w:rsidP="00C21FD0">
      <w:pPr>
        <w:pStyle w:val="NormalWeb"/>
        <w:spacing w:after="0"/>
        <w:ind w:left="142"/>
        <w:rPr>
          <w:rFonts w:asciiTheme="minorHAnsi" w:hAnsiTheme="minorHAnsi" w:cstheme="minorHAnsi"/>
        </w:rPr>
      </w:pPr>
      <w:r w:rsidRPr="00C21FD0">
        <w:rPr>
          <w:rFonts w:asciiTheme="minorHAnsi" w:hAnsiTheme="minorHAnsi" w:cstheme="minorHAnsi"/>
          <w:sz w:val="22"/>
          <w:szCs w:val="22"/>
        </w:rPr>
        <w:t xml:space="preserve">    c) Montrer que les points I, J et C sont alignés.</w:t>
      </w:r>
    </w:p>
    <w:p w:rsidR="00C21FD0" w:rsidRDefault="00C21FD0" w:rsidP="00C21FD0">
      <w:pPr>
        <w:pStyle w:val="NormalWeb"/>
        <w:spacing w:after="0"/>
        <w:ind w:left="142"/>
        <w:rPr>
          <w:rFonts w:ascii="Script MT Bold" w:hAnsi="Script MT Bold" w:cs="Arial"/>
        </w:rPr>
      </w:pPr>
      <w:r>
        <w:rPr>
          <w:rFonts w:ascii="Script MT Bold" w:hAnsi="Script MT Bold" w:cs="Arial"/>
        </w:rPr>
        <w:t xml:space="preserve">Exercice 2 </w:t>
      </w:r>
      <w:r w:rsidRPr="00C21FD0">
        <w:rPr>
          <w:rFonts w:ascii="Script MT Bold" w:hAnsi="Script MT Bold" w:cs="Arial"/>
        </w:rPr>
        <w:t>:</w:t>
      </w:r>
    </w:p>
    <w:p w:rsidR="00C21FD0" w:rsidRPr="00C21FD0" w:rsidRDefault="00C21FD0" w:rsidP="00C21FD0">
      <w:pPr>
        <w:tabs>
          <w:tab w:val="left" w:pos="3075"/>
        </w:tabs>
        <w:spacing w:after="120" w:line="240" w:lineRule="auto"/>
        <w:outlineLvl w:val="0"/>
        <w:rPr>
          <w:rFonts w:asciiTheme="majorBidi" w:hAnsiTheme="majorBidi" w:cstheme="majorBidi"/>
          <w:b/>
          <w:bCs/>
          <w:sz w:val="28"/>
          <w:szCs w:val="28"/>
          <w:u w:val="single"/>
          <w:lang w:bidi="ar-TN"/>
        </w:rPr>
      </w:pPr>
      <w:r w:rsidRPr="00C21FD0">
        <w:rPr>
          <w:rFonts w:cstheme="minorHAnsi"/>
          <w:lang w:bidi="ar-TN"/>
        </w:rPr>
        <w:t>Soit la fonction affine f définie par f(x) = 2x-3</w:t>
      </w:r>
    </w:p>
    <w:p w:rsidR="00C21FD0" w:rsidRPr="00C21FD0" w:rsidRDefault="00C21FD0" w:rsidP="00C21FD0">
      <w:pPr>
        <w:pStyle w:val="Paragraphedeliste"/>
        <w:numPr>
          <w:ilvl w:val="0"/>
          <w:numId w:val="1"/>
        </w:numPr>
        <w:tabs>
          <w:tab w:val="left" w:pos="3075"/>
        </w:tabs>
        <w:spacing w:after="120" w:line="240" w:lineRule="auto"/>
        <w:rPr>
          <w:rFonts w:eastAsiaTheme="minorEastAsia" w:cstheme="minorHAnsi"/>
          <w:lang w:bidi="ar-TN"/>
        </w:rPr>
      </w:pPr>
      <w:r w:rsidRPr="00C21FD0">
        <w:rPr>
          <w:rFonts w:cstheme="minorHAnsi"/>
          <w:lang w:bidi="ar-TN"/>
        </w:rPr>
        <w:t>Tracer Δ la représentation graphique de f dans un repère orthonormé (O,</w:t>
      </w:r>
      <m:oMath>
        <m:acc>
          <m:accPr>
            <m:chr m:val="⃗"/>
            <m:ctrlPr>
              <w:rPr>
                <w:rFonts w:ascii="Cambria Math" w:cstheme="minorHAnsi"/>
                <w:i/>
                <w:lang w:bidi="ar-TN"/>
              </w:rPr>
            </m:ctrlPr>
          </m:accPr>
          <m:e>
            <m:r>
              <w:rPr>
                <w:rFonts w:ascii="Cambria Math" w:hAnsi="Cambria Math" w:cstheme="minorHAnsi"/>
                <w:lang w:bidi="ar-TN"/>
              </w:rPr>
              <m:t>OI</m:t>
            </m:r>
          </m:e>
        </m:acc>
        <m:r>
          <w:rPr>
            <w:rFonts w:ascii="Cambria Math" w:cstheme="minorHAnsi"/>
            <w:lang w:bidi="ar-TN"/>
          </w:rPr>
          <m:t>,</m:t>
        </m:r>
        <m:acc>
          <m:accPr>
            <m:chr m:val="⃗"/>
            <m:ctrlPr>
              <w:rPr>
                <w:rFonts w:ascii="Cambria Math" w:cstheme="minorHAnsi"/>
                <w:i/>
                <w:lang w:bidi="ar-TN"/>
              </w:rPr>
            </m:ctrlPr>
          </m:accPr>
          <m:e>
            <m:r>
              <w:rPr>
                <w:rFonts w:ascii="Cambria Math" w:hAnsi="Cambria Math" w:cstheme="minorHAnsi"/>
                <w:lang w:bidi="ar-TN"/>
              </w:rPr>
              <m:t>OJ</m:t>
            </m:r>
          </m:e>
        </m:acc>
        <m:r>
          <w:rPr>
            <w:rFonts w:ascii="Cambria Math" w:cstheme="minorHAnsi"/>
            <w:lang w:bidi="ar-TN"/>
          </w:rPr>
          <m:t>)</m:t>
        </m:r>
      </m:oMath>
    </w:p>
    <w:p w:rsidR="00C21FD0" w:rsidRPr="00C21FD0" w:rsidRDefault="00C21FD0" w:rsidP="00C21FD0">
      <w:pPr>
        <w:pStyle w:val="Paragraphedeliste"/>
        <w:numPr>
          <w:ilvl w:val="0"/>
          <w:numId w:val="1"/>
        </w:numPr>
        <w:tabs>
          <w:tab w:val="left" w:pos="3075"/>
        </w:tabs>
        <w:spacing w:after="120" w:line="240" w:lineRule="auto"/>
        <w:rPr>
          <w:rFonts w:cstheme="minorHAnsi"/>
          <w:lang w:bidi="ar-TN"/>
        </w:rPr>
      </w:pPr>
      <w:r w:rsidRPr="00C21FD0">
        <w:rPr>
          <w:rFonts w:cstheme="minorHAnsi"/>
          <w:lang w:bidi="ar-TN"/>
        </w:rPr>
        <w:t xml:space="preserve">On donne dans le même repère les points </w:t>
      </w:r>
      <w:proofErr w:type="gramStart"/>
      <w:r w:rsidRPr="00C21FD0">
        <w:rPr>
          <w:rFonts w:cstheme="minorHAnsi"/>
          <w:lang w:bidi="ar-TN"/>
        </w:rPr>
        <w:t>A(</w:t>
      </w:r>
      <w:proofErr w:type="gramEnd"/>
      <w:r w:rsidRPr="00C21FD0">
        <w:rPr>
          <w:rFonts w:cstheme="minorHAnsi"/>
          <w:lang w:bidi="ar-TN"/>
        </w:rPr>
        <w:t xml:space="preserve">1 ;4 ) et B(3 ;-2 ) </w:t>
      </w:r>
    </w:p>
    <w:p w:rsidR="00C21FD0" w:rsidRPr="00C21FD0" w:rsidRDefault="00C21FD0" w:rsidP="00C21FD0">
      <w:pPr>
        <w:pStyle w:val="Paragraphedeliste"/>
        <w:tabs>
          <w:tab w:val="left" w:pos="3075"/>
        </w:tabs>
        <w:spacing w:after="120" w:line="240" w:lineRule="auto"/>
        <w:outlineLvl w:val="0"/>
        <w:rPr>
          <w:rFonts w:cstheme="minorHAnsi"/>
          <w:lang w:bidi="ar-TN"/>
        </w:rPr>
      </w:pPr>
      <w:r w:rsidRPr="00C21FD0">
        <w:rPr>
          <w:rFonts w:cstheme="minorHAnsi"/>
          <w:lang w:bidi="ar-TN"/>
        </w:rPr>
        <w:t>Soit g la fonction affine dont la représentation graphique est la droite (AB)</w:t>
      </w:r>
    </w:p>
    <w:p w:rsidR="00C21FD0" w:rsidRPr="00C21FD0" w:rsidRDefault="00C21FD0" w:rsidP="00C21FD0">
      <w:pPr>
        <w:pStyle w:val="Paragraphedeliste"/>
        <w:tabs>
          <w:tab w:val="left" w:pos="3075"/>
        </w:tabs>
        <w:spacing w:after="120" w:line="240" w:lineRule="auto"/>
        <w:outlineLvl w:val="0"/>
        <w:rPr>
          <w:rFonts w:cstheme="minorHAnsi"/>
          <w:lang w:bidi="ar-TN"/>
        </w:rPr>
      </w:pPr>
      <w:r w:rsidRPr="00C21FD0">
        <w:rPr>
          <w:rFonts w:cstheme="minorHAnsi"/>
          <w:lang w:bidi="ar-TN"/>
        </w:rPr>
        <w:t>Montrer sue g(x) = -3x+7</w:t>
      </w:r>
    </w:p>
    <w:p w:rsidR="00C21FD0" w:rsidRPr="00C21FD0" w:rsidRDefault="00C21FD0" w:rsidP="00C21FD0">
      <w:pPr>
        <w:pStyle w:val="Paragraphedeliste"/>
        <w:numPr>
          <w:ilvl w:val="0"/>
          <w:numId w:val="1"/>
        </w:numPr>
        <w:tabs>
          <w:tab w:val="left" w:pos="3075"/>
        </w:tabs>
        <w:spacing w:after="120" w:line="240" w:lineRule="auto"/>
        <w:rPr>
          <w:rFonts w:cstheme="minorHAnsi"/>
          <w:lang w:bidi="ar-TN"/>
        </w:rPr>
      </w:pPr>
      <w:r w:rsidRPr="00C21FD0">
        <w:rPr>
          <w:rFonts w:cstheme="minorHAnsi"/>
          <w:lang w:bidi="ar-TN"/>
        </w:rPr>
        <w:t>a/Montrer que Δ et (AB) sont sécante</w:t>
      </w:r>
    </w:p>
    <w:p w:rsidR="00C21FD0" w:rsidRPr="00C21FD0" w:rsidRDefault="00C21FD0" w:rsidP="00C21FD0">
      <w:pPr>
        <w:pStyle w:val="Paragraphedeliste"/>
        <w:tabs>
          <w:tab w:val="left" w:pos="3075"/>
        </w:tabs>
        <w:spacing w:after="120" w:line="240" w:lineRule="auto"/>
        <w:rPr>
          <w:rFonts w:cstheme="minorHAnsi"/>
          <w:lang w:bidi="ar-TN"/>
        </w:rPr>
      </w:pPr>
      <w:proofErr w:type="gramStart"/>
      <w:r w:rsidRPr="00C21FD0">
        <w:rPr>
          <w:rFonts w:cstheme="minorHAnsi"/>
          <w:lang w:bidi="ar-TN"/>
        </w:rPr>
        <w:t>b/</w:t>
      </w:r>
      <w:proofErr w:type="gramEnd"/>
      <w:r w:rsidRPr="00C21FD0">
        <w:rPr>
          <w:rFonts w:cstheme="minorHAnsi"/>
          <w:lang w:bidi="ar-TN"/>
        </w:rPr>
        <w:t>Calculer les coordonnées du point d’intersection K</w:t>
      </w:r>
    </w:p>
    <w:p w:rsidR="00C21FD0" w:rsidRPr="00C21FD0" w:rsidRDefault="00C21FD0" w:rsidP="00C21FD0">
      <w:pPr>
        <w:pStyle w:val="Paragraphedeliste"/>
        <w:tabs>
          <w:tab w:val="left" w:pos="3075"/>
        </w:tabs>
        <w:spacing w:after="120" w:line="240" w:lineRule="auto"/>
        <w:rPr>
          <w:rFonts w:eastAsiaTheme="minorEastAsia" w:cstheme="minorHAnsi"/>
          <w:lang w:bidi="ar-TN"/>
        </w:rPr>
      </w:pPr>
      <w:proofErr w:type="gramStart"/>
      <w:r w:rsidRPr="00C21FD0">
        <w:rPr>
          <w:rFonts w:cstheme="minorHAnsi"/>
          <w:lang w:bidi="ar-TN"/>
        </w:rPr>
        <w:t>c/</w:t>
      </w:r>
      <w:proofErr w:type="gramEnd"/>
      <w:r w:rsidRPr="00C21FD0">
        <w:rPr>
          <w:rFonts w:cstheme="minorHAnsi"/>
          <w:lang w:bidi="ar-TN"/>
        </w:rPr>
        <w:t xml:space="preserve">Résoudre graphiquement  f(x) </w:t>
      </w:r>
      <m:oMath>
        <m:r>
          <w:rPr>
            <w:rFonts w:ascii="Cambria Math" w:cstheme="minorHAnsi"/>
            <w:lang w:bidi="ar-TN"/>
          </w:rPr>
          <m:t>≥</m:t>
        </m:r>
        <m:r>
          <w:rPr>
            <w:rFonts w:ascii="Cambria Math" w:hAnsi="Cambria Math" w:cstheme="minorHAnsi"/>
            <w:lang w:bidi="ar-TN"/>
          </w:rPr>
          <m:t>g</m:t>
        </m:r>
        <m:r>
          <w:rPr>
            <w:rFonts w:ascii="Cambria Math" w:cstheme="minorHAnsi"/>
            <w:lang w:bidi="ar-TN"/>
          </w:rPr>
          <m:t>(</m:t>
        </m:r>
        <m:r>
          <w:rPr>
            <w:rFonts w:ascii="Cambria Math" w:hAnsi="Cambria Math" w:cstheme="minorHAnsi"/>
            <w:lang w:bidi="ar-TN"/>
          </w:rPr>
          <m:t>x</m:t>
        </m:r>
        <m:r>
          <w:rPr>
            <w:rFonts w:ascii="Cambria Math" w:cstheme="minorHAnsi"/>
            <w:lang w:bidi="ar-TN"/>
          </w:rPr>
          <m:t>)</m:t>
        </m:r>
      </m:oMath>
    </w:p>
    <w:p w:rsidR="00C21FD0" w:rsidRPr="00C21FD0" w:rsidRDefault="00C21FD0" w:rsidP="00C21FD0">
      <w:pPr>
        <w:pStyle w:val="NormalWeb"/>
        <w:spacing w:after="0"/>
        <w:ind w:left="142"/>
        <w:rPr>
          <w:rFonts w:ascii="Script MT Bold" w:hAnsi="Script MT Bold" w:cs="Arial"/>
        </w:rPr>
      </w:pPr>
      <w:r>
        <w:rPr>
          <w:rFonts w:ascii="Script MT Bold" w:hAnsi="Script MT Bold" w:cs="Arial"/>
        </w:rPr>
        <w:t xml:space="preserve">Exercice 3 </w:t>
      </w:r>
      <w:r w:rsidRPr="00C21FD0">
        <w:rPr>
          <w:rFonts w:ascii="Script MT Bold" w:hAnsi="Script MT Bold" w:cs="Arial"/>
        </w:rPr>
        <w:t>:</w:t>
      </w:r>
    </w:p>
    <w:p w:rsidR="00C21FD0" w:rsidRPr="00C21FD0" w:rsidRDefault="00C21FD0" w:rsidP="00C21FD0">
      <w:pPr>
        <w:rPr>
          <w:rFonts w:eastAsiaTheme="minorEastAsia" w:cstheme="minorHAnsi"/>
        </w:rPr>
      </w:pPr>
      <w:r w:rsidRPr="00C21FD0">
        <w:rPr>
          <w:rFonts w:cstheme="minorHAnsi"/>
        </w:rPr>
        <w:t xml:space="preserve">Soient </w:t>
      </w:r>
      <w:proofErr w:type="gramStart"/>
      <w:r w:rsidRPr="00C21FD0">
        <w:rPr>
          <w:rFonts w:cstheme="minorHAnsi"/>
        </w:rPr>
        <w:t>A(</w:t>
      </w:r>
      <w:proofErr w:type="gramEnd"/>
      <w:r w:rsidRPr="00C21FD0">
        <w:rPr>
          <w:rFonts w:cstheme="minorHAnsi"/>
        </w:rPr>
        <w:t>2,-1) , B(1,2) et C(6,-3) trois points dans un repère orthonormée (O,</w:t>
      </w:r>
      <m:oMath>
        <m:acc>
          <m:accPr>
            <m:chr m:val="⃗"/>
            <m:ctrlPr>
              <w:rPr>
                <w:rFonts w:asci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OI</m:t>
            </m:r>
          </m:e>
        </m:acc>
        <m:r>
          <w:rPr>
            <w:rFonts w:ascii="Cambria Math" w:cstheme="minorHAnsi"/>
          </w:rPr>
          <m:t>,</m:t>
        </m:r>
        <m:acc>
          <m:accPr>
            <m:chr m:val="⃗"/>
            <m:ctrlPr>
              <w:rPr>
                <w:rFonts w:asci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OJ</m:t>
            </m:r>
          </m:e>
        </m:acc>
        <m:r>
          <w:rPr>
            <w:rFonts w:ascii="Cambria Math" w:cstheme="minorHAnsi"/>
          </w:rPr>
          <m:t>)</m:t>
        </m:r>
      </m:oMath>
    </w:p>
    <w:p w:rsidR="00C21FD0" w:rsidRPr="00C21FD0" w:rsidRDefault="00C21FD0" w:rsidP="00C21FD0">
      <w:pPr>
        <w:pStyle w:val="Paragraphedeliste"/>
        <w:numPr>
          <w:ilvl w:val="0"/>
          <w:numId w:val="2"/>
        </w:numPr>
        <w:rPr>
          <w:rFonts w:cstheme="minorHAnsi"/>
        </w:rPr>
      </w:pPr>
      <w:r w:rsidRPr="00C21FD0">
        <w:rPr>
          <w:rFonts w:cstheme="minorHAnsi"/>
        </w:rPr>
        <w:t xml:space="preserve">Placer les points </w:t>
      </w:r>
      <w:proofErr w:type="gramStart"/>
      <w:r w:rsidRPr="00C21FD0">
        <w:rPr>
          <w:rFonts w:cstheme="minorHAnsi"/>
        </w:rPr>
        <w:t>A ,</w:t>
      </w:r>
      <w:proofErr w:type="gramEnd"/>
      <w:r w:rsidRPr="00C21FD0">
        <w:rPr>
          <w:rFonts w:cstheme="minorHAnsi"/>
        </w:rPr>
        <w:t xml:space="preserve"> B et C </w:t>
      </w:r>
    </w:p>
    <w:p w:rsidR="00C21FD0" w:rsidRPr="00C21FD0" w:rsidRDefault="00C21FD0" w:rsidP="00C21FD0">
      <w:pPr>
        <w:pStyle w:val="Paragraphedeliste"/>
        <w:numPr>
          <w:ilvl w:val="0"/>
          <w:numId w:val="2"/>
        </w:numPr>
        <w:rPr>
          <w:rFonts w:cstheme="minorHAnsi"/>
        </w:rPr>
      </w:pPr>
      <w:r w:rsidRPr="00C21FD0">
        <w:rPr>
          <w:rFonts w:cstheme="minorHAnsi"/>
        </w:rPr>
        <w:t xml:space="preserve">Montrer que </w:t>
      </w:r>
      <w:proofErr w:type="gramStart"/>
      <w:r w:rsidRPr="00C21FD0">
        <w:rPr>
          <w:rFonts w:cstheme="minorHAnsi"/>
        </w:rPr>
        <w:t>O ,</w:t>
      </w:r>
      <w:proofErr w:type="gramEnd"/>
      <w:r w:rsidRPr="00C21FD0">
        <w:rPr>
          <w:rFonts w:cstheme="minorHAnsi"/>
        </w:rPr>
        <w:t xml:space="preserve"> A et C sont alignés </w:t>
      </w:r>
    </w:p>
    <w:p w:rsidR="00C21FD0" w:rsidRPr="00C21FD0" w:rsidRDefault="00C21FD0" w:rsidP="00C21FD0">
      <w:pPr>
        <w:pStyle w:val="Paragraphedeliste"/>
        <w:numPr>
          <w:ilvl w:val="0"/>
          <w:numId w:val="2"/>
        </w:numPr>
        <w:rPr>
          <w:rFonts w:cstheme="minorHAnsi"/>
        </w:rPr>
      </w:pPr>
      <w:r w:rsidRPr="00C21FD0">
        <w:rPr>
          <w:rFonts w:cstheme="minorHAnsi"/>
        </w:rPr>
        <w:t xml:space="preserve">Déterminer les coordonnées du M pour </w:t>
      </w:r>
      <w:proofErr w:type="gramStart"/>
      <w:r w:rsidRPr="00C21FD0">
        <w:rPr>
          <w:rFonts w:cstheme="minorHAnsi"/>
        </w:rPr>
        <w:t>que OAMB</w:t>
      </w:r>
      <w:proofErr w:type="gramEnd"/>
      <w:r w:rsidRPr="00C21FD0">
        <w:rPr>
          <w:rFonts w:cstheme="minorHAnsi"/>
        </w:rPr>
        <w:t xml:space="preserve"> soit un parallélogramme </w:t>
      </w:r>
    </w:p>
    <w:p w:rsidR="00C21FD0" w:rsidRPr="00C21FD0" w:rsidRDefault="00C21FD0" w:rsidP="00C21FD0">
      <w:pPr>
        <w:pStyle w:val="Paragraphedeliste"/>
        <w:numPr>
          <w:ilvl w:val="0"/>
          <w:numId w:val="2"/>
        </w:numPr>
        <w:rPr>
          <w:rFonts w:cstheme="minorHAnsi"/>
        </w:rPr>
      </w:pPr>
      <w:r w:rsidRPr="00C21FD0">
        <w:rPr>
          <w:rFonts w:cstheme="minorHAnsi"/>
        </w:rPr>
        <w:t xml:space="preserve">Calculer les distances </w:t>
      </w:r>
      <w:proofErr w:type="gramStart"/>
      <w:r w:rsidRPr="00C21FD0">
        <w:rPr>
          <w:rFonts w:cstheme="minorHAnsi"/>
        </w:rPr>
        <w:t>OA ,</w:t>
      </w:r>
      <w:proofErr w:type="gramEnd"/>
      <w:r w:rsidRPr="00C21FD0">
        <w:rPr>
          <w:rFonts w:cstheme="minorHAnsi"/>
        </w:rPr>
        <w:t xml:space="preserve"> OB et AB </w:t>
      </w:r>
    </w:p>
    <w:p w:rsidR="00C21FD0" w:rsidRPr="00C21FD0" w:rsidRDefault="00C21FD0" w:rsidP="00C21FD0">
      <w:pPr>
        <w:pStyle w:val="Paragraphedeliste"/>
        <w:numPr>
          <w:ilvl w:val="0"/>
          <w:numId w:val="2"/>
        </w:numPr>
        <w:rPr>
          <w:rFonts w:cstheme="minorHAnsi"/>
        </w:rPr>
      </w:pPr>
      <w:r w:rsidRPr="00C21FD0">
        <w:rPr>
          <w:rFonts w:cstheme="minorHAnsi"/>
        </w:rPr>
        <w:t xml:space="preserve">En déduire la nature du triangle OAB </w:t>
      </w:r>
    </w:p>
    <w:p w:rsidR="00C21FD0" w:rsidRPr="00C21FD0" w:rsidRDefault="00C21FD0" w:rsidP="00C21FD0">
      <w:pPr>
        <w:pStyle w:val="Paragraphedeliste"/>
        <w:numPr>
          <w:ilvl w:val="0"/>
          <w:numId w:val="2"/>
        </w:numPr>
        <w:rPr>
          <w:rFonts w:cstheme="minorHAnsi"/>
        </w:rPr>
      </w:pPr>
      <w:r w:rsidRPr="00C21FD0">
        <w:rPr>
          <w:rFonts w:cstheme="minorHAnsi"/>
        </w:rPr>
        <w:t>Soit (C) cercle de diamètre [AB]</w:t>
      </w:r>
    </w:p>
    <w:p w:rsidR="00C21FD0" w:rsidRPr="00C21FD0" w:rsidRDefault="00C21FD0" w:rsidP="00C21FD0">
      <w:pPr>
        <w:pStyle w:val="Paragraphedeliste"/>
        <w:rPr>
          <w:rFonts w:cstheme="minorHAnsi"/>
        </w:rPr>
      </w:pPr>
      <w:proofErr w:type="gramStart"/>
      <w:r w:rsidRPr="00C21FD0">
        <w:rPr>
          <w:rFonts w:cstheme="minorHAnsi"/>
        </w:rPr>
        <w:t>a</w:t>
      </w:r>
      <w:proofErr w:type="gramEnd"/>
      <w:r w:rsidRPr="00C21FD0">
        <w:rPr>
          <w:rFonts w:cstheme="minorHAnsi"/>
        </w:rPr>
        <w:t xml:space="preserve">/ Calculer les coordonnés du point K centre du cercle (C) </w:t>
      </w:r>
    </w:p>
    <w:p w:rsidR="00C21FD0" w:rsidRPr="00C21FD0" w:rsidRDefault="00C21FD0" w:rsidP="00C21FD0">
      <w:pPr>
        <w:pStyle w:val="Paragraphedeliste"/>
        <w:rPr>
          <w:rFonts w:cstheme="minorHAnsi"/>
        </w:rPr>
      </w:pPr>
      <w:proofErr w:type="gramStart"/>
      <w:r w:rsidRPr="00C21FD0">
        <w:rPr>
          <w:rFonts w:cstheme="minorHAnsi"/>
        </w:rPr>
        <w:t>b</w:t>
      </w:r>
      <w:proofErr w:type="gramEnd"/>
      <w:r w:rsidRPr="00C21FD0">
        <w:rPr>
          <w:rFonts w:cstheme="minorHAnsi"/>
        </w:rPr>
        <w:t xml:space="preserve">/ Calculer le rayon R de ce cercle </w:t>
      </w:r>
    </w:p>
    <w:p w:rsidR="00C21FD0" w:rsidRDefault="00C21FD0" w:rsidP="00C21FD0">
      <w:pPr>
        <w:pStyle w:val="Paragraphedeliste"/>
        <w:rPr>
          <w:rFonts w:cstheme="minorHAnsi"/>
        </w:rPr>
      </w:pPr>
      <w:proofErr w:type="gramStart"/>
      <w:r w:rsidRPr="00C21FD0">
        <w:rPr>
          <w:rFonts w:cstheme="minorHAnsi"/>
        </w:rPr>
        <w:t>c/</w:t>
      </w:r>
      <w:proofErr w:type="gramEnd"/>
      <w:r w:rsidRPr="00C21FD0">
        <w:rPr>
          <w:rFonts w:cstheme="minorHAnsi"/>
        </w:rPr>
        <w:t xml:space="preserve">Le point E(2,1) appartient-il au cercle (C) </w:t>
      </w:r>
    </w:p>
    <w:p w:rsidR="00E27D5D" w:rsidRDefault="00E27D5D" w:rsidP="00E27D5D">
      <w:pPr>
        <w:pStyle w:val="NormalWeb"/>
        <w:spacing w:after="0"/>
        <w:ind w:left="142"/>
      </w:pPr>
      <w:r>
        <w:rPr>
          <w:rFonts w:ascii="Script MT Bold" w:hAnsi="Script MT Bold" w:cs="Arial"/>
        </w:rPr>
        <w:t xml:space="preserve">Exercice 4 </w:t>
      </w:r>
      <w:proofErr w:type="gramStart"/>
      <w:r w:rsidRPr="00C21FD0">
        <w:rPr>
          <w:rFonts w:ascii="Script MT Bold" w:hAnsi="Script MT Bold" w:cs="Arial"/>
        </w:rPr>
        <w:t>:</w:t>
      </w:r>
      <w:r w:rsidRPr="00E27D5D">
        <w:rPr>
          <w:sz w:val="22"/>
          <w:szCs w:val="22"/>
        </w:rPr>
        <w:t>Soit</w:t>
      </w:r>
      <w:proofErr w:type="gramEnd"/>
      <w:r w:rsidRPr="00E27D5D">
        <w:rPr>
          <w:sz w:val="22"/>
          <w:szCs w:val="22"/>
        </w:rPr>
        <w:t xml:space="preserve"> la fonction f( x) = -2x +3 </w:t>
      </w:r>
      <w:r>
        <w:t xml:space="preserve">  </w:t>
      </w:r>
    </w:p>
    <w:p w:rsidR="00E27D5D" w:rsidRPr="00E27D5D" w:rsidRDefault="00E27D5D" w:rsidP="00E27D5D">
      <w:pPr>
        <w:pStyle w:val="NormalWeb"/>
        <w:spacing w:after="0"/>
        <w:rPr>
          <w:rFonts w:ascii="Script MT Bold" w:hAnsi="Script MT Bold" w:cs="Arial"/>
        </w:rPr>
      </w:pPr>
      <w:r w:rsidRPr="00E27D5D">
        <w:rPr>
          <w:sz w:val="22"/>
          <w:szCs w:val="22"/>
        </w:rPr>
        <w:t>1/ Tracer sa représentation graphique ∆ dans un repère (O, I, J).</w:t>
      </w:r>
    </w:p>
    <w:p w:rsidR="00E27D5D" w:rsidRDefault="00E27D5D" w:rsidP="00E27D5D">
      <w:pPr>
        <w:spacing w:line="240" w:lineRule="auto"/>
      </w:pPr>
      <w:r>
        <w:t xml:space="preserve"> </w:t>
      </w:r>
      <w:r w:rsidRPr="00E27D5D">
        <w:t>2/ Soit la droite  T  passant par le point P(1,2) et parallèle à ∆.  Déterminer la fonction affine g dont la représentation graphique est la droite  T.</w:t>
      </w:r>
    </w:p>
    <w:p w:rsidR="00E27D5D" w:rsidRDefault="00E27D5D" w:rsidP="00E27D5D">
      <w:pPr>
        <w:spacing w:line="240" w:lineRule="auto"/>
      </w:pPr>
      <w:r w:rsidRPr="00E27D5D">
        <w:t xml:space="preserve">3/  vérifier par calcul si les points M ( 5 , -7 ) et N ( -1 , 2 ) appartiennent à ∆ ou non.4/ A ( 6 , y ) , </w:t>
      </w:r>
    </w:p>
    <w:p w:rsidR="00E27D5D" w:rsidRPr="00E27D5D" w:rsidRDefault="00E27D5D" w:rsidP="00E27D5D">
      <w:pPr>
        <w:spacing w:line="240" w:lineRule="auto"/>
      </w:pPr>
      <w:r w:rsidRPr="00E27D5D">
        <w:t>B ( x , 1 ) , C ( 0 , 3z + 1) et D</w:t>
      </w:r>
      <w:r>
        <w:t xml:space="preserve"> ( 2t , 5 )  quatre points de ∆ .</w:t>
      </w:r>
      <w:r w:rsidRPr="00E27D5D">
        <w:t xml:space="preserve">  Calculer </w:t>
      </w:r>
      <w:proofErr w:type="gramStart"/>
      <w:r w:rsidRPr="00E27D5D">
        <w:t>x ,</w:t>
      </w:r>
      <w:proofErr w:type="gramEnd"/>
      <w:r w:rsidRPr="00E27D5D">
        <w:t xml:space="preserve"> y , z  et  t.</w:t>
      </w:r>
    </w:p>
    <w:p w:rsidR="00E27D5D" w:rsidRDefault="00E27D5D" w:rsidP="00E27D5D">
      <w:r w:rsidRPr="00E27D5D">
        <w:t xml:space="preserve">5/ Déterminer le point d’intersection E de ∆ et l’axe des ordonnées </w:t>
      </w:r>
    </w:p>
    <w:p w:rsidR="00C21FD0" w:rsidRPr="000C6D8A" w:rsidRDefault="00E27D5D" w:rsidP="000C6D8A">
      <w:r w:rsidRPr="00E27D5D">
        <w:t>6/ Déterminer le point d’intersection F de ∆ et l’axe des abscisses</w:t>
      </w:r>
    </w:p>
    <w:p w:rsidR="00B1200D" w:rsidRDefault="00B1200D"/>
    <w:sectPr w:rsidR="00B1200D" w:rsidSect="00E27D5D">
      <w:pgSz w:w="11906" w:h="16838"/>
      <w:pgMar w:top="90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C5D3A"/>
    <w:multiLevelType w:val="hybridMultilevel"/>
    <w:tmpl w:val="322AF6E8"/>
    <w:lvl w:ilvl="0" w:tplc="D0A86CEC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CF4C62"/>
    <w:multiLevelType w:val="hybridMultilevel"/>
    <w:tmpl w:val="D92C063E"/>
    <w:lvl w:ilvl="0" w:tplc="9432E1FA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C21FD0"/>
    <w:rsid w:val="000C6D8A"/>
    <w:rsid w:val="00970FE5"/>
    <w:rsid w:val="00B1200D"/>
    <w:rsid w:val="00C21FD0"/>
    <w:rsid w:val="00E27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0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1FD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21FD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21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1F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5" Type="http://schemas.openxmlformats.org/officeDocument/2006/relationships/image" Target="media/image1.wmf"/><Relationship Id="rId15" Type="http://schemas.openxmlformats.org/officeDocument/2006/relationships/image" Target="media/image7.wmf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331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/>
      <vt:lpstr>Soit la fonction affine f définie par f(x) = 2x-3</vt:lpstr>
      <vt:lpstr>Soit g la fonction affine dont la représentation graphique est la droite (AB)</vt:lpstr>
      <vt:lpstr>Montrer sue g(x) = -3x+7</vt:lpstr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1</cp:revision>
  <cp:lastPrinted>2011-04-22T23:15:00Z</cp:lastPrinted>
  <dcterms:created xsi:type="dcterms:W3CDTF">2011-04-22T22:44:00Z</dcterms:created>
  <dcterms:modified xsi:type="dcterms:W3CDTF">2011-04-22T23:18:00Z</dcterms:modified>
</cp:coreProperties>
</file>