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62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35"/>
        <w:gridCol w:w="4678"/>
        <w:gridCol w:w="3368"/>
      </w:tblGrid>
      <w:tr w:rsidR="00F13320" w:rsidRPr="00E9119D" w:rsidTr="005507B2">
        <w:trPr>
          <w:trHeight w:val="766"/>
        </w:trPr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13320" w:rsidRPr="009B551F" w:rsidRDefault="00F13320" w:rsidP="00BF554C">
            <w:pPr>
              <w:rPr>
                <w:rFonts w:ascii="Script MT Bold" w:hAnsi="Script MT Bold"/>
                <w:b/>
                <w:bCs/>
              </w:rPr>
            </w:pPr>
          </w:p>
          <w:p w:rsidR="00F13320" w:rsidRPr="009B551F" w:rsidRDefault="00F13320" w:rsidP="00BF554C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 xml:space="preserve">2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science</w:t>
            </w:r>
          </w:p>
        </w:tc>
        <w:tc>
          <w:tcPr>
            <w:tcW w:w="467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13320" w:rsidRPr="00395963" w:rsidRDefault="00F13320" w:rsidP="00BF554C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9F22A9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70.25pt;height:45.8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érie d'exercices &#10;&#10;"/>
                </v:shape>
              </w:pict>
            </w:r>
          </w:p>
          <w:p w:rsidR="00F13320" w:rsidRPr="009B551F" w:rsidRDefault="00F13320" w:rsidP="00F13320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>Polynome</w:t>
            </w:r>
            <w:proofErr w:type="spellEnd"/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barycentre et translation </w:t>
            </w:r>
          </w:p>
        </w:tc>
        <w:tc>
          <w:tcPr>
            <w:tcW w:w="336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13320" w:rsidRPr="009B551F" w:rsidRDefault="00F13320" w:rsidP="00BF554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F13320" w:rsidRPr="00E9119D" w:rsidRDefault="00F13320" w:rsidP="00BF554C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left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  <w:sz w:val="24"/>
                <w:szCs w:val="24"/>
              </w:rPr>
              <w:t>2010/2011</w:t>
            </w:r>
          </w:p>
        </w:tc>
      </w:tr>
    </w:tbl>
    <w:p w:rsidR="00F13320" w:rsidRDefault="00F13320" w:rsidP="00DC66C1">
      <w:pPr>
        <w:rPr>
          <w:rFonts w:ascii="Script MT Bold" w:hAnsi="Script MT Bold"/>
          <w:u w:val="single"/>
        </w:rPr>
      </w:pPr>
    </w:p>
    <w:p w:rsidR="00F13320" w:rsidRPr="00F13320" w:rsidRDefault="00F13320" w:rsidP="00DC66C1">
      <w:pPr>
        <w:rPr>
          <w:rFonts w:ascii="Script MT Bold" w:hAnsi="Script MT Bold"/>
          <w:u w:val="single"/>
        </w:rPr>
      </w:pPr>
      <w:r w:rsidRPr="00F13320">
        <w:rPr>
          <w:rFonts w:ascii="Script MT Bold" w:hAnsi="Script MT Bold"/>
          <w:u w:val="single"/>
        </w:rPr>
        <w:t xml:space="preserve">Exercice 1 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>Soit ABC un triangle.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1/ Construire C’ = </w:t>
      </w:r>
      <w:r w:rsidRPr="00F13320">
        <w:rPr>
          <w:rFonts w:asciiTheme="minorHAnsi" w:hAnsiTheme="minorHAnsi" w:cstheme="minorHAnsi"/>
          <w:position w:val="-14"/>
          <w:sz w:val="22"/>
          <w:szCs w:val="22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5" o:title=""/>
          </v:shape>
          <o:OLEObject Type="Embed" ProgID="Equation.DSMT4" ShapeID="_x0000_i1025" DrawAspect="Content" ObjectID="_1352273945" r:id="rId6"/>
        </w:objec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C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       et   P = </w:t>
      </w:r>
      <w:r w:rsidRPr="00F13320">
        <w:rPr>
          <w:rFonts w:asciiTheme="minorHAnsi" w:hAnsiTheme="minorHAnsi" w:cstheme="minorHAnsi"/>
          <w:position w:val="-14"/>
          <w:sz w:val="22"/>
          <w:szCs w:val="22"/>
        </w:rPr>
        <w:object w:dxaOrig="340" w:dyaOrig="380">
          <v:shape id="_x0000_i1026" type="#_x0000_t75" style="width:17.25pt;height:18.75pt" o:ole="">
            <v:imagedata r:id="rId7" o:title=""/>
          </v:shape>
          <o:OLEObject Type="Embed" ProgID="Equation.DSMT4" ShapeID="_x0000_i1026" DrawAspect="Content" ObjectID="_1352273946" r:id="rId8"/>
        </w:object>
      </w:r>
      <w:r w:rsidRPr="00F13320">
        <w:rPr>
          <w:rFonts w:asciiTheme="minorHAnsi" w:hAnsiTheme="minorHAnsi" w:cstheme="minorHAnsi"/>
          <w:sz w:val="22"/>
          <w:szCs w:val="22"/>
        </w:rPr>
        <w:t>( C )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2/ Quelle est l’image de la droite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AC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 par la translation  </w:t>
      </w:r>
      <w:r w:rsidRPr="00F13320">
        <w:rPr>
          <w:rFonts w:asciiTheme="minorHAnsi" w:hAnsiTheme="minorHAnsi" w:cstheme="minorHAnsi"/>
          <w:position w:val="-14"/>
          <w:sz w:val="22"/>
          <w:szCs w:val="22"/>
        </w:rPr>
        <w:object w:dxaOrig="320" w:dyaOrig="380">
          <v:shape id="_x0000_i1027" type="#_x0000_t75" style="width:15.75pt;height:18.75pt" o:ole="">
            <v:imagedata r:id="rId5" o:title=""/>
          </v:shape>
          <o:OLEObject Type="Embed" ProgID="Equation.DSMT4" ShapeID="_x0000_i1027" DrawAspect="Content" ObjectID="_1352273947" r:id="rId9"/>
        </w:object>
      </w:r>
      <w:r w:rsidRPr="00F13320">
        <w:rPr>
          <w:rFonts w:asciiTheme="minorHAnsi" w:hAnsiTheme="minorHAnsi" w:cstheme="minorHAnsi"/>
          <w:sz w:val="22"/>
          <w:szCs w:val="22"/>
        </w:rPr>
        <w:t xml:space="preserve"> . Justifier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3/ Soit le cercle </w:t>
      </w:r>
      <w:r w:rsidRPr="00F13320">
        <w:rPr>
          <w:rFonts w:asciiTheme="minorHAnsi" w:hAnsiTheme="minorHAnsi" w:cstheme="minorHAnsi"/>
          <w:sz w:val="22"/>
          <w:szCs w:val="22"/>
          <w:lang w:val="el-GR"/>
        </w:rPr>
        <w:t>ζ</w:t>
      </w:r>
      <w:r w:rsidRPr="00F1332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C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,  CA ) .  Montrer que  P </w:t>
      </w:r>
      <w:r w:rsidRPr="00F13320">
        <w:rPr>
          <w:rFonts w:asciiTheme="minorHAnsi" w:hAnsiTheme="minorHAnsi" w:cstheme="minorHAnsi"/>
          <w:position w:val="-4"/>
          <w:sz w:val="22"/>
          <w:szCs w:val="22"/>
        </w:rPr>
        <w:object w:dxaOrig="200" w:dyaOrig="200">
          <v:shape id="_x0000_i1028" type="#_x0000_t75" style="width:9.75pt;height:12.75pt" o:ole="">
            <v:imagedata r:id="rId10" o:title=""/>
          </v:shape>
          <o:OLEObject Type="Embed" ProgID="Equation.DSMT4" ShapeID="_x0000_i1028" DrawAspect="Content" ObjectID="_1352273948" r:id="rId11"/>
        </w:object>
      </w:r>
      <w:r w:rsidRPr="00F13320">
        <w:rPr>
          <w:rFonts w:asciiTheme="minorHAnsi" w:hAnsiTheme="minorHAnsi" w:cstheme="minorHAnsi"/>
          <w:sz w:val="22"/>
          <w:szCs w:val="22"/>
        </w:rPr>
        <w:t xml:space="preserve"> </w:t>
      </w:r>
      <w:r w:rsidRPr="00F13320">
        <w:rPr>
          <w:rFonts w:asciiTheme="minorHAnsi" w:hAnsiTheme="minorHAnsi" w:cstheme="minorHAnsi"/>
          <w:sz w:val="22"/>
          <w:szCs w:val="22"/>
          <w:lang w:val="el-GR"/>
        </w:rPr>
        <w:t>ζ</w:t>
      </w:r>
      <w:r w:rsidRPr="00F133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4-a/ Construire le cercle ( </w:t>
      </w:r>
      <w:proofErr w:type="gramStart"/>
      <w:r w:rsidRPr="00F13320">
        <w:rPr>
          <w:rFonts w:asciiTheme="minorHAnsi" w:hAnsiTheme="minorHAnsi" w:cstheme="minorHAnsi"/>
          <w:sz w:val="22"/>
          <w:szCs w:val="22"/>
          <w:lang w:val="el-GR"/>
        </w:rPr>
        <w:t>ζ</w:t>
      </w:r>
      <w:r w:rsidRPr="00F13320">
        <w:rPr>
          <w:rFonts w:asciiTheme="minorHAnsi" w:hAnsiTheme="minorHAnsi" w:cstheme="minorHAnsi"/>
          <w:sz w:val="22"/>
          <w:szCs w:val="22"/>
        </w:rPr>
        <w:t>’ )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image de ( </w:t>
      </w:r>
      <w:r w:rsidRPr="00F13320">
        <w:rPr>
          <w:rFonts w:asciiTheme="minorHAnsi" w:hAnsiTheme="minorHAnsi" w:cstheme="minorHAnsi"/>
          <w:sz w:val="22"/>
          <w:szCs w:val="22"/>
          <w:lang w:val="el-GR"/>
        </w:rPr>
        <w:t>ζ</w:t>
      </w:r>
      <w:r w:rsidRPr="00F13320">
        <w:rPr>
          <w:rFonts w:asciiTheme="minorHAnsi" w:hAnsiTheme="minorHAnsi" w:cstheme="minorHAnsi"/>
          <w:sz w:val="22"/>
          <w:szCs w:val="22"/>
        </w:rPr>
        <w:t xml:space="preserve"> ) par  </w:t>
      </w:r>
      <w:r w:rsidRPr="00F13320">
        <w:rPr>
          <w:rFonts w:asciiTheme="minorHAnsi" w:hAnsiTheme="minorHAnsi" w:cstheme="minorHAnsi"/>
          <w:position w:val="-14"/>
          <w:sz w:val="22"/>
          <w:szCs w:val="22"/>
        </w:rPr>
        <w:object w:dxaOrig="320" w:dyaOrig="380">
          <v:shape id="_x0000_i1029" type="#_x0000_t75" style="width:15.75pt;height:18.75pt" o:ole="">
            <v:imagedata r:id="rId5" o:title=""/>
          </v:shape>
          <o:OLEObject Type="Embed" ProgID="Equation.DSMT4" ShapeID="_x0000_i1029" DrawAspect="Content" ObjectID="_1352273949" r:id="rId12"/>
        </w:objec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b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/ Montrer que  P </w:t>
      </w:r>
      <w:r w:rsidRPr="00F13320">
        <w:rPr>
          <w:rFonts w:asciiTheme="minorHAnsi" w:hAnsiTheme="minorHAnsi" w:cstheme="minorHAnsi"/>
          <w:position w:val="-4"/>
          <w:sz w:val="22"/>
          <w:szCs w:val="22"/>
        </w:rPr>
        <w:object w:dxaOrig="200" w:dyaOrig="200">
          <v:shape id="_x0000_i1030" type="#_x0000_t75" style="width:9.75pt;height:12.75pt" o:ole="">
            <v:imagedata r:id="rId10" o:title=""/>
          </v:shape>
          <o:OLEObject Type="Embed" ProgID="Equation.DSMT4" ShapeID="_x0000_i1030" DrawAspect="Content" ObjectID="_1352273950" r:id="rId13"/>
        </w:object>
      </w:r>
      <w:r w:rsidRPr="00F13320">
        <w:rPr>
          <w:rFonts w:asciiTheme="minorHAnsi" w:hAnsiTheme="minorHAnsi" w:cstheme="minorHAnsi"/>
          <w:sz w:val="22"/>
          <w:szCs w:val="22"/>
        </w:rPr>
        <w:t xml:space="preserve"> </w:t>
      </w:r>
      <w:r w:rsidRPr="00F13320">
        <w:rPr>
          <w:rFonts w:asciiTheme="minorHAnsi" w:hAnsiTheme="minorHAnsi" w:cstheme="minorHAnsi"/>
          <w:sz w:val="22"/>
          <w:szCs w:val="22"/>
          <w:lang w:val="el-GR"/>
        </w:rPr>
        <w:t>ζ</w:t>
      </w:r>
      <w:r w:rsidRPr="00F13320">
        <w:rPr>
          <w:rFonts w:asciiTheme="minorHAnsi" w:hAnsiTheme="minorHAnsi" w:cstheme="minorHAnsi"/>
          <w:sz w:val="22"/>
          <w:szCs w:val="22"/>
        </w:rPr>
        <w:t>’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5/ La droite (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BC’ )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 recoupe ( </w:t>
      </w:r>
      <w:r w:rsidRPr="00F13320">
        <w:rPr>
          <w:rFonts w:asciiTheme="minorHAnsi" w:hAnsiTheme="minorHAnsi" w:cstheme="minorHAnsi"/>
          <w:sz w:val="22"/>
          <w:szCs w:val="22"/>
          <w:lang w:val="el-GR"/>
        </w:rPr>
        <w:t>ζ</w:t>
      </w:r>
      <w:r w:rsidRPr="00F13320">
        <w:rPr>
          <w:rFonts w:asciiTheme="minorHAnsi" w:hAnsiTheme="minorHAnsi" w:cstheme="minorHAnsi"/>
          <w:sz w:val="22"/>
          <w:szCs w:val="22"/>
        </w:rPr>
        <w:t xml:space="preserve">’ )  en  P’ . Montrer que </w:t>
      </w:r>
      <w:r w:rsidRPr="00F13320">
        <w:rPr>
          <w:rFonts w:asciiTheme="minorHAnsi" w:hAnsiTheme="minorHAnsi" w:cstheme="minorHAnsi"/>
          <w:position w:val="-14"/>
          <w:sz w:val="22"/>
          <w:szCs w:val="22"/>
        </w:rPr>
        <w:object w:dxaOrig="320" w:dyaOrig="380">
          <v:shape id="_x0000_i1031" type="#_x0000_t75" style="width:15.75pt;height:18.75pt" o:ole="">
            <v:imagedata r:id="rId5" o:title=""/>
          </v:shape>
          <o:OLEObject Type="Embed" ProgID="Equation.DSMT4" ShapeID="_x0000_i1031" DrawAspect="Content" ObjectID="_1352273951" r:id="rId14"/>
        </w:objec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P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 = P’ .</w:t>
      </w:r>
    </w:p>
    <w:p w:rsidR="00F13320" w:rsidRPr="00F13320" w:rsidRDefault="00F13320" w:rsidP="00F13320">
      <w:pPr>
        <w:rPr>
          <w:rFonts w:ascii="Script MT Bold" w:hAnsi="Script MT Bold"/>
          <w:u w:val="single"/>
        </w:rPr>
      </w:pPr>
      <w:r>
        <w:rPr>
          <w:rFonts w:ascii="Script MT Bold" w:hAnsi="Script MT Bold"/>
          <w:u w:val="single"/>
        </w:rPr>
        <w:t>Exercice 2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>Soit ABC un triangle. On pose I = A * B    et    J = A *  C.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On considère l’application f du plan dans lui même qui à tout point M on fait correspondre le point M’ tel que :  </w:t>
      </w:r>
      <w:r w:rsidRPr="00F13320">
        <w:rPr>
          <w:rFonts w:asciiTheme="minorHAnsi" w:hAnsiTheme="minorHAnsi" w:cstheme="minorHAnsi"/>
          <w:position w:val="-6"/>
          <w:sz w:val="22"/>
          <w:szCs w:val="22"/>
        </w:rPr>
        <w:object w:dxaOrig="2120" w:dyaOrig="340">
          <v:shape id="_x0000_i1032" type="#_x0000_t75" style="width:105.75pt;height:17.25pt" o:ole="">
            <v:imagedata r:id="rId15" o:title=""/>
          </v:shape>
          <o:OLEObject Type="Embed" ProgID="Equation.DSMT4" ShapeID="_x0000_i1032" DrawAspect="Content" ObjectID="_1352273952" r:id="rId16"/>
        </w:object>
      </w:r>
      <w:r w:rsidRPr="00F1332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>1/ Construire le point A’  image de A par f.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>2-a/ Montrer que f  est une translation dont on déterminera le vecteur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b/ Montrer que f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B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 =  C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3-a/ Construire le point A’’  = </w:t>
      </w:r>
      <w:r w:rsidRPr="00F13320">
        <w:rPr>
          <w:rFonts w:asciiTheme="minorHAnsi" w:hAnsiTheme="minorHAnsi" w:cstheme="minorHAnsi"/>
          <w:position w:val="-14"/>
          <w:sz w:val="22"/>
          <w:szCs w:val="22"/>
        </w:rPr>
        <w:object w:dxaOrig="320" w:dyaOrig="380">
          <v:shape id="_x0000_i1033" type="#_x0000_t75" style="width:15.75pt;height:18.75pt" o:ole="">
            <v:imagedata r:id="rId17" o:title=""/>
          </v:shape>
          <o:OLEObject Type="Embed" ProgID="Equation.DSMT4" ShapeID="_x0000_i1033" DrawAspect="Content" ObjectID="_1352273953" r:id="rId18"/>
        </w:objec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A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</w:t>
      </w:r>
      <w:r w:rsidR="00F13320" w:rsidRPr="00F13320">
        <w:rPr>
          <w:rFonts w:asciiTheme="minorHAnsi" w:hAnsiTheme="minorHAnsi" w:cstheme="minorHAnsi"/>
          <w:sz w:val="22"/>
          <w:szCs w:val="22"/>
        </w:rPr>
        <w:t xml:space="preserve">   </w:t>
      </w:r>
      <w:r w:rsidRPr="00F13320">
        <w:rPr>
          <w:rFonts w:asciiTheme="minorHAnsi" w:hAnsiTheme="minorHAnsi" w:cstheme="minorHAnsi"/>
          <w:sz w:val="22"/>
          <w:szCs w:val="22"/>
        </w:rPr>
        <w:t xml:space="preserve"> b/ Montrer que  A = A’ *  A’’</w:t>
      </w:r>
    </w:p>
    <w:p w:rsidR="00F13320" w:rsidRPr="00F13320" w:rsidRDefault="00F13320" w:rsidP="00F13320">
      <w:pPr>
        <w:rPr>
          <w:rFonts w:ascii="Script MT Bold" w:hAnsi="Script MT Bold"/>
          <w:u w:val="single"/>
        </w:rPr>
      </w:pPr>
      <w:r>
        <w:rPr>
          <w:rFonts w:ascii="Script MT Bold" w:hAnsi="Script MT Bold"/>
          <w:u w:val="single"/>
        </w:rPr>
        <w:t>Exercice 3</w:t>
      </w:r>
      <w:r w:rsidRPr="00F13320">
        <w:rPr>
          <w:rFonts w:ascii="Script MT Bold" w:hAnsi="Script MT Bold"/>
          <w:u w:val="single"/>
        </w:rPr>
        <w:t xml:space="preserve"> 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On considère le triangle ABC et G le barycentre des points pondérés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A,4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 et ( C,1 ).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>1/ Construire le point G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2/ Construire le point D tel que D = </w:t>
      </w:r>
      <w:r w:rsidRPr="00F13320">
        <w:rPr>
          <w:rFonts w:asciiTheme="minorHAnsi" w:hAnsiTheme="minorHAnsi" w:cstheme="minorHAnsi"/>
          <w:position w:val="-14"/>
          <w:sz w:val="22"/>
          <w:szCs w:val="22"/>
        </w:rPr>
        <w:object w:dxaOrig="639" w:dyaOrig="380">
          <v:shape id="_x0000_i1034" type="#_x0000_t75" style="width:32.25pt;height:25.5pt" o:ole="">
            <v:imagedata r:id="rId19" o:title=""/>
          </v:shape>
          <o:OLEObject Type="Embed" ProgID="Equation.DSMT4" ShapeID="_x0000_i1034" DrawAspect="Content" ObjectID="_1352273954" r:id="rId20"/>
        </w:objec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3/ Les droites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GC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 et ( BD ) se coupent en I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>/ Prouver que I = G * C = B * D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b/ Montrer que I est le barycentre des points pondérés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A,2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 et ( C,3 ).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>4/ Déterminer, dans chaque cas, l’ensemble des points M du plan tels que :</w: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</w:t>
      </w:r>
      <w:r w:rsidRPr="00F13320">
        <w:rPr>
          <w:rFonts w:asciiTheme="minorHAnsi" w:hAnsiTheme="minorHAnsi" w:cstheme="minorHAnsi"/>
          <w:position w:val="-18"/>
          <w:sz w:val="22"/>
          <w:szCs w:val="22"/>
        </w:rPr>
        <w:object w:dxaOrig="2920" w:dyaOrig="480">
          <v:shape id="_x0000_i1035" type="#_x0000_t75" style="width:205.5pt;height:26.25pt" o:ole="">
            <v:imagedata r:id="rId21" o:title=""/>
          </v:shape>
          <o:OLEObject Type="Embed" ProgID="Equation.DSMT4" ShapeID="_x0000_i1035" DrawAspect="Content" ObjectID="_1352273955" r:id="rId22"/>
        </w:objec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</w:t>
      </w:r>
      <w:r w:rsidRPr="00F13320">
        <w:rPr>
          <w:rFonts w:asciiTheme="minorHAnsi" w:hAnsiTheme="minorHAnsi" w:cstheme="minorHAnsi"/>
          <w:position w:val="-18"/>
          <w:sz w:val="22"/>
          <w:szCs w:val="22"/>
        </w:rPr>
        <w:object w:dxaOrig="1560" w:dyaOrig="480">
          <v:shape id="_x0000_i1036" type="#_x0000_t75" style="width:103.5pt;height:26.25pt" o:ole="">
            <v:imagedata r:id="rId23" o:title=""/>
          </v:shape>
          <o:OLEObject Type="Embed" ProgID="Equation.DSMT4" ShapeID="_x0000_i1036" DrawAspect="Content" ObjectID="_1352273956" r:id="rId24"/>
        </w:objec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5/ Déterminer et construire le point H tel que : </w:t>
      </w:r>
      <w:r w:rsidRPr="00F13320">
        <w:rPr>
          <w:rFonts w:asciiTheme="minorHAnsi" w:hAnsiTheme="minorHAnsi" w:cstheme="minorHAnsi"/>
          <w:position w:val="-10"/>
          <w:sz w:val="22"/>
          <w:szCs w:val="22"/>
        </w:rPr>
        <w:object w:dxaOrig="2079" w:dyaOrig="380">
          <v:shape id="_x0000_i1037" type="#_x0000_t75" style="width:124.5pt;height:18.75pt" o:ole="">
            <v:imagedata r:id="rId25" o:title=""/>
          </v:shape>
          <o:OLEObject Type="Embed" ProgID="Equation.DSMT4" ShapeID="_x0000_i1037" DrawAspect="Content" ObjectID="_1352273957" r:id="rId26"/>
        </w:objec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>6/ Soient les points P  et  Q  tels que :</w:t>
      </w:r>
      <w:r w:rsidRPr="00F13320">
        <w:rPr>
          <w:rFonts w:asciiTheme="minorHAnsi" w:hAnsiTheme="minorHAnsi" w:cstheme="minorHAnsi"/>
          <w:position w:val="-24"/>
          <w:sz w:val="22"/>
          <w:szCs w:val="22"/>
        </w:rPr>
        <w:object w:dxaOrig="1060" w:dyaOrig="620">
          <v:shape id="_x0000_i1038" type="#_x0000_t75" style="width:70.5pt;height:36.75pt" o:ole="">
            <v:imagedata r:id="rId27" o:title=""/>
          </v:shape>
          <o:OLEObject Type="Embed" ProgID="Equation.DSMT4" ShapeID="_x0000_i1038" DrawAspect="Content" ObjectID="_1352273958" r:id="rId28"/>
        </w:object>
      </w:r>
      <w:r w:rsidRPr="00F13320">
        <w:rPr>
          <w:rFonts w:asciiTheme="minorHAnsi" w:hAnsiTheme="minorHAnsi" w:cstheme="minorHAnsi"/>
          <w:sz w:val="22"/>
          <w:szCs w:val="22"/>
        </w:rPr>
        <w:t xml:space="preserve">        et          </w:t>
      </w:r>
      <w:r w:rsidRPr="00F13320">
        <w:rPr>
          <w:rFonts w:asciiTheme="minorHAnsi" w:hAnsiTheme="minorHAnsi" w:cstheme="minorHAnsi"/>
          <w:position w:val="-24"/>
          <w:sz w:val="22"/>
          <w:szCs w:val="22"/>
        </w:rPr>
        <w:object w:dxaOrig="1160" w:dyaOrig="620">
          <v:shape id="_x0000_i1039" type="#_x0000_t75" style="width:73.5pt;height:36.75pt" o:ole="">
            <v:imagedata r:id="rId29" o:title=""/>
          </v:shape>
          <o:OLEObject Type="Embed" ProgID="Equation.DSMT4" ShapeID="_x0000_i1039" DrawAspect="Content" ObjectID="_1352273959" r:id="rId30"/>
        </w:objec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/ Montrer que </w:t>
      </w:r>
      <w:r w:rsidRPr="00F13320">
        <w:rPr>
          <w:rFonts w:asciiTheme="minorHAnsi" w:hAnsiTheme="minorHAnsi" w:cstheme="minorHAnsi"/>
          <w:position w:val="-10"/>
          <w:sz w:val="22"/>
          <w:szCs w:val="22"/>
        </w:rPr>
        <w:object w:dxaOrig="1140" w:dyaOrig="380">
          <v:shape id="_x0000_i1040" type="#_x0000_t75" style="width:69.75pt;height:19.5pt" o:ole="">
            <v:imagedata r:id="rId31" o:title=""/>
          </v:shape>
          <o:OLEObject Type="Embed" ProgID="Equation.DSMT4" ShapeID="_x0000_i1040" DrawAspect="Content" ObjectID="_1352273960" r:id="rId32"/>
        </w:object>
      </w:r>
    </w:p>
    <w:p w:rsidR="00DC66C1" w:rsidRPr="00F13320" w:rsidRDefault="00DC66C1" w:rsidP="00DC66C1">
      <w:pPr>
        <w:rPr>
          <w:rFonts w:asciiTheme="minorHAnsi" w:hAnsiTheme="minorHAnsi" w:cstheme="minorHAnsi"/>
          <w:sz w:val="22"/>
          <w:szCs w:val="22"/>
        </w:rPr>
      </w:pPr>
      <w:r w:rsidRPr="00F13320">
        <w:rPr>
          <w:rFonts w:asciiTheme="minorHAnsi" w:hAnsiTheme="minorHAnsi" w:cstheme="minorHAnsi"/>
          <w:sz w:val="22"/>
          <w:szCs w:val="22"/>
        </w:rPr>
        <w:t xml:space="preserve">   b/ En déduire que les trois droites </w:t>
      </w:r>
      <w:proofErr w:type="gramStart"/>
      <w:r w:rsidRPr="00F13320">
        <w:rPr>
          <w:rFonts w:asciiTheme="minorHAnsi" w:hAnsiTheme="minorHAnsi" w:cstheme="minorHAnsi"/>
          <w:sz w:val="22"/>
          <w:szCs w:val="22"/>
        </w:rPr>
        <w:t>( PQ</w:t>
      </w:r>
      <w:proofErr w:type="gramEnd"/>
      <w:r w:rsidRPr="00F13320">
        <w:rPr>
          <w:rFonts w:asciiTheme="minorHAnsi" w:hAnsiTheme="minorHAnsi" w:cstheme="minorHAnsi"/>
          <w:sz w:val="22"/>
          <w:szCs w:val="22"/>
        </w:rPr>
        <w:t xml:space="preserve"> ),  ( AC )  et ( BD ) sont concourantes</w:t>
      </w:r>
    </w:p>
    <w:p w:rsidR="00F13320" w:rsidRDefault="00F13320" w:rsidP="00F13320">
      <w:pPr>
        <w:rPr>
          <w:rFonts w:ascii="Script MT Bold" w:hAnsi="Script MT Bold"/>
          <w:u w:val="single"/>
        </w:rPr>
      </w:pPr>
    </w:p>
    <w:p w:rsidR="00F13320" w:rsidRPr="00F13320" w:rsidRDefault="00F13320" w:rsidP="00F13320">
      <w:pPr>
        <w:rPr>
          <w:rFonts w:ascii="Script MT Bold" w:hAnsi="Script MT Bold"/>
          <w:u w:val="single"/>
        </w:rPr>
      </w:pPr>
      <w:r>
        <w:rPr>
          <w:rFonts w:ascii="Script MT Bold" w:hAnsi="Script MT Bold"/>
          <w:u w:val="single"/>
        </w:rPr>
        <w:t>Exercice 4</w:t>
      </w:r>
      <w:r w:rsidRPr="00F13320">
        <w:rPr>
          <w:rFonts w:ascii="Script MT Bold" w:hAnsi="Script MT Bold"/>
          <w:u w:val="single"/>
        </w:rPr>
        <w:t xml:space="preserve"> </w:t>
      </w:r>
    </w:p>
    <w:p w:rsidR="00F13320" w:rsidRPr="00F13320" w:rsidRDefault="00F13320" w:rsidP="00F13320">
      <w:pPr>
        <w:spacing w:line="360" w:lineRule="auto"/>
        <w:ind w:right="-181"/>
        <w:rPr>
          <w:rFonts w:asciiTheme="minorHAnsi" w:eastAsia="Batang" w:hAnsiTheme="minorHAnsi" w:cstheme="minorHAnsi"/>
          <w:sz w:val="22"/>
          <w:szCs w:val="22"/>
        </w:rPr>
      </w:pPr>
      <w:r w:rsidRPr="00F13320">
        <w:rPr>
          <w:rFonts w:asciiTheme="minorHAnsi" w:eastAsia="Batang" w:hAnsiTheme="minorHAnsi" w:cstheme="minorHAnsi"/>
          <w:sz w:val="22"/>
          <w:szCs w:val="22"/>
        </w:rPr>
        <w:t>Soient les polynômes : P (x) = – x</w:t>
      </w:r>
      <w:r w:rsidRPr="00F13320">
        <w:rPr>
          <w:rFonts w:asciiTheme="minorHAnsi" w:eastAsia="Batang" w:hAnsiTheme="minorHAnsi" w:cstheme="minorHAnsi"/>
          <w:sz w:val="22"/>
          <w:szCs w:val="22"/>
          <w:vertAlign w:val="superscript"/>
        </w:rPr>
        <w:t>3</w:t>
      </w: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+ 2x</w:t>
      </w:r>
      <w:r w:rsidRPr="00F13320">
        <w:rPr>
          <w:rFonts w:asciiTheme="minorHAnsi" w:eastAsia="Batang" w:hAnsiTheme="minorHAnsi" w:cstheme="minorHAnsi"/>
          <w:sz w:val="22"/>
          <w:szCs w:val="22"/>
          <w:vertAlign w:val="superscript"/>
        </w:rPr>
        <w:t>2</w:t>
      </w: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+ 11x – 12   et Q (x) = x</w:t>
      </w:r>
      <w:r w:rsidRPr="00F13320">
        <w:rPr>
          <w:rFonts w:asciiTheme="minorHAnsi" w:eastAsia="Batang" w:hAnsiTheme="minorHAnsi" w:cstheme="minorHAnsi"/>
          <w:sz w:val="22"/>
          <w:szCs w:val="22"/>
          <w:vertAlign w:val="superscript"/>
        </w:rPr>
        <w:t>4</w:t>
      </w: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+ x</w:t>
      </w:r>
      <w:r w:rsidRPr="00F13320">
        <w:rPr>
          <w:rFonts w:asciiTheme="minorHAnsi" w:eastAsia="Batang" w:hAnsiTheme="minorHAnsi" w:cstheme="minorHAnsi"/>
          <w:sz w:val="22"/>
          <w:szCs w:val="22"/>
          <w:vertAlign w:val="superscript"/>
        </w:rPr>
        <w:t>3</w:t>
      </w: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– 2x</w:t>
      </w:r>
      <w:r w:rsidRPr="00F13320">
        <w:rPr>
          <w:rFonts w:asciiTheme="minorHAnsi" w:eastAsia="Batang" w:hAnsiTheme="minorHAnsi" w:cstheme="minorHAnsi"/>
          <w:sz w:val="22"/>
          <w:szCs w:val="22"/>
          <w:vertAlign w:val="superscript"/>
        </w:rPr>
        <w:t>2</w:t>
      </w: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+ 4x – 24  </w:t>
      </w:r>
    </w:p>
    <w:p w:rsidR="00F13320" w:rsidRPr="00F13320" w:rsidRDefault="00F13320" w:rsidP="00F13320">
      <w:pPr>
        <w:numPr>
          <w:ilvl w:val="0"/>
          <w:numId w:val="1"/>
        </w:numPr>
        <w:spacing w:line="360" w:lineRule="auto"/>
        <w:ind w:right="-181"/>
        <w:rPr>
          <w:rFonts w:asciiTheme="minorHAnsi" w:eastAsia="Batang" w:hAnsiTheme="minorHAnsi" w:cstheme="minorHAnsi"/>
          <w:sz w:val="22"/>
          <w:szCs w:val="22"/>
        </w:rPr>
      </w:pPr>
      <w:r w:rsidRPr="00F13320">
        <w:rPr>
          <w:rFonts w:asciiTheme="minorHAnsi" w:eastAsia="Batang" w:hAnsiTheme="minorHAnsi" w:cstheme="minorHAnsi"/>
          <w:sz w:val="22"/>
          <w:szCs w:val="22"/>
        </w:rPr>
        <w:t>a) Trouver une racine apparente de P     b) Factoriser P (x)     c) Résoudre dans IR, l’inéquation : P (x) ≤ 0</w:t>
      </w:r>
    </w:p>
    <w:p w:rsidR="00F13320" w:rsidRPr="00F13320" w:rsidRDefault="00F13320" w:rsidP="00F13320">
      <w:pPr>
        <w:numPr>
          <w:ilvl w:val="0"/>
          <w:numId w:val="1"/>
        </w:numPr>
        <w:spacing w:line="360" w:lineRule="auto"/>
        <w:ind w:right="-181"/>
        <w:rPr>
          <w:rFonts w:asciiTheme="minorHAnsi" w:eastAsia="Batang" w:hAnsiTheme="minorHAnsi" w:cstheme="minorHAnsi"/>
          <w:sz w:val="22"/>
          <w:szCs w:val="22"/>
        </w:rPr>
      </w:pPr>
      <w:r w:rsidRPr="00F13320">
        <w:rPr>
          <w:rFonts w:asciiTheme="minorHAnsi" w:eastAsia="Batang" w:hAnsiTheme="minorHAnsi" w:cstheme="minorHAnsi"/>
          <w:sz w:val="22"/>
          <w:szCs w:val="22"/>
        </w:rPr>
        <w:t>a) Vérifier que 2 et -3 sont deux racines de Q    b) Factoriser Q (x)</w:t>
      </w:r>
    </w:p>
    <w:p w:rsidR="00F13320" w:rsidRPr="00F13320" w:rsidRDefault="00F13320" w:rsidP="00F13320">
      <w:pPr>
        <w:spacing w:line="360" w:lineRule="auto"/>
        <w:ind w:right="-181"/>
        <w:rPr>
          <w:rFonts w:asciiTheme="minorHAnsi" w:eastAsia="Batang" w:hAnsiTheme="minorHAnsi" w:cstheme="minorHAnsi"/>
          <w:sz w:val="22"/>
          <w:szCs w:val="22"/>
        </w:rPr>
      </w:pP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      c) Résoudre dans IR, l’inéquation </w:t>
      </w:r>
      <w:r w:rsidRPr="00F13320">
        <w:rPr>
          <w:rFonts w:asciiTheme="minorHAnsi" w:eastAsia="Batang" w:hAnsiTheme="minorHAnsi" w:cstheme="minorHAnsi"/>
          <w:position w:val="-20"/>
          <w:sz w:val="22"/>
          <w:szCs w:val="22"/>
        </w:rPr>
        <w:object w:dxaOrig="840" w:dyaOrig="520">
          <v:shape id="_x0000_i1041" type="#_x0000_t75" style="width:42pt;height:26.25pt" o:ole="">
            <v:imagedata r:id="rId33" o:title=""/>
          </v:shape>
          <o:OLEObject Type="Embed" ProgID="Equation.3" ShapeID="_x0000_i1041" DrawAspect="Content" ObjectID="_1352273961" r:id="rId34"/>
        </w:object>
      </w:r>
    </w:p>
    <w:p w:rsidR="00F13320" w:rsidRPr="00F13320" w:rsidRDefault="00F13320" w:rsidP="00F13320">
      <w:pPr>
        <w:numPr>
          <w:ilvl w:val="0"/>
          <w:numId w:val="1"/>
        </w:numPr>
        <w:spacing w:line="360" w:lineRule="auto"/>
        <w:ind w:right="-181"/>
        <w:rPr>
          <w:rFonts w:asciiTheme="minorHAnsi" w:eastAsia="Batang" w:hAnsiTheme="minorHAnsi" w:cstheme="minorHAnsi"/>
          <w:sz w:val="22"/>
          <w:szCs w:val="22"/>
        </w:rPr>
      </w:pPr>
      <w:r w:rsidRPr="00F13320">
        <w:rPr>
          <w:rFonts w:asciiTheme="minorHAnsi" w:eastAsia="Batang" w:hAnsiTheme="minorHAnsi" w:cstheme="minorHAnsi"/>
          <w:sz w:val="22"/>
          <w:szCs w:val="22"/>
        </w:rPr>
        <w:t>Soit le polynôme A (x) = (x – 2) P(x) – (x – 1) Q(x)</w:t>
      </w:r>
    </w:p>
    <w:p w:rsidR="00F13320" w:rsidRPr="00F13320" w:rsidRDefault="00F13320" w:rsidP="00F13320">
      <w:pPr>
        <w:spacing w:line="360" w:lineRule="auto"/>
        <w:ind w:left="720" w:right="-181"/>
        <w:rPr>
          <w:rFonts w:asciiTheme="minorHAnsi" w:eastAsia="Batang" w:hAnsiTheme="minorHAnsi" w:cstheme="minorHAnsi"/>
          <w:sz w:val="22"/>
          <w:szCs w:val="22"/>
        </w:rPr>
      </w:pP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Factoriser A (x</w:t>
      </w:r>
      <w:proofErr w:type="gramStart"/>
      <w:r w:rsidRPr="00F13320">
        <w:rPr>
          <w:rFonts w:asciiTheme="minorHAnsi" w:eastAsia="Batang" w:hAnsiTheme="minorHAnsi" w:cstheme="minorHAnsi"/>
          <w:sz w:val="22"/>
          <w:szCs w:val="22"/>
        </w:rPr>
        <w:t>)  .</w:t>
      </w:r>
      <w:proofErr w:type="gramEnd"/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En déduire le degré de A</w:t>
      </w:r>
    </w:p>
    <w:p w:rsidR="00F13320" w:rsidRPr="00F13320" w:rsidRDefault="00F13320" w:rsidP="00F13320">
      <w:pPr>
        <w:numPr>
          <w:ilvl w:val="0"/>
          <w:numId w:val="1"/>
        </w:numPr>
        <w:ind w:right="-181"/>
        <w:rPr>
          <w:rFonts w:asciiTheme="minorHAnsi" w:eastAsia="Batang" w:hAnsiTheme="minorHAnsi" w:cstheme="minorHAnsi"/>
          <w:sz w:val="22"/>
          <w:szCs w:val="22"/>
        </w:rPr>
      </w:pP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Soit f : </w:t>
      </w:r>
      <w:r w:rsidRPr="00F13320">
        <w:rPr>
          <w:rFonts w:asciiTheme="minorHAnsi" w:eastAsia="Batang" w:hAnsiTheme="minorHAnsi" w:cstheme="minorHAnsi"/>
          <w:position w:val="-6"/>
          <w:sz w:val="22"/>
          <w:szCs w:val="22"/>
        </w:rPr>
        <w:object w:dxaOrig="900" w:dyaOrig="279">
          <v:shape id="_x0000_i1042" type="#_x0000_t75" style="width:45pt;height:14.25pt" o:ole="">
            <v:imagedata r:id="rId35" o:title=""/>
          </v:shape>
          <o:OLEObject Type="Embed" ProgID="Equation.3" ShapeID="_x0000_i1042" DrawAspect="Content" ObjectID="_1352273962" r:id="rId36"/>
        </w:object>
      </w:r>
      <w:r w:rsidRPr="00F13320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Pr="00F13320">
        <w:rPr>
          <w:rFonts w:asciiTheme="minorHAnsi" w:eastAsia="Batang" w:hAnsiTheme="minorHAnsi" w:cstheme="minorHAnsi"/>
          <w:position w:val="-30"/>
          <w:sz w:val="22"/>
          <w:szCs w:val="22"/>
        </w:rPr>
        <w:object w:dxaOrig="5080" w:dyaOrig="680">
          <v:shape id="_x0000_i1043" type="#_x0000_t75" style="width:254.25pt;height:33.75pt" o:ole="">
            <v:imagedata r:id="rId37" o:title=""/>
          </v:shape>
          <o:OLEObject Type="Embed" ProgID="Equation.3" ShapeID="_x0000_i1043" DrawAspect="Content" ObjectID="_1352273963" r:id="rId38"/>
        </w:object>
      </w:r>
      <w:r w:rsidRPr="00F13320">
        <w:rPr>
          <w:rFonts w:asciiTheme="minorHAnsi" w:eastAsia="Batang" w:hAnsiTheme="minorHAnsi" w:cstheme="minorHAnsi"/>
          <w:sz w:val="22"/>
          <w:szCs w:val="22"/>
        </w:rPr>
        <w:t>Déterminer l’ensemble de définition de f.</w:t>
      </w:r>
    </w:p>
    <w:p w:rsidR="00DC66C1" w:rsidRDefault="00DC66C1" w:rsidP="00DC66C1"/>
    <w:sectPr w:rsidR="00DC66C1" w:rsidSect="00F13320">
      <w:pgSz w:w="11906" w:h="16838"/>
      <w:pgMar w:top="851" w:right="1021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0C91"/>
    <w:multiLevelType w:val="hybridMultilevel"/>
    <w:tmpl w:val="4124543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E46F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C3FA9"/>
    <w:multiLevelType w:val="hybridMultilevel"/>
    <w:tmpl w:val="9DDEBF74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6C1"/>
    <w:rsid w:val="00092049"/>
    <w:rsid w:val="005507B2"/>
    <w:rsid w:val="00DC66C1"/>
    <w:rsid w:val="00F1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320"/>
    <w:pPr>
      <w:spacing w:line="240" w:lineRule="exact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2010-11-26T09:47:00Z</cp:lastPrinted>
  <dcterms:created xsi:type="dcterms:W3CDTF">2010-11-26T08:48:00Z</dcterms:created>
  <dcterms:modified xsi:type="dcterms:W3CDTF">2010-11-26T09:52:00Z</dcterms:modified>
</cp:coreProperties>
</file>