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13" w:rsidRPr="007B0F40" w:rsidRDefault="00982913" w:rsidP="00982913">
      <w:pPr>
        <w:jc w:val="center"/>
        <w:rPr>
          <w:rFonts w:ascii="Lucida Fax" w:hAnsi="Lucida Fax"/>
          <w:b/>
          <w:bCs/>
          <w:sz w:val="22"/>
          <w:szCs w:val="22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2.8pt;margin-top:-37.45pt;width:171pt;height:108pt;z-index:251659264">
            <v:textbox style="mso-next-textbox:#_x0000_s1028">
              <w:txbxContent>
                <w:p w:rsidR="00982913" w:rsidRDefault="00982913" w:rsidP="00982913">
                  <w:pPr>
                    <w:jc w:val="center"/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 xml:space="preserve">LYCEE </w:t>
                  </w:r>
                  <w:r w:rsidRPr="00982913"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>KARKER</w:t>
                  </w:r>
                  <w:r>
                    <w:rPr>
                      <w:rFonts w:ascii="Lucida Fax" w:hAnsi="Lucida Fax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982913" w:rsidRDefault="00982913" w:rsidP="00982913">
                  <w:pPr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MS Mincho" w:eastAsia="MS Mincho" w:hAnsi="MS Mincho" w:hint="eastAsia"/>
                      <w:sz w:val="21"/>
                      <w:szCs w:val="21"/>
                    </w:rPr>
                    <w:t>✫✫✫✫</w:t>
                  </w:r>
                </w:p>
                <w:p w:rsidR="00982913" w:rsidRDefault="00982913" w:rsidP="009829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82913" w:rsidRDefault="00982913" w:rsidP="00982913">
                  <w:pPr>
                    <w:jc w:val="center"/>
                    <w:rPr>
                      <w:sz w:val="21"/>
                      <w:szCs w:val="21"/>
                    </w:rPr>
                  </w:pPr>
                  <w:r w:rsidRPr="00CF18C6">
                    <w:rPr>
                      <w:sz w:val="21"/>
                      <w:szCs w:val="21"/>
                    </w:rPr>
                    <w:t xml:space="preserve">DEVOIR DE </w:t>
                  </w:r>
                  <w:r w:rsidRPr="00982913">
                    <w:rPr>
                      <w:b/>
                      <w:bCs/>
                      <w:sz w:val="21"/>
                      <w:szCs w:val="21"/>
                    </w:rPr>
                    <w:t>CONTROLE</w:t>
                  </w:r>
                  <w:r w:rsidRPr="00CF18C6">
                    <w:rPr>
                      <w:sz w:val="21"/>
                      <w:szCs w:val="21"/>
                    </w:rPr>
                    <w:t xml:space="preserve"> </w:t>
                  </w:r>
                </w:p>
                <w:p w:rsidR="00982913" w:rsidRPr="00982913" w:rsidRDefault="00982913" w:rsidP="0098291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N°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>4</w:t>
                  </w:r>
                </w:p>
                <w:p w:rsidR="00982913" w:rsidRDefault="00982913" w:rsidP="00982913">
                  <w:pPr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MS Mincho" w:eastAsia="MS Mincho" w:hAnsi="MS Mincho" w:hint="eastAsia"/>
                      <w:sz w:val="21"/>
                      <w:szCs w:val="21"/>
                    </w:rPr>
                    <w:t>✫✫✫✫</w:t>
                  </w:r>
                </w:p>
                <w:p w:rsidR="00982913" w:rsidRPr="00A04CB5" w:rsidRDefault="00982913" w:rsidP="0098291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04CB5">
                    <w:rPr>
                      <w:rFonts w:ascii="Arial Narrow" w:hAnsi="Arial Narrow"/>
                      <w:sz w:val="22"/>
                      <w:szCs w:val="22"/>
                    </w:rPr>
                    <w:t>PROFESSEUR : M</w:t>
                  </w:r>
                  <w:r w:rsidRPr="004148FB">
                    <w:rPr>
                      <w:rFonts w:ascii="Arial Narrow" w:hAnsi="Arial Narrow"/>
                      <w:sz w:val="22"/>
                      <w:szCs w:val="22"/>
                      <w:vertAlign w:val="superscript"/>
                    </w:rPr>
                    <w:t>r</w:t>
                  </w:r>
                  <w:r w:rsidRPr="004148FB">
                    <w:rPr>
                      <w:rFonts w:ascii="Arial Narrow" w:hAnsi="Arial Narrow"/>
                      <w:b/>
                      <w:bCs/>
                      <w:sz w:val="22"/>
                      <w:szCs w:val="22"/>
                      <w:vertAlign w:val="superscript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MERKHI</w:t>
                  </w:r>
                </w:p>
                <w:p w:rsidR="00982913" w:rsidRPr="00237DFF" w:rsidRDefault="00982913" w:rsidP="00982913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345.2pt;margin-top:31.3pt;width:117pt;height:27pt;z-index:251663360">
            <v:textbox style="mso-next-textbox:#_x0000_s1033">
              <w:txbxContent>
                <w:p w:rsidR="00982913" w:rsidRDefault="00982913" w:rsidP="00982913">
                  <w:r w:rsidRPr="00803263">
                    <w:t xml:space="preserve">Date : </w:t>
                  </w:r>
                  <w:r>
                    <w:t xml:space="preserve">23 </w:t>
                  </w:r>
                  <w:r w:rsidRPr="00803263">
                    <w:t xml:space="preserve">/ </w:t>
                  </w:r>
                  <w:r>
                    <w:t xml:space="preserve">01 </w:t>
                  </w:r>
                  <w:r w:rsidRPr="00803263">
                    <w:t xml:space="preserve">/ </w:t>
                  </w:r>
                  <w:r>
                    <w:t>2010</w:t>
                  </w:r>
                </w:p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Default="00982913" w:rsidP="00982913"/>
                <w:p w:rsidR="00982913" w:rsidRPr="00803263" w:rsidRDefault="00982913" w:rsidP="00982913"/>
              </w:txbxContent>
            </v:textbox>
          </v:shape>
        </w:pict>
      </w:r>
      <w:r>
        <w:rPr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8.6pt;margin-top:-46.6pt;width:510pt;height:126pt;z-index:251658240" wrapcoords="-95 -386 -95 21857 21695 21857 21695 -386 -95 -386" strokeweight="6pt">
            <v:fill opacity="58982f"/>
            <v:stroke linestyle="thickBetweenThin"/>
            <o:lock v:ext="edit" aspectratio="t"/>
            <w10:wrap type="square"/>
          </v:shape>
        </w:pict>
      </w:r>
      <w:r>
        <w:rPr>
          <w:noProof/>
          <w:lang w:eastAsia="fr-FR"/>
        </w:rPr>
        <w:pict>
          <v:shape id="_x0000_s1032" type="#_x0000_t176" style="position:absolute;left:0;text-align:left;margin-left:159.2pt;margin-top:32.4pt;width:126pt;height:27pt;z-index:251662336">
            <v:textbox style="mso-next-textbox:#_x0000_s1032">
              <w:txbxContent>
                <w:p w:rsidR="00982913" w:rsidRDefault="00982913" w:rsidP="00982913">
                  <w:pPr>
                    <w:jc w:val="both"/>
                  </w:pPr>
                  <w:r>
                    <w:t xml:space="preserve"> </w:t>
                  </w:r>
                  <w:r w:rsidRPr="000D00C4">
                    <w:rPr>
                      <w:sz w:val="32"/>
                      <w:szCs w:val="32"/>
                    </w:rPr>
                    <w:sym w:font="Wingdings 2" w:char="F090"/>
                  </w:r>
                  <w:r>
                    <w:t xml:space="preserve">  Durée : 1 heure.</w:t>
                  </w:r>
                </w:p>
                <w:p w:rsidR="00982913" w:rsidRDefault="00982913" w:rsidP="00982913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176" style="position:absolute;left:0;text-align:left;margin-left:159.2pt;margin-top:1pt;width:303pt;height:27pt;z-index:251661312">
            <v:textbox style="mso-next-textbox:#_x0000_s1030">
              <w:txbxContent>
                <w:p w:rsidR="00982913" w:rsidRDefault="00982913" w:rsidP="00982913">
                  <w:r>
                    <w:t>EPREUVE : MATHEMATIQUES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176" style="position:absolute;left:0;text-align:left;margin-left:159.2pt;margin-top:-28.6pt;width:303pt;height:27pt;z-index:251660288">
            <v:textbox style="mso-next-textbox:#_x0000_s1029">
              <w:txbxContent>
                <w:p w:rsidR="00982913" w:rsidRPr="00952AFD" w:rsidRDefault="00982913" w:rsidP="00982913">
                  <w:pPr>
                    <w:tabs>
                      <w:tab w:val="left" w:pos="8980"/>
                    </w:tabs>
                    <w:rPr>
                      <w:rFonts w:ascii="Bodoni MT" w:hAnsi="Bodoni MT" w:cs="Arial"/>
                    </w:rPr>
                  </w:pPr>
                  <w:r>
                    <w:t>SECTION </w:t>
                  </w:r>
                  <w:proofErr w:type="gramStart"/>
                  <w:r>
                    <w:t xml:space="preserve">: 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2</w:t>
                  </w:r>
                  <w:r w:rsidRPr="00A7267A">
                    <w:rPr>
                      <w:vertAlign w:val="superscript"/>
                    </w:rPr>
                    <w:t>ème</w:t>
                  </w:r>
                  <w:proofErr w:type="gramEnd"/>
                  <w:r w:rsidRPr="00A7267A">
                    <w:rPr>
                      <w:vertAlign w:val="superscript"/>
                    </w:rPr>
                    <w:t xml:space="preserve">  </w:t>
                  </w:r>
                  <w:r w:rsidRPr="00A7267A">
                    <w:t>année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sciences</w:t>
                  </w:r>
                  <w:r>
                    <w:rPr>
                      <w:vertAlign w:val="subscript"/>
                    </w:rPr>
                    <w:t xml:space="preserve"> </w:t>
                  </w:r>
                </w:p>
                <w:p w:rsidR="00982913" w:rsidRPr="004148FB" w:rsidRDefault="00982913" w:rsidP="00982913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</w:p>
    <w:p w:rsidR="00982913" w:rsidRDefault="00982913" w:rsidP="00982913">
      <w:pPr>
        <w:jc w:val="center"/>
        <w:rPr>
          <w:sz w:val="20"/>
          <w:szCs w:val="20"/>
        </w:rPr>
      </w:pPr>
    </w:p>
    <w:p w:rsidR="00AB44CA" w:rsidRDefault="00AB44CA" w:rsidP="00AB44CA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>
        <w:rPr>
          <w:rFonts w:ascii="Monotype Corsiva" w:hAnsi="Monotype Corsiva"/>
          <w:b/>
          <w:bCs/>
          <w:sz w:val="32"/>
          <w:szCs w:val="32"/>
          <w:u w:val="single"/>
        </w:rPr>
        <w:t>1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</w:t>
      </w:r>
      <w:r w:rsidR="000C4880">
        <w:rPr>
          <w:rFonts w:ascii="Monotype Corsiva" w:hAnsi="Monotype Corsiva"/>
          <w:sz w:val="32"/>
          <w:szCs w:val="32"/>
        </w:rPr>
        <w:t>8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</w:p>
    <w:p w:rsidR="00AB44CA" w:rsidRDefault="00AB44CA" w:rsidP="00AB44CA">
      <w:pPr>
        <w:rPr>
          <w:rFonts w:ascii="Monotype Corsiva" w:hAnsi="Monotype Corsiva"/>
          <w:sz w:val="32"/>
          <w:szCs w:val="32"/>
        </w:rPr>
      </w:pPr>
    </w:p>
    <w:p w:rsidR="00AB44CA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 xml:space="preserve">Soit l’entier </w:t>
      </w:r>
      <w:proofErr w:type="gramStart"/>
      <w:r>
        <w:rPr>
          <w:bCs/>
          <w:sz w:val="26"/>
          <w:szCs w:val="26"/>
        </w:rPr>
        <w:t xml:space="preserve">naturel  </w:t>
      </w:r>
      <w:proofErr w:type="gramEnd"/>
      <w:r w:rsidRPr="00AB44CA">
        <w:rPr>
          <w:position w:val="-6"/>
          <w:sz w:val="26"/>
          <w:szCs w:val="26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83.25pt;height:14.25pt" o:ole="">
            <v:imagedata r:id="rId5" o:title=""/>
          </v:shape>
          <o:OLEObject Type="Embed" ProgID="Equation.3" ShapeID="_x0000_i1057" DrawAspect="Content" ObjectID="_1325496855" r:id="rId6"/>
        </w:object>
      </w:r>
      <w:r>
        <w:rPr>
          <w:sz w:val="26"/>
          <w:szCs w:val="26"/>
        </w:rPr>
        <w:t xml:space="preserve">, où a et </w:t>
      </w:r>
      <w:r w:rsidRPr="0071403B"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deux entiers naturels</w:t>
      </w:r>
    </w:p>
    <w:p w:rsidR="00AB44CA" w:rsidRDefault="00AB44CA" w:rsidP="00AB44CA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– Déterminer les valeurs de </w:t>
      </w:r>
      <w:r w:rsidRPr="003738DC">
        <w:rPr>
          <w:b/>
          <w:bCs/>
          <w:i/>
          <w:sz w:val="28"/>
          <w:szCs w:val="28"/>
        </w:rPr>
        <w:t>b</w:t>
      </w:r>
      <w:r>
        <w:rPr>
          <w:sz w:val="26"/>
          <w:szCs w:val="26"/>
        </w:rPr>
        <w:t xml:space="preserve"> pour que </w:t>
      </w:r>
      <w:r w:rsidRPr="003738DC">
        <w:rPr>
          <w:b/>
          <w:bCs/>
          <w:i/>
          <w:sz w:val="28"/>
          <w:szCs w:val="28"/>
        </w:rPr>
        <w:t>N</w:t>
      </w:r>
      <w:r>
        <w:rPr>
          <w:sz w:val="26"/>
          <w:szCs w:val="26"/>
        </w:rPr>
        <w:t xml:space="preserve"> soit divisible par </w:t>
      </w:r>
      <w:r w:rsidRPr="003738DC">
        <w:rPr>
          <w:b/>
          <w:bCs/>
          <w:i/>
          <w:iCs/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3738DC" w:rsidRDefault="00AB44CA" w:rsidP="003738DC">
      <w:pPr>
        <w:tabs>
          <w:tab w:val="left" w:pos="426"/>
        </w:tabs>
        <w:ind w:right="-286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– Pour chaque valeur de  </w:t>
      </w:r>
      <w:r w:rsidRPr="003738DC">
        <w:rPr>
          <w:b/>
          <w:bCs/>
          <w:i/>
          <w:sz w:val="28"/>
          <w:szCs w:val="28"/>
        </w:rPr>
        <w:t>b</w:t>
      </w:r>
      <w:r w:rsidRPr="003738DC">
        <w:rPr>
          <w:b/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trouvée, chercher les valeurs de </w:t>
      </w:r>
      <w:r w:rsidRPr="003738DC">
        <w:rPr>
          <w:b/>
          <w:bCs/>
          <w:i/>
          <w:sz w:val="28"/>
          <w:szCs w:val="28"/>
        </w:rPr>
        <w:t>a</w:t>
      </w:r>
      <w:r>
        <w:rPr>
          <w:sz w:val="26"/>
          <w:szCs w:val="26"/>
        </w:rPr>
        <w:t xml:space="preserve"> pour que </w:t>
      </w:r>
      <w:r w:rsidRPr="003738DC">
        <w:rPr>
          <w:b/>
          <w:bCs/>
          <w:i/>
          <w:sz w:val="28"/>
          <w:szCs w:val="28"/>
        </w:rPr>
        <w:t>N</w:t>
      </w:r>
      <w:r>
        <w:rPr>
          <w:sz w:val="26"/>
          <w:szCs w:val="26"/>
        </w:rPr>
        <w:t xml:space="preserve"> soit </w:t>
      </w:r>
      <w:r w:rsidR="003738DC">
        <w:rPr>
          <w:sz w:val="26"/>
          <w:szCs w:val="26"/>
        </w:rPr>
        <w:t xml:space="preserve">           </w:t>
      </w:r>
    </w:p>
    <w:p w:rsidR="00AB44CA" w:rsidRDefault="003738DC" w:rsidP="003738DC">
      <w:pPr>
        <w:tabs>
          <w:tab w:val="left" w:pos="426"/>
        </w:tabs>
        <w:ind w:right="-286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="00AB44CA">
        <w:rPr>
          <w:sz w:val="26"/>
          <w:szCs w:val="26"/>
        </w:rPr>
        <w:t>divisible</w:t>
      </w:r>
      <w:proofErr w:type="gramEnd"/>
      <w:r w:rsidR="00AB44CA">
        <w:rPr>
          <w:sz w:val="26"/>
          <w:szCs w:val="26"/>
        </w:rPr>
        <w:t xml:space="preserve"> par </w:t>
      </w:r>
      <w:r w:rsidR="00AB44CA" w:rsidRPr="003738DC">
        <w:rPr>
          <w:b/>
          <w:bCs/>
          <w:i/>
          <w:iCs/>
          <w:sz w:val="26"/>
          <w:szCs w:val="26"/>
        </w:rPr>
        <w:t>11</w:t>
      </w:r>
      <w:r w:rsidR="00AB44CA">
        <w:rPr>
          <w:sz w:val="26"/>
          <w:szCs w:val="26"/>
        </w:rPr>
        <w:t>.</w:t>
      </w:r>
    </w:p>
    <w:p w:rsidR="00AB44CA" w:rsidRPr="0071403B" w:rsidRDefault="00AB44CA" w:rsidP="00AB44CA">
      <w:pPr>
        <w:tabs>
          <w:tab w:val="left" w:pos="426"/>
        </w:tabs>
        <w:ind w:right="-286"/>
        <w:rPr>
          <w:bCs/>
          <w:sz w:val="26"/>
          <w:szCs w:val="26"/>
        </w:rPr>
      </w:pPr>
    </w:p>
    <w:p w:rsidR="00AB44CA" w:rsidRPr="0071403B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Soit </w:t>
      </w:r>
      <w:r w:rsidRPr="0071403B">
        <w:rPr>
          <w:i/>
          <w:sz w:val="28"/>
          <w:szCs w:val="28"/>
        </w:rPr>
        <w:t>p</w:t>
      </w:r>
      <w:r>
        <w:rPr>
          <w:sz w:val="26"/>
          <w:szCs w:val="26"/>
        </w:rPr>
        <w:t xml:space="preserve"> un entier naturel.</w:t>
      </w:r>
    </w:p>
    <w:p w:rsidR="00AB44CA" w:rsidRDefault="00AB44CA" w:rsidP="003738DC">
      <w:pPr>
        <w:pStyle w:val="Paragraphedeliste"/>
        <w:numPr>
          <w:ilvl w:val="0"/>
          <w:numId w:val="3"/>
        </w:numPr>
        <w:tabs>
          <w:tab w:val="left" w:pos="426"/>
        </w:tabs>
        <w:rPr>
          <w:sz w:val="26"/>
          <w:szCs w:val="26"/>
        </w:rPr>
      </w:pPr>
      <w:r w:rsidRPr="003738DC">
        <w:rPr>
          <w:sz w:val="26"/>
          <w:szCs w:val="26"/>
        </w:rPr>
        <w:t xml:space="preserve">Déterminer les valeurs de </w:t>
      </w:r>
      <w:r w:rsidRPr="003738DC">
        <w:rPr>
          <w:b/>
          <w:bCs/>
          <w:i/>
          <w:sz w:val="28"/>
          <w:szCs w:val="28"/>
        </w:rPr>
        <w:t>p</w:t>
      </w:r>
      <w:r w:rsidRPr="003738DC">
        <w:rPr>
          <w:sz w:val="26"/>
          <w:szCs w:val="26"/>
        </w:rPr>
        <w:t xml:space="preserve">  pour que </w:t>
      </w:r>
      <w:r w:rsidR="003738DC" w:rsidRPr="003738DC">
        <w:rPr>
          <w:position w:val="-28"/>
        </w:rPr>
        <w:object w:dxaOrig="620" w:dyaOrig="660">
          <v:shape id="_x0000_i1105" type="#_x0000_t75" style="width:30.75pt;height:33pt" o:ole="">
            <v:imagedata r:id="rId7" o:title=""/>
          </v:shape>
          <o:OLEObject Type="Embed" ProgID="Equation.3" ShapeID="_x0000_i1105" DrawAspect="Content" ObjectID="_1325496856" r:id="rId8"/>
        </w:object>
      </w:r>
      <w:r w:rsidRPr="003738DC">
        <w:rPr>
          <w:sz w:val="26"/>
          <w:szCs w:val="26"/>
        </w:rPr>
        <w:t xml:space="preserve"> soit un entier naturel.</w:t>
      </w:r>
    </w:p>
    <w:p w:rsidR="003738DC" w:rsidRPr="003738DC" w:rsidRDefault="003738DC" w:rsidP="003738DC">
      <w:pPr>
        <w:pStyle w:val="Paragraphedeliste"/>
        <w:numPr>
          <w:ilvl w:val="0"/>
          <w:numId w:val="3"/>
        </w:num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En déduire les valeurs de </w:t>
      </w:r>
      <w:r w:rsidRPr="003738DC">
        <w:rPr>
          <w:b/>
          <w:bCs/>
          <w:i/>
          <w:iCs/>
          <w:sz w:val="26"/>
          <w:szCs w:val="26"/>
        </w:rPr>
        <w:t>p</w:t>
      </w:r>
      <w:r>
        <w:rPr>
          <w:sz w:val="26"/>
          <w:szCs w:val="26"/>
        </w:rPr>
        <w:t xml:space="preserve"> pour que </w:t>
      </w:r>
      <w:r w:rsidRPr="003738DC">
        <w:rPr>
          <w:position w:val="-28"/>
        </w:rPr>
        <w:object w:dxaOrig="840" w:dyaOrig="660">
          <v:shape id="_x0000_i1109" type="#_x0000_t75" style="width:42pt;height:33pt" o:ole="">
            <v:imagedata r:id="rId9" o:title=""/>
          </v:shape>
          <o:OLEObject Type="Embed" ProgID="Equation.3" ShapeID="_x0000_i1109" DrawAspect="Content" ObjectID="_1325496857" r:id="rId10"/>
        </w:object>
      </w:r>
      <w:r>
        <w:rPr>
          <w:sz w:val="26"/>
          <w:szCs w:val="26"/>
        </w:rPr>
        <w:t xml:space="preserve"> soit un entier naturel.</w:t>
      </w:r>
    </w:p>
    <w:p w:rsidR="00AB44CA" w:rsidRPr="0071403B" w:rsidRDefault="00AB44CA" w:rsidP="00AB44CA">
      <w:pPr>
        <w:tabs>
          <w:tab w:val="left" w:pos="426"/>
        </w:tabs>
        <w:rPr>
          <w:bCs/>
          <w:sz w:val="26"/>
          <w:szCs w:val="26"/>
        </w:rPr>
      </w:pPr>
    </w:p>
    <w:p w:rsidR="00AB44CA" w:rsidRPr="003738DC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Montrer </w:t>
      </w:r>
      <w:proofErr w:type="gramStart"/>
      <w:r>
        <w:rPr>
          <w:sz w:val="26"/>
          <w:szCs w:val="26"/>
        </w:rPr>
        <w:t xml:space="preserve">que </w:t>
      </w:r>
      <w:r w:rsidRPr="003738DC">
        <w:rPr>
          <w:b/>
          <w:bCs/>
          <w:position w:val="-4"/>
          <w:sz w:val="26"/>
          <w:szCs w:val="26"/>
        </w:rPr>
        <w:object w:dxaOrig="1180" w:dyaOrig="300">
          <v:shape id="_x0000_i1041" type="#_x0000_t75" style="width:59.25pt;height:15pt" o:ole="">
            <v:imagedata r:id="rId11" o:title=""/>
          </v:shape>
          <o:OLEObject Type="Embed" ProgID="Equation.3" ShapeID="_x0000_i1041" DrawAspect="Content" ObjectID="_1325496858" r:id="rId12"/>
        </w:object>
      </w:r>
      <w:r w:rsidRPr="003738DC">
        <w:rPr>
          <w:b/>
          <w:bCs/>
          <w:sz w:val="26"/>
          <w:szCs w:val="26"/>
        </w:rPr>
        <w:t xml:space="preserve"> </w:t>
      </w:r>
      <w:r w:rsidRPr="003738DC">
        <w:rPr>
          <w:sz w:val="26"/>
          <w:szCs w:val="26"/>
        </w:rPr>
        <w:t>est</w:t>
      </w:r>
      <w:proofErr w:type="gramEnd"/>
      <w:r w:rsidRPr="003738DC">
        <w:rPr>
          <w:sz w:val="26"/>
          <w:szCs w:val="26"/>
        </w:rPr>
        <w:t xml:space="preserve"> divisible par</w:t>
      </w:r>
      <w:r w:rsidRPr="003738DC">
        <w:rPr>
          <w:b/>
          <w:bCs/>
          <w:sz w:val="26"/>
          <w:szCs w:val="26"/>
        </w:rPr>
        <w:t xml:space="preserve"> </w:t>
      </w:r>
      <w:r w:rsidRPr="003738DC">
        <w:rPr>
          <w:b/>
          <w:bCs/>
          <w:i/>
          <w:iCs/>
          <w:sz w:val="26"/>
          <w:szCs w:val="26"/>
        </w:rPr>
        <w:t>17</w:t>
      </w:r>
      <w:r w:rsidRPr="003738DC">
        <w:rPr>
          <w:b/>
          <w:bCs/>
          <w:sz w:val="26"/>
          <w:szCs w:val="26"/>
        </w:rPr>
        <w:t>.</w:t>
      </w:r>
    </w:p>
    <w:p w:rsidR="00AB44CA" w:rsidRPr="003738DC" w:rsidRDefault="00AB44CA" w:rsidP="00AB44CA">
      <w:pPr>
        <w:tabs>
          <w:tab w:val="left" w:pos="426"/>
        </w:tabs>
        <w:rPr>
          <w:b/>
          <w:bCs/>
          <w:sz w:val="26"/>
          <w:szCs w:val="26"/>
        </w:rPr>
      </w:pPr>
    </w:p>
    <w:p w:rsidR="00AB44CA" w:rsidRPr="00D92281" w:rsidRDefault="00AB44CA" w:rsidP="00AB44CA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On considère les nombres :    </w:t>
      </w:r>
      <w:r w:rsidRPr="00D92281">
        <w:rPr>
          <w:position w:val="-6"/>
          <w:sz w:val="26"/>
          <w:szCs w:val="26"/>
        </w:rPr>
        <w:object w:dxaOrig="1080" w:dyaOrig="279">
          <v:shape id="_x0000_i1044" type="#_x0000_t75" style="width:54pt;height:14.25pt" o:ole="">
            <v:imagedata r:id="rId13" o:title=""/>
          </v:shape>
          <o:OLEObject Type="Embed" ProgID="Equation.3" ShapeID="_x0000_i1044" DrawAspect="Content" ObjectID="_1325496859" r:id="rId14"/>
        </w:object>
      </w:r>
      <w:r>
        <w:rPr>
          <w:sz w:val="26"/>
          <w:szCs w:val="26"/>
        </w:rPr>
        <w:t xml:space="preserve"> et   </w:t>
      </w:r>
      <w:r w:rsidRPr="00D92281">
        <w:rPr>
          <w:position w:val="-6"/>
          <w:sz w:val="26"/>
          <w:szCs w:val="26"/>
        </w:rPr>
        <w:object w:dxaOrig="1040" w:dyaOrig="279">
          <v:shape id="_x0000_i1047" type="#_x0000_t75" style="width:51.75pt;height:14.25pt" o:ole="">
            <v:imagedata r:id="rId15" o:title=""/>
          </v:shape>
          <o:OLEObject Type="Embed" ProgID="Equation.3" ShapeID="_x0000_i1047" DrawAspect="Content" ObjectID="_1325496860" r:id="rId16"/>
        </w:object>
      </w:r>
      <w:r>
        <w:rPr>
          <w:sz w:val="26"/>
          <w:szCs w:val="26"/>
        </w:rPr>
        <w:t xml:space="preserve"> ; </w:t>
      </w:r>
      <w:r w:rsidRPr="00D92281">
        <w:rPr>
          <w:position w:val="-6"/>
          <w:sz w:val="26"/>
          <w:szCs w:val="26"/>
        </w:rPr>
        <w:object w:dxaOrig="800" w:dyaOrig="320">
          <v:shape id="_x0000_i1050" type="#_x0000_t75" style="width:39.75pt;height:15.75pt" o:ole="">
            <v:imagedata r:id="rId17" o:title=""/>
          </v:shape>
          <o:OLEObject Type="Embed" ProgID="Equation.3" ShapeID="_x0000_i1050" DrawAspect="Content" ObjectID="_1325496861" r:id="rId18"/>
        </w:object>
      </w:r>
    </w:p>
    <w:p w:rsidR="00AB44CA" w:rsidRDefault="00AB44CA" w:rsidP="00AB44CA">
      <w:pPr>
        <w:pStyle w:val="Paragraphedeliste"/>
        <w:numPr>
          <w:ilvl w:val="0"/>
          <w:numId w:val="2"/>
        </w:numPr>
        <w:rPr>
          <w:rFonts w:ascii="Bell MT" w:hAnsi="Bell MT" w:cs="Arial"/>
          <w:sz w:val="26"/>
          <w:szCs w:val="26"/>
        </w:rPr>
      </w:pPr>
      <w:r>
        <w:rPr>
          <w:rFonts w:ascii="Bell MT" w:hAnsi="Bell MT" w:cs="Arial"/>
          <w:sz w:val="26"/>
          <w:szCs w:val="26"/>
        </w:rPr>
        <w:t xml:space="preserve">En utilisant le lemme d’Euclide, calculer le </w:t>
      </w:r>
      <w:proofErr w:type="gramStart"/>
      <w:r w:rsidRPr="003738DC">
        <w:rPr>
          <w:rFonts w:ascii="Bell MT" w:hAnsi="Bell MT" w:cs="Arial"/>
          <w:b/>
          <w:bCs/>
          <w:i/>
          <w:iCs/>
          <w:sz w:val="26"/>
          <w:szCs w:val="26"/>
        </w:rPr>
        <w:t>pgcd(</w:t>
      </w:r>
      <w:proofErr w:type="gramEnd"/>
      <w:r w:rsidRPr="003738DC">
        <w:rPr>
          <w:rFonts w:ascii="Bell MT" w:hAnsi="Bell MT" w:cs="Arial"/>
          <w:b/>
          <w:bCs/>
          <w:i/>
          <w:iCs/>
          <w:sz w:val="26"/>
          <w:szCs w:val="26"/>
        </w:rPr>
        <w:t>A,B).</w:t>
      </w:r>
    </w:p>
    <w:p w:rsidR="00AB44CA" w:rsidRPr="00AB44CA" w:rsidRDefault="00AB44CA" w:rsidP="00AB44CA">
      <w:pPr>
        <w:pStyle w:val="Paragraphedeliste"/>
        <w:numPr>
          <w:ilvl w:val="0"/>
          <w:numId w:val="2"/>
        </w:numPr>
        <w:rPr>
          <w:rFonts w:ascii="Bell MT" w:hAnsi="Bell MT" w:cs="Arial"/>
          <w:sz w:val="26"/>
          <w:szCs w:val="26"/>
        </w:rPr>
      </w:pPr>
      <w:r>
        <w:rPr>
          <w:rFonts w:ascii="Bell MT" w:hAnsi="Bell MT" w:cs="Arial"/>
          <w:sz w:val="26"/>
          <w:szCs w:val="26"/>
        </w:rPr>
        <w:t>En déduire que si</w:t>
      </w:r>
      <w:r w:rsidRPr="00AB44CA">
        <w:rPr>
          <w:rFonts w:ascii="Bell MT" w:hAnsi="Bell MT" w:cs="Arial"/>
          <w:sz w:val="26"/>
          <w:szCs w:val="26"/>
        </w:rPr>
        <w:t xml:space="preserve">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d</w:t>
      </w:r>
      <w:r w:rsidRPr="003738DC">
        <w:rPr>
          <w:rFonts w:ascii="Bell MT" w:hAnsi="Bell MT" w:cs="Arial"/>
          <w:b/>
          <w:bCs/>
          <w:sz w:val="26"/>
          <w:szCs w:val="26"/>
        </w:rPr>
        <w:t xml:space="preserve"> </w:t>
      </w:r>
      <w:r>
        <w:rPr>
          <w:rFonts w:ascii="Bell MT" w:hAnsi="Bell MT" w:cs="Arial"/>
          <w:sz w:val="26"/>
          <w:szCs w:val="26"/>
        </w:rPr>
        <w:t xml:space="preserve"> est </w:t>
      </w:r>
      <w:r w:rsidRPr="00AB44CA">
        <w:rPr>
          <w:rFonts w:ascii="Bell MT" w:hAnsi="Bell MT" w:cs="Arial"/>
          <w:sz w:val="26"/>
          <w:szCs w:val="26"/>
        </w:rPr>
        <w:t xml:space="preserve"> un diviseur de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A</w:t>
      </w:r>
      <w:r w:rsidRPr="00AB44CA">
        <w:rPr>
          <w:rFonts w:ascii="Bell MT" w:hAnsi="Bell MT" w:cs="Arial"/>
          <w:sz w:val="26"/>
          <w:szCs w:val="26"/>
        </w:rPr>
        <w:t xml:space="preserve"> et de </w:t>
      </w:r>
      <w:r w:rsidRPr="003738DC">
        <w:rPr>
          <w:rFonts w:ascii="Bell MT" w:hAnsi="Bell MT" w:cs="Arial"/>
          <w:b/>
          <w:bCs/>
          <w:i/>
          <w:sz w:val="28"/>
          <w:szCs w:val="28"/>
        </w:rPr>
        <w:t>B</w:t>
      </w:r>
      <w:r>
        <w:rPr>
          <w:rFonts w:ascii="Bell MT" w:hAnsi="Bell MT" w:cs="Arial"/>
          <w:sz w:val="26"/>
          <w:szCs w:val="26"/>
        </w:rPr>
        <w:t xml:space="preserve">, </w:t>
      </w:r>
      <w:proofErr w:type="gramStart"/>
      <w:r>
        <w:rPr>
          <w:rFonts w:ascii="Bell MT" w:hAnsi="Bell MT" w:cs="Arial"/>
          <w:sz w:val="26"/>
          <w:szCs w:val="26"/>
        </w:rPr>
        <w:t>alors</w:t>
      </w:r>
      <w:r w:rsidRPr="00AB44CA">
        <w:rPr>
          <w:sz w:val="26"/>
          <w:szCs w:val="26"/>
        </w:rPr>
        <w:t xml:space="preserve"> </w:t>
      </w:r>
      <w:proofErr w:type="gramEnd"/>
      <w:r w:rsidRPr="006932FB">
        <w:rPr>
          <w:position w:val="-10"/>
        </w:rPr>
        <w:object w:dxaOrig="1240" w:dyaOrig="340">
          <v:shape id="_x0000_i1031" type="#_x0000_t75" style="width:78pt;height:17.25pt" o:ole="">
            <v:imagedata r:id="rId19" o:title=""/>
          </v:shape>
          <o:OLEObject Type="Embed" ProgID="Equation.3" ShapeID="_x0000_i1031" DrawAspect="Content" ObjectID="_1325496862" r:id="rId20"/>
        </w:object>
      </w:r>
      <w:r w:rsidRPr="00AB44CA">
        <w:rPr>
          <w:sz w:val="26"/>
          <w:szCs w:val="26"/>
        </w:rPr>
        <w:t>.</w:t>
      </w:r>
    </w:p>
    <w:p w:rsidR="001733B8" w:rsidRDefault="001733B8"/>
    <w:p w:rsidR="00206DB0" w:rsidRDefault="00206DB0"/>
    <w:p w:rsidR="00206DB0" w:rsidRDefault="00206DB0" w:rsidP="00206DB0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 w:rsidR="000C4880">
        <w:rPr>
          <w:rFonts w:ascii="Monotype Corsiva" w:hAnsi="Monotype Corsiva"/>
          <w:b/>
          <w:bCs/>
          <w:sz w:val="32"/>
          <w:szCs w:val="32"/>
          <w:u w:val="single"/>
        </w:rPr>
        <w:t>2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</w:t>
      </w:r>
      <w:r w:rsidR="000C4880">
        <w:rPr>
          <w:rFonts w:ascii="Monotype Corsiva" w:hAnsi="Monotype Corsiva"/>
          <w:sz w:val="32"/>
          <w:szCs w:val="32"/>
        </w:rPr>
        <w:t>7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</w:p>
    <w:p w:rsidR="00206DB0" w:rsidRDefault="00206DB0"/>
    <w:p w:rsidR="00206DB0" w:rsidRDefault="00206DB0">
      <w:pPr>
        <w:rPr>
          <w:sz w:val="26"/>
          <w:szCs w:val="26"/>
        </w:rPr>
      </w:pPr>
      <w:r>
        <w:t xml:space="preserve">Soit </w:t>
      </w:r>
      <w:r w:rsidRPr="00D92281">
        <w:rPr>
          <w:position w:val="-6"/>
          <w:sz w:val="26"/>
          <w:szCs w:val="26"/>
        </w:rPr>
        <w:object w:dxaOrig="560" w:dyaOrig="279">
          <v:shape id="_x0000_i1166" type="#_x0000_t75" style="width:27.75pt;height:14.25pt" o:ole="">
            <v:imagedata r:id="rId21" o:title=""/>
          </v:shape>
          <o:OLEObject Type="Embed" ProgID="Equation.3" ShapeID="_x0000_i1166" DrawAspect="Content" ObjectID="_1325496863" r:id="rId22"/>
        </w:object>
      </w:r>
      <w:r>
        <w:rPr>
          <w:sz w:val="26"/>
          <w:szCs w:val="26"/>
        </w:rPr>
        <w:t xml:space="preserve"> un triangle </w:t>
      </w:r>
      <w:proofErr w:type="gramStart"/>
      <w:r>
        <w:rPr>
          <w:sz w:val="26"/>
          <w:szCs w:val="26"/>
        </w:rPr>
        <w:t xml:space="preserve">et </w:t>
      </w:r>
      <w:proofErr w:type="gramEnd"/>
      <w:r w:rsidRPr="00206DB0">
        <w:rPr>
          <w:position w:val="-4"/>
          <w:sz w:val="26"/>
          <w:szCs w:val="26"/>
        </w:rPr>
        <w:object w:dxaOrig="200" w:dyaOrig="260">
          <v:shape id="_x0000_i1170" type="#_x0000_t75" style="width:9.75pt;height:12.75pt" o:ole="">
            <v:imagedata r:id="rId23" o:title=""/>
          </v:shape>
          <o:OLEObject Type="Embed" ProgID="Equation.3" ShapeID="_x0000_i1170" DrawAspect="Content" ObjectID="_1325496864" r:id="rId24"/>
        </w:object>
      </w:r>
      <w:r>
        <w:rPr>
          <w:sz w:val="26"/>
          <w:szCs w:val="26"/>
        </w:rPr>
        <w:t xml:space="preserve">, </w:t>
      </w:r>
      <w:r w:rsidRPr="00D92281">
        <w:rPr>
          <w:position w:val="-6"/>
          <w:sz w:val="26"/>
          <w:szCs w:val="26"/>
        </w:rPr>
        <w:object w:dxaOrig="220" w:dyaOrig="279">
          <v:shape id="_x0000_i1175" type="#_x0000_t75" style="width:11.25pt;height:14.25pt" o:ole="">
            <v:imagedata r:id="rId25" o:title=""/>
          </v:shape>
          <o:OLEObject Type="Embed" ProgID="Equation.3" ShapeID="_x0000_i1175" DrawAspect="Content" ObjectID="_1325496865" r:id="rId26"/>
        </w:object>
      </w:r>
      <w:r>
        <w:rPr>
          <w:sz w:val="26"/>
          <w:szCs w:val="26"/>
        </w:rPr>
        <w:t xml:space="preserve"> et </w:t>
      </w:r>
      <w:r w:rsidRPr="00206DB0">
        <w:rPr>
          <w:position w:val="-4"/>
          <w:sz w:val="26"/>
          <w:szCs w:val="26"/>
        </w:rPr>
        <w:object w:dxaOrig="260" w:dyaOrig="260">
          <v:shape id="_x0000_i1179" type="#_x0000_t75" style="width:12.75pt;height:12.75pt" o:ole="">
            <v:imagedata r:id="rId27" o:title=""/>
          </v:shape>
          <o:OLEObject Type="Embed" ProgID="Equation.3" ShapeID="_x0000_i1179" DrawAspect="Content" ObjectID="_1325496866" r:id="rId28"/>
        </w:object>
      </w:r>
      <w:r>
        <w:rPr>
          <w:sz w:val="26"/>
          <w:szCs w:val="26"/>
        </w:rPr>
        <w:t xml:space="preserve"> sont les milieux respectifs des segments </w:t>
      </w:r>
      <w:r w:rsidRPr="00206DB0">
        <w:rPr>
          <w:position w:val="-10"/>
          <w:sz w:val="26"/>
          <w:szCs w:val="26"/>
        </w:rPr>
        <w:object w:dxaOrig="499" w:dyaOrig="340">
          <v:shape id="_x0000_i1186" type="#_x0000_t75" style="width:24.75pt;height:17.25pt" o:ole="">
            <v:imagedata r:id="rId29" o:title=""/>
          </v:shape>
          <o:OLEObject Type="Embed" ProgID="Equation.3" ShapeID="_x0000_i1186" DrawAspect="Content" ObjectID="_1325496867" r:id="rId30"/>
        </w:object>
      </w:r>
      <w:r>
        <w:rPr>
          <w:sz w:val="26"/>
          <w:szCs w:val="26"/>
        </w:rPr>
        <w:t xml:space="preserve">, </w:t>
      </w:r>
      <w:r w:rsidRPr="00206DB0">
        <w:rPr>
          <w:position w:val="-10"/>
          <w:sz w:val="26"/>
          <w:szCs w:val="26"/>
        </w:rPr>
        <w:object w:dxaOrig="520" w:dyaOrig="340">
          <v:shape id="_x0000_i1191" type="#_x0000_t75" style="width:26.25pt;height:17.25pt" o:ole="">
            <v:imagedata r:id="rId31" o:title=""/>
          </v:shape>
          <o:OLEObject Type="Embed" ProgID="Equation.3" ShapeID="_x0000_i1191" DrawAspect="Content" ObjectID="_1325496868" r:id="rId32"/>
        </w:object>
      </w:r>
      <w:r>
        <w:rPr>
          <w:sz w:val="26"/>
          <w:szCs w:val="26"/>
        </w:rPr>
        <w:t xml:space="preserve"> et </w:t>
      </w:r>
      <w:r w:rsidRPr="00206DB0">
        <w:rPr>
          <w:position w:val="-10"/>
          <w:sz w:val="26"/>
          <w:szCs w:val="26"/>
        </w:rPr>
        <w:object w:dxaOrig="540" w:dyaOrig="340">
          <v:shape id="_x0000_i1196" type="#_x0000_t75" style="width:27pt;height:17.25pt" o:ole="">
            <v:imagedata r:id="rId33" o:title=""/>
          </v:shape>
          <o:OLEObject Type="Embed" ProgID="Equation.3" ShapeID="_x0000_i1196" DrawAspect="Content" ObjectID="_1325496869" r:id="rId34"/>
        </w:object>
      </w:r>
      <w:r>
        <w:rPr>
          <w:sz w:val="26"/>
          <w:szCs w:val="26"/>
        </w:rPr>
        <w:t xml:space="preserve">. </w:t>
      </w:r>
    </w:p>
    <w:p w:rsidR="00206DB0" w:rsidRDefault="00206DB0" w:rsidP="00206DB0">
      <w:pPr>
        <w:rPr>
          <w:sz w:val="26"/>
          <w:szCs w:val="26"/>
        </w:rPr>
      </w:pPr>
      <w:r>
        <w:rPr>
          <w:sz w:val="26"/>
          <w:szCs w:val="26"/>
        </w:rPr>
        <w:t xml:space="preserve">On Considère l’application : </w:t>
      </w:r>
      <w:r w:rsidR="00837567" w:rsidRPr="00206DB0">
        <w:rPr>
          <w:position w:val="-28"/>
          <w:sz w:val="26"/>
          <w:szCs w:val="26"/>
        </w:rPr>
        <w:object w:dxaOrig="2020" w:dyaOrig="680">
          <v:shape id="_x0000_i1209" type="#_x0000_t75" style="width:101.25pt;height:33.75pt" o:ole="">
            <v:imagedata r:id="rId35" o:title=""/>
          </v:shape>
          <o:OLEObject Type="Embed" ProgID="Equation.3" ShapeID="_x0000_i1209" DrawAspect="Content" ObjectID="_1325496870" r:id="rId36"/>
        </w:object>
      </w:r>
      <w:r w:rsidR="00837567">
        <w:rPr>
          <w:sz w:val="26"/>
          <w:szCs w:val="26"/>
        </w:rPr>
        <w:t xml:space="preserve"> tel que </w:t>
      </w:r>
      <w:r w:rsidR="00837567" w:rsidRPr="00837567">
        <w:rPr>
          <w:position w:val="-6"/>
          <w:sz w:val="26"/>
          <w:szCs w:val="26"/>
        </w:rPr>
        <w:object w:dxaOrig="2439" w:dyaOrig="360">
          <v:shape id="_x0000_i1231" type="#_x0000_t75" style="width:122.25pt;height:18pt" o:ole="">
            <v:imagedata r:id="rId37" o:title=""/>
          </v:shape>
          <o:OLEObject Type="Embed" ProgID="Equation.3" ShapeID="_x0000_i1231" DrawAspect="Content" ObjectID="_1325496871" r:id="rId38"/>
        </w:object>
      </w:r>
    </w:p>
    <w:p w:rsidR="00837567" w:rsidRPr="00837567" w:rsidRDefault="00837567" w:rsidP="00837567">
      <w:pPr>
        <w:pStyle w:val="Paragraphedeliste"/>
        <w:numPr>
          <w:ilvl w:val="0"/>
          <w:numId w:val="5"/>
        </w:numPr>
      </w:pPr>
      <w:r>
        <w:t xml:space="preserve">a) Montrer que </w:t>
      </w:r>
      <w:r w:rsidRPr="00206DB0">
        <w:rPr>
          <w:position w:val="-10"/>
          <w:sz w:val="26"/>
          <w:szCs w:val="26"/>
        </w:rPr>
        <w:object w:dxaOrig="240" w:dyaOrig="320">
          <v:shape id="_x0000_i1227" type="#_x0000_t75" style="width:12pt;height:15.75pt" o:ole="">
            <v:imagedata r:id="rId39" o:title=""/>
          </v:shape>
          <o:OLEObject Type="Embed" ProgID="Equation.3" ShapeID="_x0000_i1227" DrawAspect="Content" ObjectID="_1325496872" r:id="rId40"/>
        </w:object>
      </w:r>
      <w:r>
        <w:rPr>
          <w:sz w:val="26"/>
          <w:szCs w:val="26"/>
        </w:rPr>
        <w:t xml:space="preserve">est la translation de </w:t>
      </w:r>
      <w:proofErr w:type="gramStart"/>
      <w:r>
        <w:rPr>
          <w:sz w:val="26"/>
          <w:szCs w:val="26"/>
        </w:rPr>
        <w:t xml:space="preserve">vecteur </w:t>
      </w:r>
      <w:proofErr w:type="gramEnd"/>
      <w:r w:rsidRPr="00837567">
        <w:rPr>
          <w:position w:val="-4"/>
          <w:sz w:val="26"/>
          <w:szCs w:val="26"/>
        </w:rPr>
        <w:object w:dxaOrig="340" w:dyaOrig="340">
          <v:shape id="_x0000_i1242" type="#_x0000_t75" style="width:17.25pt;height:17.25pt" o:ole="">
            <v:imagedata r:id="rId41" o:title=""/>
          </v:shape>
          <o:OLEObject Type="Embed" ProgID="Equation.3" ShapeID="_x0000_i1242" DrawAspect="Content" ObjectID="_1325496873" r:id="rId42"/>
        </w:object>
      </w:r>
      <w:r>
        <w:rPr>
          <w:sz w:val="26"/>
          <w:szCs w:val="26"/>
        </w:rPr>
        <w:t xml:space="preserve">. </w:t>
      </w:r>
      <w:r w:rsidRPr="00837567">
        <w:rPr>
          <w:sz w:val="26"/>
          <w:szCs w:val="26"/>
        </w:rPr>
        <w:t xml:space="preserve"> </w:t>
      </w:r>
    </w:p>
    <w:p w:rsidR="00837567" w:rsidRDefault="00837567" w:rsidP="00837567">
      <w:pPr>
        <w:ind w:left="720"/>
      </w:pPr>
      <w:r>
        <w:t xml:space="preserve">b)  Déduire que </w:t>
      </w:r>
      <w:r w:rsidRPr="00206DB0">
        <w:rPr>
          <w:position w:val="-10"/>
          <w:sz w:val="26"/>
          <w:szCs w:val="26"/>
        </w:rPr>
        <w:object w:dxaOrig="980" w:dyaOrig="320">
          <v:shape id="_x0000_i1249" type="#_x0000_t75" style="width:48.75pt;height:15.75pt" o:ole="">
            <v:imagedata r:id="rId43" o:title=""/>
          </v:shape>
          <o:OLEObject Type="Embed" ProgID="Equation.3" ShapeID="_x0000_i1249" DrawAspect="Content" ObjectID="_1325496874" r:id="rId44"/>
        </w:object>
      </w:r>
      <w:r>
        <w:t xml:space="preserve"> et </w:t>
      </w:r>
      <w:r w:rsidR="00F2176D" w:rsidRPr="00206DB0">
        <w:rPr>
          <w:position w:val="-10"/>
          <w:sz w:val="26"/>
          <w:szCs w:val="26"/>
        </w:rPr>
        <w:object w:dxaOrig="980" w:dyaOrig="320">
          <v:shape id="_x0000_i1261" type="#_x0000_t75" style="width:48.75pt;height:15.75pt" o:ole="">
            <v:imagedata r:id="rId45" o:title=""/>
          </v:shape>
          <o:OLEObject Type="Embed" ProgID="Equation.3" ShapeID="_x0000_i1261" DrawAspect="Content" ObjectID="_1325496875" r:id="rId46"/>
        </w:object>
      </w:r>
    </w:p>
    <w:p w:rsidR="00F2176D" w:rsidRDefault="00837567" w:rsidP="00F2176D">
      <w:pPr>
        <w:rPr>
          <w:sz w:val="26"/>
          <w:szCs w:val="26"/>
        </w:rPr>
      </w:pPr>
      <w:r>
        <w:t xml:space="preserve">       2) soit </w:t>
      </w:r>
      <w:r w:rsidR="00F2176D" w:rsidRPr="00837567">
        <w:rPr>
          <w:position w:val="-4"/>
          <w:sz w:val="26"/>
          <w:szCs w:val="26"/>
        </w:rPr>
        <w:object w:dxaOrig="220" w:dyaOrig="260">
          <v:shape id="_x0000_i1271" type="#_x0000_t75" style="width:11.25pt;height:12.75pt" o:ole="">
            <v:imagedata r:id="rId47" o:title=""/>
          </v:shape>
          <o:OLEObject Type="Embed" ProgID="Equation.3" ShapeID="_x0000_i1271" DrawAspect="Content" ObjectID="_1325496876" r:id="rId48"/>
        </w:object>
      </w:r>
      <w:r>
        <w:t xml:space="preserve"> la droite parall</w:t>
      </w:r>
      <w:r w:rsidR="00F2176D">
        <w:t xml:space="preserve">èle à </w:t>
      </w:r>
      <w:r w:rsidR="00F2176D" w:rsidRPr="00206DB0">
        <w:rPr>
          <w:position w:val="-10"/>
          <w:sz w:val="26"/>
          <w:szCs w:val="26"/>
        </w:rPr>
        <w:object w:dxaOrig="580" w:dyaOrig="320">
          <v:shape id="_x0000_i1276" type="#_x0000_t75" style="width:29.25pt;height:15.75pt" o:ole="">
            <v:imagedata r:id="rId49" o:title=""/>
          </v:shape>
          <o:OLEObject Type="Embed" ProgID="Equation.3" ShapeID="_x0000_i1276" DrawAspect="Content" ObjectID="_1325496877" r:id="rId50"/>
        </w:object>
      </w:r>
      <w:r w:rsidR="00F2176D">
        <w:rPr>
          <w:sz w:val="26"/>
          <w:szCs w:val="26"/>
        </w:rPr>
        <w:t xml:space="preserve"> passant  par </w:t>
      </w:r>
      <w:r w:rsidR="00F2176D" w:rsidRPr="00F2176D">
        <w:rPr>
          <w:position w:val="-6"/>
          <w:sz w:val="26"/>
          <w:szCs w:val="26"/>
        </w:rPr>
        <w:object w:dxaOrig="220" w:dyaOrig="279">
          <v:shape id="_x0000_i1270" type="#_x0000_t75" style="width:11.25pt;height:14.25pt" o:ole="">
            <v:imagedata r:id="rId51" o:title=""/>
          </v:shape>
          <o:OLEObject Type="Embed" ProgID="Equation.3" ShapeID="_x0000_i1270" DrawAspect="Content" ObjectID="_1325496878" r:id="rId52"/>
        </w:object>
      </w:r>
      <w:r w:rsidR="00F2176D">
        <w:rPr>
          <w:sz w:val="26"/>
          <w:szCs w:val="26"/>
        </w:rPr>
        <w:t xml:space="preserve"> et </w:t>
      </w:r>
      <w:r w:rsidR="00F2176D" w:rsidRPr="00837567">
        <w:rPr>
          <w:position w:val="-4"/>
          <w:sz w:val="26"/>
          <w:szCs w:val="26"/>
        </w:rPr>
        <w:object w:dxaOrig="260" w:dyaOrig="260">
          <v:shape id="_x0000_i1275" type="#_x0000_t75" style="width:12.75pt;height:12.75pt" o:ole="">
            <v:imagedata r:id="rId53" o:title=""/>
          </v:shape>
          <o:OLEObject Type="Embed" ProgID="Equation.3" ShapeID="_x0000_i1275" DrawAspect="Content" ObjectID="_1325496879" r:id="rId54"/>
        </w:object>
      </w:r>
      <w:r w:rsidR="00F2176D">
        <w:rPr>
          <w:sz w:val="26"/>
          <w:szCs w:val="26"/>
        </w:rPr>
        <w:t xml:space="preserve"> la droite parallèle à </w:t>
      </w:r>
      <w:r w:rsidR="00F2176D" w:rsidRPr="00206DB0">
        <w:rPr>
          <w:position w:val="-10"/>
          <w:sz w:val="26"/>
          <w:szCs w:val="26"/>
        </w:rPr>
        <w:object w:dxaOrig="540" w:dyaOrig="320">
          <v:shape id="_x0000_i1280" type="#_x0000_t75" style="width:27pt;height:15.75pt" o:ole="">
            <v:imagedata r:id="rId55" o:title=""/>
          </v:shape>
          <o:OLEObject Type="Embed" ProgID="Equation.3" ShapeID="_x0000_i1280" DrawAspect="Content" ObjectID="_1325496880" r:id="rId56"/>
        </w:object>
      </w:r>
      <w:r w:rsidR="00F2176D">
        <w:rPr>
          <w:sz w:val="26"/>
          <w:szCs w:val="26"/>
        </w:rPr>
        <w:t xml:space="preserve">    </w:t>
      </w:r>
    </w:p>
    <w:p w:rsidR="00206DB0" w:rsidRDefault="00F2176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passant par </w:t>
      </w:r>
      <w:r w:rsidRPr="00F2176D">
        <w:rPr>
          <w:position w:val="-6"/>
          <w:sz w:val="26"/>
          <w:szCs w:val="26"/>
        </w:rPr>
        <w:object w:dxaOrig="240" w:dyaOrig="279">
          <v:shape id="_x0000_i1284" type="#_x0000_t75" style="width:12pt;height:14.25pt" o:ole="">
            <v:imagedata r:id="rId57" o:title=""/>
          </v:shape>
          <o:OLEObject Type="Embed" ProgID="Equation.3" ShapeID="_x0000_i1284" DrawAspect="Content" ObjectID="_1325496881" r:id="rId58"/>
        </w:object>
      </w:r>
      <w:r>
        <w:rPr>
          <w:sz w:val="26"/>
          <w:szCs w:val="26"/>
        </w:rPr>
        <w:t xml:space="preserve"> ; </w:t>
      </w:r>
      <w:r w:rsidRPr="00837567">
        <w:rPr>
          <w:position w:val="-4"/>
          <w:sz w:val="26"/>
          <w:szCs w:val="26"/>
        </w:rPr>
        <w:object w:dxaOrig="220" w:dyaOrig="260">
          <v:shape id="_x0000_i1285" type="#_x0000_t75" style="width:11.25pt;height:12.75pt" o:ole="">
            <v:imagedata r:id="rId47" o:title=""/>
          </v:shape>
          <o:OLEObject Type="Embed" ProgID="Equation.3" ShapeID="_x0000_i1285" DrawAspect="Content" ObjectID="_1325496882" r:id="rId59"/>
        </w:object>
      </w:r>
      <w:r>
        <w:rPr>
          <w:sz w:val="26"/>
          <w:szCs w:val="26"/>
        </w:rPr>
        <w:t xml:space="preserve"> coupe </w:t>
      </w:r>
      <w:r w:rsidRPr="00837567">
        <w:rPr>
          <w:position w:val="-4"/>
          <w:sz w:val="26"/>
          <w:szCs w:val="26"/>
        </w:rPr>
        <w:object w:dxaOrig="260" w:dyaOrig="260">
          <v:shape id="_x0000_i1286" type="#_x0000_t75" style="width:12.75pt;height:12.75pt" o:ole="">
            <v:imagedata r:id="rId53" o:title=""/>
          </v:shape>
          <o:OLEObject Type="Embed" ProgID="Equation.3" ShapeID="_x0000_i1286" DrawAspect="Content" ObjectID="_1325496883" r:id="rId60"/>
        </w:object>
      </w:r>
      <w:r>
        <w:rPr>
          <w:sz w:val="26"/>
          <w:szCs w:val="26"/>
        </w:rPr>
        <w:t xml:space="preserve"> en un </w:t>
      </w:r>
      <w:proofErr w:type="gramStart"/>
      <w:r>
        <w:rPr>
          <w:sz w:val="26"/>
          <w:szCs w:val="26"/>
        </w:rPr>
        <w:t xml:space="preserve">point </w:t>
      </w:r>
      <w:proofErr w:type="gramEnd"/>
      <w:r w:rsidRPr="00837567">
        <w:rPr>
          <w:position w:val="-4"/>
          <w:sz w:val="26"/>
          <w:szCs w:val="26"/>
        </w:rPr>
        <w:object w:dxaOrig="220" w:dyaOrig="260">
          <v:shape id="_x0000_i1290" type="#_x0000_t75" style="width:11.25pt;height:12.75pt" o:ole="">
            <v:imagedata r:id="rId61" o:title=""/>
          </v:shape>
          <o:OLEObject Type="Embed" ProgID="Equation.3" ShapeID="_x0000_i1290" DrawAspect="Content" ObjectID="_1325496884" r:id="rId62"/>
        </w:object>
      </w:r>
      <w:r>
        <w:rPr>
          <w:sz w:val="26"/>
          <w:szCs w:val="26"/>
        </w:rPr>
        <w:t>.</w: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Montrer que </w:t>
      </w:r>
      <w:r w:rsidRPr="00F2176D">
        <w:rPr>
          <w:position w:val="-10"/>
          <w:sz w:val="26"/>
          <w:szCs w:val="26"/>
        </w:rPr>
        <w:object w:dxaOrig="999" w:dyaOrig="320">
          <v:shape id="_x0000_i1305" type="#_x0000_t75" style="width:50.25pt;height:15.75pt" o:ole="">
            <v:imagedata r:id="rId63" o:title=""/>
          </v:shape>
          <o:OLEObject Type="Embed" ProgID="Equation.3" ShapeID="_x0000_i1305" DrawAspect="Content" ObjectID="_1325496885" r:id="rId64"/>
        </w:objec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Déduire que </w:t>
      </w:r>
      <w:r w:rsidRPr="00837567">
        <w:rPr>
          <w:position w:val="-4"/>
          <w:sz w:val="26"/>
          <w:szCs w:val="26"/>
        </w:rPr>
        <w:object w:dxaOrig="960" w:dyaOrig="260">
          <v:shape id="_x0000_i1310" type="#_x0000_t75" style="width:48pt;height:12.75pt" o:ole="">
            <v:imagedata r:id="rId65" o:title=""/>
          </v:shape>
          <o:OLEObject Type="Embed" ProgID="Equation.3" ShapeID="_x0000_i1310" DrawAspect="Content" ObjectID="_1325496886" r:id="rId66"/>
        </w:object>
      </w:r>
    </w:p>
    <w:p w:rsidR="00F2176D" w:rsidRDefault="00F2176D" w:rsidP="00F2176D">
      <w:pPr>
        <w:pStyle w:val="Paragraphedelist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Déduire que </w:t>
      </w:r>
      <w:r w:rsidRPr="00837567">
        <w:rPr>
          <w:position w:val="-4"/>
          <w:sz w:val="26"/>
          <w:szCs w:val="26"/>
        </w:rPr>
        <w:object w:dxaOrig="220" w:dyaOrig="260">
          <v:shape id="_x0000_i1314" type="#_x0000_t75" style="width:11.25pt;height:12.75pt" o:ole="">
            <v:imagedata r:id="rId67" o:title=""/>
          </v:shape>
          <o:OLEObject Type="Embed" ProgID="Equation.3" ShapeID="_x0000_i1314" DrawAspect="Content" ObjectID="_1325496887" r:id="rId68"/>
        </w:object>
      </w:r>
      <w:r>
        <w:rPr>
          <w:sz w:val="26"/>
          <w:szCs w:val="26"/>
        </w:rPr>
        <w:t xml:space="preserve"> est le barycentre </w:t>
      </w:r>
      <w:proofErr w:type="gramStart"/>
      <w:r>
        <w:rPr>
          <w:sz w:val="26"/>
          <w:szCs w:val="26"/>
        </w:rPr>
        <w:t xml:space="preserve">de </w:t>
      </w:r>
      <w:proofErr w:type="gramEnd"/>
      <w:r w:rsidRPr="00F2176D">
        <w:rPr>
          <w:position w:val="-10"/>
          <w:sz w:val="26"/>
          <w:szCs w:val="26"/>
        </w:rPr>
        <w:object w:dxaOrig="499" w:dyaOrig="320">
          <v:shape id="_x0000_i1319" type="#_x0000_t75" style="width:24.75pt;height:15.75pt" o:ole="">
            <v:imagedata r:id="rId69" o:title=""/>
          </v:shape>
          <o:OLEObject Type="Embed" ProgID="Equation.3" ShapeID="_x0000_i1319" DrawAspect="Content" ObjectID="_1325496888" r:id="rId70"/>
        </w:object>
      </w:r>
      <w:r>
        <w:rPr>
          <w:sz w:val="26"/>
          <w:szCs w:val="26"/>
        </w:rPr>
        <w:t xml:space="preserve">, </w:t>
      </w:r>
      <w:r w:rsidRPr="00F2176D">
        <w:rPr>
          <w:position w:val="-10"/>
          <w:sz w:val="26"/>
          <w:szCs w:val="26"/>
        </w:rPr>
        <w:object w:dxaOrig="700" w:dyaOrig="320">
          <v:shape id="_x0000_i1324" type="#_x0000_t75" style="width:35.25pt;height:15.75pt" o:ole="">
            <v:imagedata r:id="rId71" o:title=""/>
          </v:shape>
          <o:OLEObject Type="Embed" ProgID="Equation.3" ShapeID="_x0000_i1324" DrawAspect="Content" ObjectID="_1325496889" r:id="rId72"/>
        </w:object>
      </w:r>
      <w:r>
        <w:rPr>
          <w:sz w:val="26"/>
          <w:szCs w:val="26"/>
        </w:rPr>
        <w:t xml:space="preserve"> et </w:t>
      </w:r>
      <w:r w:rsidRPr="00F2176D">
        <w:rPr>
          <w:position w:val="-10"/>
          <w:sz w:val="26"/>
          <w:szCs w:val="26"/>
        </w:rPr>
        <w:object w:dxaOrig="700" w:dyaOrig="320">
          <v:shape id="_x0000_i1329" type="#_x0000_t75" style="width:35.25pt;height:15.75pt" o:ole="">
            <v:imagedata r:id="rId73" o:title=""/>
          </v:shape>
          <o:OLEObject Type="Embed" ProgID="Equation.3" ShapeID="_x0000_i1329" DrawAspect="Content" ObjectID="_1325496890" r:id="rId74"/>
        </w:object>
      </w:r>
      <w:r>
        <w:rPr>
          <w:sz w:val="26"/>
          <w:szCs w:val="26"/>
        </w:rPr>
        <w:t>.</w:t>
      </w:r>
    </w:p>
    <w:p w:rsidR="00F2176D" w:rsidRPr="00F2176D" w:rsidRDefault="00F2176D" w:rsidP="00F2176D">
      <w:pPr>
        <w:pStyle w:val="Paragraphedeliste"/>
        <w:ind w:left="930"/>
        <w:rPr>
          <w:sz w:val="26"/>
          <w:szCs w:val="26"/>
        </w:rPr>
      </w:pPr>
    </w:p>
    <w:p w:rsidR="00F2176D" w:rsidRPr="00F2176D" w:rsidRDefault="00F2176D" w:rsidP="00F2176D">
      <w:pPr>
        <w:rPr>
          <w:sz w:val="26"/>
          <w:szCs w:val="26"/>
        </w:rPr>
      </w:pPr>
      <w:r w:rsidRPr="00F2176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3)  </w:t>
      </w:r>
      <w:r w:rsidRPr="00F2176D">
        <w:rPr>
          <w:sz w:val="26"/>
          <w:szCs w:val="26"/>
        </w:rPr>
        <w:t xml:space="preserve">Soit </w:t>
      </w:r>
      <w:r w:rsidRPr="00F2176D">
        <w:rPr>
          <w:position w:val="-4"/>
        </w:rPr>
        <w:object w:dxaOrig="320" w:dyaOrig="260">
          <v:shape id="_x0000_i1337" type="#_x0000_t75" style="width:15.75pt;height:12.75pt" o:ole="">
            <v:imagedata r:id="rId75" o:title=""/>
          </v:shape>
          <o:OLEObject Type="Embed" ProgID="Equation.3" ShapeID="_x0000_i1337" DrawAspect="Content" ObjectID="_1325496891" r:id="rId76"/>
        </w:object>
      </w:r>
      <w:r w:rsidRPr="00F2176D">
        <w:rPr>
          <w:sz w:val="26"/>
          <w:szCs w:val="26"/>
        </w:rPr>
        <w:t xml:space="preserve"> un point variable du cercle </w:t>
      </w:r>
      <w:r w:rsidRPr="00F2176D">
        <w:rPr>
          <w:position w:val="-10"/>
        </w:rPr>
        <w:object w:dxaOrig="240" w:dyaOrig="320">
          <v:shape id="_x0000_i1367" type="#_x0000_t75" style="width:12pt;height:15.75pt" o:ole="">
            <v:imagedata r:id="rId77" o:title=""/>
          </v:shape>
          <o:OLEObject Type="Embed" ProgID="Equation.3" ShapeID="_x0000_i1367" DrawAspect="Content" ObjectID="_1325496892" r:id="rId78"/>
        </w:object>
      </w:r>
      <w:r w:rsidRPr="00F2176D">
        <w:rPr>
          <w:sz w:val="26"/>
          <w:szCs w:val="26"/>
        </w:rPr>
        <w:t xml:space="preserve"> de centre </w:t>
      </w:r>
      <w:r w:rsidR="0036290C" w:rsidRPr="00F2176D">
        <w:rPr>
          <w:position w:val="-4"/>
        </w:rPr>
        <w:object w:dxaOrig="260" w:dyaOrig="260">
          <v:shape id="_x0000_i1368" type="#_x0000_t75" style="width:12.75pt;height:12.75pt" o:ole="">
            <v:imagedata r:id="rId79" o:title=""/>
          </v:shape>
          <o:OLEObject Type="Embed" ProgID="Equation.3" ShapeID="_x0000_i1368" DrawAspect="Content" ObjectID="_1325496893" r:id="rId80"/>
        </w:object>
      </w:r>
      <w:r w:rsidRPr="00F2176D">
        <w:rPr>
          <w:sz w:val="26"/>
          <w:szCs w:val="26"/>
        </w:rPr>
        <w:t xml:space="preserve"> et de </w:t>
      </w:r>
      <w:proofErr w:type="gramStart"/>
      <w:r w:rsidRPr="00F2176D">
        <w:rPr>
          <w:sz w:val="26"/>
          <w:szCs w:val="26"/>
        </w:rPr>
        <w:t xml:space="preserve">rayon </w:t>
      </w:r>
      <w:proofErr w:type="gramEnd"/>
      <w:r w:rsidR="0036290C" w:rsidRPr="00F2176D">
        <w:rPr>
          <w:position w:val="-4"/>
        </w:rPr>
        <w:object w:dxaOrig="340" w:dyaOrig="260">
          <v:shape id="_x0000_i1369" type="#_x0000_t75" style="width:17.25pt;height:12.75pt" o:ole="">
            <v:imagedata r:id="rId81" o:title=""/>
          </v:shape>
          <o:OLEObject Type="Embed" ProgID="Equation.3" ShapeID="_x0000_i1369" DrawAspect="Content" ObjectID="_1325496894" r:id="rId82"/>
        </w:object>
      </w:r>
      <w:r w:rsidRPr="00F2176D">
        <w:rPr>
          <w:sz w:val="26"/>
          <w:szCs w:val="26"/>
        </w:rPr>
        <w:t xml:space="preserve">. </w:t>
      </w:r>
    </w:p>
    <w:p w:rsidR="00206DB0" w:rsidRDefault="00F2176D" w:rsidP="0036290C">
      <w:r>
        <w:t xml:space="preserve">         Sur quelle ligne varie </w:t>
      </w:r>
      <w:r w:rsidR="0036290C" w:rsidRPr="00F2176D">
        <w:rPr>
          <w:position w:val="-10"/>
          <w:sz w:val="26"/>
          <w:szCs w:val="26"/>
        </w:rPr>
        <w:object w:dxaOrig="1160" w:dyaOrig="320">
          <v:shape id="_x0000_i1392" type="#_x0000_t75" style="width:57.75pt;height:15.75pt" o:ole="">
            <v:imagedata r:id="rId83" o:title=""/>
          </v:shape>
          <o:OLEObject Type="Embed" ProgID="Equation.3" ShapeID="_x0000_i1392" DrawAspect="Content" ObjectID="_1325496895" r:id="rId84"/>
        </w:object>
      </w:r>
      <w:r w:rsidR="0036290C">
        <w:rPr>
          <w:sz w:val="26"/>
          <w:szCs w:val="26"/>
        </w:rPr>
        <w:t xml:space="preserve"> lorsque </w:t>
      </w:r>
      <w:r w:rsidR="0036290C" w:rsidRPr="0036290C">
        <w:rPr>
          <w:position w:val="-4"/>
          <w:sz w:val="26"/>
          <w:szCs w:val="26"/>
        </w:rPr>
        <w:object w:dxaOrig="320" w:dyaOrig="260">
          <v:shape id="_x0000_i1393" type="#_x0000_t75" style="width:15.75pt;height:12.75pt" o:ole="">
            <v:imagedata r:id="rId85" o:title=""/>
          </v:shape>
          <o:OLEObject Type="Embed" ProgID="Equation.3" ShapeID="_x0000_i1393" DrawAspect="Content" ObjectID="_1325496896" r:id="rId86"/>
        </w:object>
      </w:r>
      <w:r w:rsidR="0036290C">
        <w:rPr>
          <w:sz w:val="26"/>
          <w:szCs w:val="26"/>
        </w:rPr>
        <w:t xml:space="preserve"> varie </w:t>
      </w:r>
      <w:proofErr w:type="gramStart"/>
      <w:r w:rsidR="0036290C">
        <w:rPr>
          <w:sz w:val="26"/>
          <w:szCs w:val="26"/>
        </w:rPr>
        <w:t xml:space="preserve">sur  </w:t>
      </w:r>
      <w:proofErr w:type="gramEnd"/>
      <w:r w:rsidR="0036290C" w:rsidRPr="00F2176D">
        <w:rPr>
          <w:position w:val="-10"/>
        </w:rPr>
        <w:object w:dxaOrig="240" w:dyaOrig="320">
          <v:shape id="_x0000_i1391" type="#_x0000_t75" style="width:12pt;height:15.75pt" o:ole="">
            <v:imagedata r:id="rId77" o:title=""/>
          </v:shape>
          <o:OLEObject Type="Embed" ProgID="Equation.3" ShapeID="_x0000_i1391" DrawAspect="Content" ObjectID="_1325496897" r:id="rId87"/>
        </w:object>
      </w:r>
      <w:r w:rsidR="0036290C">
        <w:rPr>
          <w:sz w:val="26"/>
          <w:szCs w:val="26"/>
        </w:rPr>
        <w:t>.</w:t>
      </w:r>
    </w:p>
    <w:p w:rsidR="00206DB0" w:rsidRDefault="00206DB0" w:rsidP="00206DB0">
      <w:pPr>
        <w:jc w:val="both"/>
        <w:rPr>
          <w:sz w:val="16"/>
          <w:szCs w:val="16"/>
        </w:rPr>
      </w:pPr>
      <w:r w:rsidRPr="005C3376">
        <w:rPr>
          <w:b/>
          <w:bCs/>
        </w:rPr>
        <w:lastRenderedPageBreak/>
        <w:t xml:space="preserve">Nom </w:t>
      </w:r>
      <w:r>
        <w:rPr>
          <w:b/>
          <w:bCs/>
        </w:rPr>
        <w:t>et</w:t>
      </w:r>
      <w:r w:rsidRPr="005C3376">
        <w:rPr>
          <w:b/>
          <w:bCs/>
        </w:rPr>
        <w:t xml:space="preserve"> Prénom :</w:t>
      </w:r>
      <w:r>
        <w:t xml:space="preserve"> </w:t>
      </w:r>
      <w:r w:rsidRPr="005C3376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</w:t>
      </w:r>
      <w:r w:rsidRPr="005C3376">
        <w:rPr>
          <w:sz w:val="16"/>
          <w:szCs w:val="16"/>
        </w:rPr>
        <w:t>……</w:t>
      </w:r>
      <w:r w:rsidR="000C4880">
        <w:rPr>
          <w:sz w:val="16"/>
          <w:szCs w:val="16"/>
        </w:rPr>
        <w:t xml:space="preserve">  </w:t>
      </w:r>
      <w:r w:rsidR="000C4880">
        <w:t>Classe :</w:t>
      </w:r>
      <w:r w:rsidRPr="005C3376">
        <w:rPr>
          <w:sz w:val="16"/>
          <w:szCs w:val="16"/>
        </w:rPr>
        <w:t xml:space="preserve">………………………………… </w:t>
      </w:r>
      <w:r w:rsidR="000C4880">
        <w:rPr>
          <w:sz w:val="16"/>
          <w:szCs w:val="16"/>
        </w:rPr>
        <w:t xml:space="preserve"> </w:t>
      </w:r>
      <w:r>
        <w:t xml:space="preserve">N° </w:t>
      </w:r>
      <w:r w:rsidRPr="005C3376">
        <w:rPr>
          <w:sz w:val="16"/>
          <w:szCs w:val="16"/>
        </w:rPr>
        <w:t>………..</w:t>
      </w:r>
    </w:p>
    <w:p w:rsidR="00206DB0" w:rsidRDefault="00206DB0" w:rsidP="00206DB0">
      <w:pPr>
        <w:rPr>
          <w:rFonts w:ascii="Monotype Corsiva" w:hAnsi="Monotype Corsiva"/>
          <w:b/>
          <w:bCs/>
          <w:sz w:val="32"/>
          <w:szCs w:val="32"/>
          <w:u w:val="single"/>
        </w:rPr>
      </w:pPr>
    </w:p>
    <w:p w:rsidR="00206DB0" w:rsidRDefault="00206DB0" w:rsidP="00206DB0">
      <w:pPr>
        <w:rPr>
          <w:rFonts w:ascii="Monotype Corsiva" w:hAnsi="Monotype Corsiva"/>
          <w:sz w:val="32"/>
          <w:szCs w:val="32"/>
        </w:rPr>
      </w:pP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Exercice N°</w:t>
      </w:r>
      <w:r>
        <w:rPr>
          <w:rFonts w:ascii="Monotype Corsiva" w:hAnsi="Monotype Corsiva"/>
          <w:b/>
          <w:bCs/>
          <w:sz w:val="32"/>
          <w:szCs w:val="32"/>
          <w:u w:val="single"/>
        </w:rPr>
        <w:t xml:space="preserve"> </w:t>
      </w:r>
      <w:r w:rsidR="0036290C">
        <w:rPr>
          <w:rFonts w:ascii="Monotype Corsiva" w:hAnsi="Monotype Corsiva"/>
          <w:b/>
          <w:bCs/>
          <w:sz w:val="32"/>
          <w:szCs w:val="32"/>
          <w:u w:val="single"/>
        </w:rPr>
        <w:t>3</w:t>
      </w:r>
      <w:r w:rsidRPr="00ED6F86">
        <w:rPr>
          <w:rFonts w:ascii="Monotype Corsiva" w:hAnsi="Monotype Corsiva"/>
          <w:b/>
          <w:bCs/>
          <w:sz w:val="32"/>
          <w:szCs w:val="32"/>
          <w:u w:val="single"/>
        </w:rPr>
        <w:t> :</w:t>
      </w:r>
      <w:r w:rsidRPr="00021AB0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037344">
        <w:rPr>
          <w:rFonts w:ascii="Monotype Corsiva" w:hAnsi="Monotype Corsiva"/>
          <w:sz w:val="32"/>
          <w:szCs w:val="32"/>
        </w:rPr>
        <w:t>(</w:t>
      </w:r>
      <w:r>
        <w:rPr>
          <w:rFonts w:ascii="Monotype Corsiva" w:hAnsi="Monotype Corsiva"/>
          <w:sz w:val="32"/>
          <w:szCs w:val="32"/>
        </w:rPr>
        <w:t xml:space="preserve">  5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Pr="00037344">
        <w:rPr>
          <w:rFonts w:ascii="Monotype Corsiva" w:hAnsi="Monotype Corsiva"/>
          <w:sz w:val="32"/>
          <w:szCs w:val="32"/>
        </w:rPr>
        <w:t>points)</w:t>
      </w:r>
      <w:r>
        <w:rPr>
          <w:rFonts w:ascii="Monotype Corsiva" w:hAnsi="Monotype Corsiva"/>
          <w:sz w:val="32"/>
          <w:szCs w:val="32"/>
        </w:rPr>
        <w:t xml:space="preserve"> </w:t>
      </w:r>
    </w:p>
    <w:p w:rsidR="00206DB0" w:rsidRDefault="00206DB0" w:rsidP="00206DB0">
      <w:pPr>
        <w:rPr>
          <w:rFonts w:ascii="Monotype Corsiva" w:hAnsi="Monotype Corsiva"/>
          <w:sz w:val="32"/>
          <w:szCs w:val="32"/>
        </w:rPr>
      </w:pPr>
    </w:p>
    <w:p w:rsidR="00206DB0" w:rsidRDefault="00206DB0" w:rsidP="00206DB0">
      <w:pPr>
        <w:tabs>
          <w:tab w:val="left" w:pos="426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42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E34FB4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Répondre par Vrai ou Faux :</w:t>
      </w:r>
    </w:p>
    <w:p w:rsidR="00206DB0" w:rsidRPr="00161FCE" w:rsidRDefault="00206DB0" w:rsidP="00206DB0">
      <w:pPr>
        <w:numPr>
          <w:ilvl w:val="0"/>
          <w:numId w:val="4"/>
        </w:numPr>
        <w:tabs>
          <w:tab w:val="left" w:pos="0"/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3" style="position:absolute;left:0;text-align:left;margin-left:338.25pt;margin-top:12.65pt;width:54.8pt;height:19.2pt;z-index:251674624" arcsize="10923f"/>
        </w:pict>
      </w:r>
      <w:r w:rsidRPr="00161FCE">
        <w:rPr>
          <w:rFonts w:ascii="Bell MT" w:hAnsi="Bell MT"/>
          <w:sz w:val="28"/>
          <w:szCs w:val="28"/>
        </w:rPr>
        <w:t xml:space="preserve">Le nombre </w:t>
      </w:r>
      <w:r w:rsidRPr="0031784C">
        <w:rPr>
          <w:position w:val="-6"/>
          <w:sz w:val="26"/>
          <w:szCs w:val="26"/>
        </w:rPr>
        <w:object w:dxaOrig="1180" w:dyaOrig="360">
          <v:shape id="_x0000_i1127" type="#_x0000_t75" style="width:59.25pt;height:18pt" o:ole="">
            <v:imagedata r:id="rId88" o:title=""/>
          </v:shape>
          <o:OLEObject Type="Embed" ProgID="Equation.3" ShapeID="_x0000_i1127" DrawAspect="Content" ObjectID="_1325496898" r:id="rId89"/>
        </w:object>
      </w:r>
      <w:r>
        <w:rPr>
          <w:sz w:val="26"/>
          <w:szCs w:val="26"/>
        </w:rPr>
        <w:t xml:space="preserve"> : est premier </w:t>
      </w:r>
    </w:p>
    <w:p w:rsidR="00206DB0" w:rsidRDefault="00206DB0" w:rsidP="00206DB0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4" style="position:absolute;left:0;text-align:left;margin-left:338.25pt;margin-top:9.85pt;width:54.8pt;height:19.2pt;z-index:251675648" arcsize="10923f"/>
        </w:pict>
      </w:r>
      <w:r>
        <w:rPr>
          <w:sz w:val="26"/>
          <w:szCs w:val="26"/>
        </w:rPr>
        <w:t xml:space="preserve">Le </w:t>
      </w:r>
      <w:r w:rsidRPr="00BD1946">
        <w:rPr>
          <w:b/>
          <w:sz w:val="26"/>
          <w:szCs w:val="26"/>
        </w:rPr>
        <w:t>reste</w:t>
      </w:r>
      <w:r>
        <w:rPr>
          <w:sz w:val="26"/>
          <w:szCs w:val="26"/>
        </w:rPr>
        <w:t xml:space="preserve"> de la division euclidienne de </w:t>
      </w:r>
      <w:r w:rsidRPr="00161FCE">
        <w:rPr>
          <w:sz w:val="26"/>
          <w:szCs w:val="26"/>
        </w:rPr>
        <w:t>701236</w:t>
      </w:r>
      <w:r>
        <w:rPr>
          <w:sz w:val="26"/>
          <w:szCs w:val="26"/>
        </w:rPr>
        <w:t xml:space="preserve">  par </w:t>
      </w:r>
      <w:r w:rsidRPr="00161FCE">
        <w:rPr>
          <w:sz w:val="26"/>
          <w:szCs w:val="26"/>
        </w:rPr>
        <w:t>12</w:t>
      </w:r>
      <w:r>
        <w:rPr>
          <w:sz w:val="26"/>
          <w:szCs w:val="26"/>
        </w:rPr>
        <w:t xml:space="preserve"> est 1</w:t>
      </w:r>
      <w:r w:rsidRPr="00161FCE">
        <w:rPr>
          <w:sz w:val="26"/>
          <w:szCs w:val="26"/>
        </w:rPr>
        <w:t>.</w:t>
      </w:r>
    </w:p>
    <w:p w:rsidR="00206DB0" w:rsidRPr="00161FCE" w:rsidRDefault="00206DB0" w:rsidP="00206DB0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45" style="position:absolute;left:0;text-align:left;margin-left:338.25pt;margin-top:12.15pt;width:54.8pt;height:19.2pt;z-index:251676672" arcsize="10923f"/>
        </w:pict>
      </w:r>
      <w:r>
        <w:rPr>
          <w:rFonts w:ascii="Bell MT" w:hAnsi="Bell MT"/>
          <w:sz w:val="28"/>
          <w:szCs w:val="28"/>
        </w:rPr>
        <w:t xml:space="preserve">Le nombre </w:t>
      </w:r>
      <w:r w:rsidRPr="003A7499">
        <w:rPr>
          <w:rFonts w:ascii="Bell MT" w:hAnsi="Bell MT"/>
          <w:position w:val="-4"/>
          <w:sz w:val="28"/>
          <w:szCs w:val="28"/>
        </w:rPr>
        <w:object w:dxaOrig="1040" w:dyaOrig="340">
          <v:shape id="_x0000_i1128" type="#_x0000_t75" style="width:51.75pt;height:17.25pt" o:ole="">
            <v:imagedata r:id="rId90" o:title=""/>
          </v:shape>
          <o:OLEObject Type="Embed" ProgID="Equation.3" ShapeID="_x0000_i1128" DrawAspect="Content" ObjectID="_1325496899" r:id="rId91"/>
        </w:object>
      </w:r>
      <w:r>
        <w:rPr>
          <w:rFonts w:ascii="Bell MT" w:hAnsi="Bell MT"/>
          <w:position w:val="-4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est divisible par 17.</w:t>
      </w: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</w:p>
    <w:p w:rsidR="00206DB0" w:rsidRDefault="00206DB0" w:rsidP="00206DB0">
      <w:pPr>
        <w:tabs>
          <w:tab w:val="left" w:pos="284"/>
        </w:tabs>
        <w:rPr>
          <w:b/>
          <w:sz w:val="26"/>
          <w:szCs w:val="26"/>
        </w:rPr>
      </w:pPr>
      <w:r w:rsidRPr="00E34FB4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II</w:t>
      </w:r>
      <w:r w:rsidRPr="00E34FB4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Compléter le tableau suivant :</w:t>
      </w:r>
    </w:p>
    <w:p w:rsidR="00206DB0" w:rsidRDefault="00206DB0" w:rsidP="00206DB0">
      <w:pPr>
        <w:tabs>
          <w:tab w:val="left" w:pos="284"/>
        </w:tabs>
        <w:spacing w:before="240"/>
        <w:rPr>
          <w:sz w:val="26"/>
          <w:szCs w:val="26"/>
        </w:rPr>
      </w:pPr>
    </w:p>
    <w:tbl>
      <w:tblPr>
        <w:tblpPr w:leftFromText="141" w:rightFromText="141" w:vertAnchor="page" w:horzAnchor="margin" w:tblpY="660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7"/>
        <w:gridCol w:w="2071"/>
        <w:gridCol w:w="1984"/>
        <w:gridCol w:w="2126"/>
        <w:gridCol w:w="1985"/>
      </w:tblGrid>
      <w:tr w:rsidR="0036290C" w:rsidTr="0036290C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Pr="00D71549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8"/>
                <w:szCs w:val="8"/>
              </w:rPr>
            </w:pPr>
          </w:p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 w:rsidRPr="00BD1946">
              <w:rPr>
                <w:b/>
                <w:sz w:val="26"/>
                <w:szCs w:val="26"/>
              </w:rPr>
              <w:t>Le nombre</w:t>
            </w:r>
            <w:r>
              <w:rPr>
                <w:sz w:val="26"/>
                <w:szCs w:val="26"/>
              </w:rPr>
              <w:t xml:space="preserve"> </w:t>
            </w:r>
            <w:r w:rsidRPr="00BD1946">
              <w:rPr>
                <w:i/>
                <w:sz w:val="26"/>
                <w:szCs w:val="26"/>
              </w:rPr>
              <w:t>N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 </w:t>
            </w:r>
            <w:r w:rsidRPr="00BD1946">
              <w:rPr>
                <w:b/>
                <w:sz w:val="26"/>
                <w:szCs w:val="26"/>
              </w:rPr>
              <w:t>reste</w:t>
            </w:r>
            <w:r>
              <w:rPr>
                <w:sz w:val="26"/>
                <w:szCs w:val="26"/>
              </w:rPr>
              <w:t xml:space="preserve"> de la division euclidienne de </w:t>
            </w:r>
            <w:r w:rsidRPr="00BD1946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par </w:t>
            </w:r>
            <w:r w:rsidRPr="00BD1946">
              <w:rPr>
                <w:b/>
                <w:sz w:val="26"/>
                <w:szCs w:val="26"/>
              </w:rPr>
              <w:t>9</w:t>
            </w:r>
          </w:p>
        </w:tc>
      </w:tr>
      <w:tr w:rsidR="0036290C" w:rsidTr="0036290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Pr="00BD1946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b/>
                <w:sz w:val="26"/>
                <w:szCs w:val="26"/>
              </w:rPr>
            </w:pPr>
            <w:r w:rsidRPr="00BD1946">
              <w:rPr>
                <w:b/>
                <w:sz w:val="26"/>
                <w:szCs w:val="26"/>
              </w:rPr>
              <w:t>834251032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0C" w:rsidRDefault="0036290C" w:rsidP="0036290C">
            <w:pPr>
              <w:tabs>
                <w:tab w:val="left" w:pos="284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</w:tr>
    </w:tbl>
    <w:p w:rsidR="00206DB0" w:rsidRDefault="00206DB0"/>
    <w:p w:rsidR="00206DB0" w:rsidRDefault="00206DB0"/>
    <w:sectPr w:rsidR="00206DB0" w:rsidSect="0017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E33"/>
    <w:multiLevelType w:val="hybridMultilevel"/>
    <w:tmpl w:val="C18A600A"/>
    <w:lvl w:ilvl="0" w:tplc="12021E8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C64DD2"/>
    <w:multiLevelType w:val="hybridMultilevel"/>
    <w:tmpl w:val="CC28D7DA"/>
    <w:lvl w:ilvl="0" w:tplc="47F27F40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0B83148"/>
    <w:multiLevelType w:val="hybridMultilevel"/>
    <w:tmpl w:val="C792DC66"/>
    <w:lvl w:ilvl="0" w:tplc="1C4E2D5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3FD1"/>
    <w:multiLevelType w:val="hybridMultilevel"/>
    <w:tmpl w:val="F4AACDBC"/>
    <w:lvl w:ilvl="0" w:tplc="A7084D7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55E73D6F"/>
    <w:multiLevelType w:val="hybridMultilevel"/>
    <w:tmpl w:val="189685B0"/>
    <w:lvl w:ilvl="0" w:tplc="EAEE3EA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9E0725D"/>
    <w:multiLevelType w:val="hybridMultilevel"/>
    <w:tmpl w:val="2B0262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913"/>
    <w:rsid w:val="000C4880"/>
    <w:rsid w:val="001733B8"/>
    <w:rsid w:val="00206DB0"/>
    <w:rsid w:val="0036290C"/>
    <w:rsid w:val="003738DC"/>
    <w:rsid w:val="00837567"/>
    <w:rsid w:val="00982913"/>
    <w:rsid w:val="00AB44CA"/>
    <w:rsid w:val="00F2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4</cp:revision>
  <dcterms:created xsi:type="dcterms:W3CDTF">2010-01-20T10:36:00Z</dcterms:created>
  <dcterms:modified xsi:type="dcterms:W3CDTF">2010-01-20T11:44:00Z</dcterms:modified>
</cp:coreProperties>
</file>