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388"/>
        <w:tblW w:w="9606" w:type="dxa"/>
        <w:tblLook w:val="04A0"/>
      </w:tblPr>
      <w:tblGrid>
        <w:gridCol w:w="3369"/>
        <w:gridCol w:w="3402"/>
        <w:gridCol w:w="2835"/>
      </w:tblGrid>
      <w:tr w:rsidR="005E3760" w:rsidRPr="00AD3B4C" w:rsidTr="005E3760">
        <w:trPr>
          <w:trHeight w:val="535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2F8D" w:rsidRPr="008E2F8D" w:rsidRDefault="008E2F8D" w:rsidP="008E2F8D">
            <w:pPr>
              <w:rPr>
                <w:lang w:val="en-US"/>
              </w:rPr>
            </w:pPr>
            <w:r w:rsidRPr="00205788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</w:t>
            </w:r>
            <w:r w:rsidRPr="008E2F8D">
              <w:rPr>
                <w:rFonts w:ascii="Calibri" w:eastAsia="Calibri" w:hAnsi="Calibri" w:cs="Arial"/>
                <w:sz w:val="20"/>
                <w:szCs w:val="20"/>
              </w:rPr>
              <w:t>Lycée</w:t>
            </w:r>
            <w:r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Ali Bourguiba Bembla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2F8D" w:rsidRPr="00205788" w:rsidRDefault="008E2F8D" w:rsidP="008E2F8D">
            <w:pPr>
              <w:rPr>
                <w:rFonts w:ascii="Calibri" w:eastAsia="Calibri" w:hAnsi="Calibri" w:cs="Arial"/>
                <w:sz w:val="20"/>
                <w:szCs w:val="20"/>
                <w:lang w:val="en-GB"/>
              </w:rPr>
            </w:pPr>
            <w:r w:rsidRPr="00205788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Mr: Yacoubi Hamda</w:t>
            </w:r>
            <w:r w:rsidRPr="00205788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</w:t>
            </w:r>
          </w:p>
          <w:p w:rsidR="008E2F8D" w:rsidRPr="008E2F8D" w:rsidRDefault="008E2F8D" w:rsidP="008E2F8D">
            <w:pPr>
              <w:rPr>
                <w:lang w:val="en-US"/>
              </w:rPr>
            </w:pPr>
            <w:r w:rsidRPr="00205788"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 xml:space="preserve">Mr: </w:t>
            </w:r>
            <w:r>
              <w:rPr>
                <w:rFonts w:ascii="Calibri" w:eastAsia="Calibri" w:hAnsi="Calibri" w:cs="Arial"/>
                <w:i/>
                <w:iCs/>
                <w:sz w:val="20"/>
                <w:szCs w:val="20"/>
                <w:lang w:val="en-GB"/>
              </w:rPr>
              <w:t>Chortani Atef</w:t>
            </w:r>
            <w:r w:rsidRPr="00205788">
              <w:rPr>
                <w:rFonts w:ascii="Calibri" w:eastAsia="Calibri" w:hAnsi="Calibri" w:cs="Arial"/>
                <w:sz w:val="20"/>
                <w:szCs w:val="20"/>
                <w:lang w:val="en-GB"/>
              </w:rPr>
              <w:t xml:space="preserve">                                      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2F8D" w:rsidRDefault="008E2F8D" w:rsidP="008E2F8D">
            <w:pPr>
              <w:rPr>
                <w:rFonts w:ascii="Cambria Math" w:hAnsi="Cambria Math" w:cs="Tahoma"/>
                <w:b/>
                <w:bCs/>
                <w:sz w:val="20"/>
                <w:szCs w:val="20"/>
              </w:rPr>
            </w:pPr>
            <w:r w:rsidRPr="00AD3B4C">
              <w:rPr>
                <w:rFonts w:ascii="Cambria Math" w:hAnsi="Cambria Math" w:cs="Tahoma"/>
                <w:b/>
                <w:bCs/>
                <w:sz w:val="20"/>
                <w:szCs w:val="20"/>
              </w:rPr>
              <w:t>3</w:t>
            </w:r>
            <w:r w:rsidRPr="00AD3B4C">
              <w:rPr>
                <w:rFonts w:ascii="Cambria Math" w:hAnsi="Cambria Math" w:cs="Tahoma"/>
                <w:b/>
                <w:bCs/>
                <w:sz w:val="20"/>
                <w:szCs w:val="20"/>
                <w:vertAlign w:val="superscript"/>
              </w:rPr>
              <w:t>ème</w:t>
            </w:r>
            <w:r w:rsidRPr="00AD3B4C">
              <w:rPr>
                <w:rFonts w:ascii="Cambria Math" w:hAnsi="Cambria Math" w:cs="Tahoma"/>
                <w:b/>
                <w:bCs/>
                <w:sz w:val="20"/>
                <w:szCs w:val="20"/>
              </w:rPr>
              <w:t xml:space="preserve"> Math</w:t>
            </w:r>
            <w:r>
              <w:rPr>
                <w:rFonts w:ascii="Cambria Math" w:hAnsi="Cambria Math" w:cs="Tahoma"/>
                <w:b/>
                <w:bCs/>
                <w:sz w:val="20"/>
                <w:szCs w:val="20"/>
              </w:rPr>
              <w:t xml:space="preserve"> 1 et2</w:t>
            </w:r>
          </w:p>
          <w:p w:rsidR="008E2F8D" w:rsidRDefault="00722283" w:rsidP="00722283">
            <w:pPr>
              <w:rPr>
                <w:rFonts w:ascii="Cambria Math" w:hAnsi="Cambria Math" w:cs="Tahoma"/>
                <w:b/>
                <w:bCs/>
                <w:sz w:val="20"/>
                <w:szCs w:val="20"/>
              </w:rPr>
            </w:pPr>
            <w:r>
              <w:rPr>
                <w:rFonts w:ascii="Cambria Math" w:hAnsi="Cambria Math" w:cs="Tahoma"/>
                <w:b/>
                <w:bCs/>
                <w:sz w:val="20"/>
                <w:szCs w:val="20"/>
              </w:rPr>
              <w:t>01</w:t>
            </w:r>
            <w:r w:rsidR="008E2F8D">
              <w:rPr>
                <w:rFonts w:ascii="Cambria Math" w:hAnsi="Cambria Math" w:cs="Tahoma"/>
                <w:b/>
                <w:bCs/>
                <w:sz w:val="20"/>
                <w:szCs w:val="20"/>
              </w:rPr>
              <w:t>-0</w:t>
            </w:r>
            <w:r>
              <w:rPr>
                <w:rFonts w:ascii="Cambria Math" w:hAnsi="Cambria Math" w:cs="Tahoma"/>
                <w:b/>
                <w:bCs/>
                <w:sz w:val="20"/>
                <w:szCs w:val="20"/>
              </w:rPr>
              <w:t>3</w:t>
            </w:r>
            <w:r w:rsidR="008E2F8D">
              <w:rPr>
                <w:rFonts w:ascii="Cambria Math" w:hAnsi="Cambria Math" w:cs="Tahoma"/>
                <w:b/>
                <w:bCs/>
                <w:sz w:val="20"/>
                <w:szCs w:val="20"/>
              </w:rPr>
              <w:t>-2010</w:t>
            </w:r>
          </w:p>
          <w:p w:rsidR="008E2F8D" w:rsidRPr="003D37BA" w:rsidRDefault="008E2F8D" w:rsidP="003D37BA">
            <w:pPr>
              <w:rPr>
                <w:rFonts w:ascii="Cambria Math" w:eastAsia="Calibri" w:hAnsi="Cambria Math" w:cs="Arial"/>
                <w:b/>
                <w:bCs/>
                <w:sz w:val="20"/>
                <w:szCs w:val="20"/>
              </w:rPr>
            </w:pPr>
            <w:r w:rsidRPr="003D37BA">
              <w:rPr>
                <w:rFonts w:ascii="Cambria Math" w:eastAsia="Calibri" w:hAnsi="Cambria Math" w:cs="Arial"/>
                <w:b/>
                <w:bCs/>
                <w:sz w:val="20"/>
                <w:szCs w:val="20"/>
              </w:rPr>
              <w:t>Durée :</w:t>
            </w:r>
            <w:r w:rsidR="003D37BA">
              <w:rPr>
                <w:rFonts w:ascii="Cambria Math" w:eastAsia="Calibri" w:hAnsi="Cambria Math" w:cs="Arial"/>
                <w:b/>
                <w:bCs/>
                <w:sz w:val="20"/>
                <w:szCs w:val="20"/>
              </w:rPr>
              <w:t xml:space="preserve"> 3</w:t>
            </w:r>
            <w:r w:rsidRPr="003D37BA">
              <w:rPr>
                <w:rFonts w:ascii="Cambria Math" w:eastAsia="Calibri" w:hAnsi="Cambria Math" w:cs="Arial"/>
                <w:b/>
                <w:bCs/>
                <w:sz w:val="20"/>
                <w:szCs w:val="20"/>
              </w:rPr>
              <w:t xml:space="preserve"> h </w:t>
            </w:r>
          </w:p>
        </w:tc>
      </w:tr>
      <w:tr w:rsidR="008E2F8D" w:rsidRPr="00AD3B4C" w:rsidTr="008E2F8D"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2F8D" w:rsidRPr="00AD3B4C" w:rsidRDefault="008E2F8D" w:rsidP="008E2F8D">
            <w:pPr>
              <w:ind w:right="-625"/>
              <w:jc w:val="center"/>
              <w:rPr>
                <w:rFonts w:ascii="Cambria Math" w:hAnsi="Cambria Math"/>
                <w:sz w:val="20"/>
                <w:szCs w:val="20"/>
              </w:rPr>
            </w:pPr>
          </w:p>
          <w:p w:rsidR="008E2F8D" w:rsidRPr="00205788" w:rsidRDefault="008E2F8D" w:rsidP="008E2F8D">
            <w:pPr>
              <w:jc w:val="center"/>
              <w:rPr>
                <w:rFonts w:ascii="Algerian" w:eastAsia="Calibri" w:hAnsi="Algerian" w:cs="Arial"/>
                <w:sz w:val="32"/>
                <w:szCs w:val="32"/>
              </w:rPr>
            </w:pPr>
            <w:r w:rsidRPr="00205788">
              <w:rPr>
                <w:rFonts w:ascii="Algerian" w:eastAsia="Calibri" w:hAnsi="Algerian" w:cs="Arial"/>
                <w:sz w:val="32"/>
                <w:szCs w:val="32"/>
              </w:rPr>
              <w:t xml:space="preserve">Devoir de </w:t>
            </w:r>
            <w:r>
              <w:rPr>
                <w:rFonts w:ascii="Algerian" w:eastAsia="Calibri" w:hAnsi="Algerian" w:cs="Arial"/>
                <w:sz w:val="32"/>
                <w:szCs w:val="32"/>
              </w:rPr>
              <w:t xml:space="preserve">Synthèse </w:t>
            </w:r>
            <w:r w:rsidRPr="00205788">
              <w:rPr>
                <w:rFonts w:ascii="Algerian" w:eastAsia="Calibri" w:hAnsi="Algerian" w:cs="Arial"/>
                <w:sz w:val="32"/>
                <w:szCs w:val="32"/>
              </w:rPr>
              <w:t>n° : 02</w:t>
            </w:r>
          </w:p>
          <w:p w:rsidR="008E2F8D" w:rsidRPr="00AD3B4C" w:rsidRDefault="008E2F8D" w:rsidP="008E2F8D">
            <w:pPr>
              <w:ind w:right="-625"/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:rsidR="00B520D5" w:rsidRDefault="00B520D5" w:rsidP="008E2F8D"/>
    <w:p w:rsidR="00B520D5" w:rsidRDefault="00B520D5" w:rsidP="008E2F8D">
      <w:pPr>
        <w:ind w:left="-709" w:right="-766"/>
        <w:rPr>
          <w:sz w:val="36"/>
          <w:szCs w:val="36"/>
        </w:rPr>
      </w:pPr>
      <w:r w:rsidRPr="00B520D5">
        <w:rPr>
          <w:sz w:val="36"/>
          <w:szCs w:val="36"/>
        </w:rPr>
        <w:t>Exercice 1</w:t>
      </w:r>
      <w:r w:rsidR="004B78AF">
        <w:rPr>
          <w:sz w:val="36"/>
          <w:szCs w:val="36"/>
        </w:rPr>
        <w:t xml:space="preserve"> (3 points)</w:t>
      </w:r>
    </w:p>
    <w:p w:rsidR="009600E7" w:rsidRPr="009600E7" w:rsidRDefault="009600E7" w:rsidP="009600E7">
      <w:pPr>
        <w:pStyle w:val="Paragraphedeliste"/>
        <w:spacing w:line="240" w:lineRule="auto"/>
        <w:ind w:left="-851"/>
        <w:rPr>
          <w:rFonts w:eastAsiaTheme="minorEastAsia"/>
          <w:b/>
          <w:bCs/>
          <w:iCs/>
          <w:sz w:val="32"/>
          <w:szCs w:val="32"/>
        </w:rPr>
      </w:pPr>
      <w:r w:rsidRPr="00CE4C79">
        <w:rPr>
          <w:rFonts w:ascii="Cambria Math" w:hAnsi="Cambria Math"/>
        </w:rPr>
        <w:t>Dans chacune des questions suivantes  il y a une seule réponse exacte, laquelle ?</w:t>
      </w:r>
    </w:p>
    <w:p w:rsidR="00B520D5" w:rsidRDefault="00B520D5" w:rsidP="008E2F8D">
      <w:pPr>
        <w:ind w:left="-709" w:right="-766"/>
      </w:pPr>
      <w:r>
        <w:t xml:space="preserve">1) Soit x un réel de l’intervalle </w:t>
      </w:r>
      <w:r w:rsidRPr="00B520D5">
        <w:rPr>
          <w:position w:val="-16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1.75pt" o:ole="">
            <v:imagedata r:id="rId7" o:title=""/>
          </v:shape>
          <o:OLEObject Type="Embed" ProgID="Equation.DSMT4" ShapeID="_x0000_i1025" DrawAspect="Content" ObjectID="_1328948041" r:id="rId8"/>
        </w:object>
      </w:r>
      <w:r>
        <w:t xml:space="preserve"> tel que </w:t>
      </w:r>
      <w:r w:rsidR="006C5B3C" w:rsidRPr="00B520D5">
        <w:rPr>
          <w:position w:val="-24"/>
        </w:rPr>
        <w:object w:dxaOrig="980" w:dyaOrig="660">
          <v:shape id="_x0000_i1026" type="#_x0000_t75" style="width:48.75pt;height:33pt" o:ole="">
            <v:imagedata r:id="rId9" o:title=""/>
          </v:shape>
          <o:OLEObject Type="Embed" ProgID="Equation.DSMT4" ShapeID="_x0000_i1026" DrawAspect="Content" ObjectID="_1328948042" r:id="rId10"/>
        </w:object>
      </w:r>
      <w:r>
        <w:t xml:space="preserve"> </w:t>
      </w:r>
      <w:r w:rsidR="001804CF">
        <w:t>,</w:t>
      </w:r>
      <w:r>
        <w:t>alors sin(x+</w:t>
      </w:r>
      <w:r>
        <w:rPr>
          <w:rFonts w:ascii="Cambria Math" w:hAnsi="Cambria Math"/>
        </w:rPr>
        <w:t>π</w:t>
      </w:r>
      <w:r>
        <w:t>)= :</w:t>
      </w:r>
    </w:p>
    <w:p w:rsidR="00B520D5" w:rsidRDefault="00B520D5" w:rsidP="008E2F8D">
      <w:pPr>
        <w:ind w:left="-709" w:right="-766"/>
      </w:pPr>
      <w:r>
        <w:t>a)</w:t>
      </w:r>
      <w:r w:rsidRPr="00B520D5">
        <w:rPr>
          <w:position w:val="-24"/>
        </w:rPr>
        <w:object w:dxaOrig="220" w:dyaOrig="660">
          <v:shape id="_x0000_i1027" type="#_x0000_t75" style="width:11.25pt;height:33pt" o:ole="">
            <v:imagedata r:id="rId11" o:title=""/>
          </v:shape>
          <o:OLEObject Type="Embed" ProgID="Equation.DSMT4" ShapeID="_x0000_i1027" DrawAspect="Content" ObjectID="_1328948043" r:id="rId12"/>
        </w:object>
      </w:r>
      <w:r>
        <w:t xml:space="preserve">                                        b)</w:t>
      </w:r>
      <w:r w:rsidRPr="00B520D5">
        <w:rPr>
          <w:position w:val="-24"/>
        </w:rPr>
        <w:object w:dxaOrig="520" w:dyaOrig="700">
          <v:shape id="_x0000_i1028" type="#_x0000_t75" style="width:26.25pt;height:35.25pt" o:ole="">
            <v:imagedata r:id="rId13" o:title=""/>
          </v:shape>
          <o:OLEObject Type="Embed" ProgID="Equation.DSMT4" ShapeID="_x0000_i1028" DrawAspect="Content" ObjectID="_1328948044" r:id="rId14"/>
        </w:object>
      </w:r>
      <w:r>
        <w:t xml:space="preserve">                            c) </w:t>
      </w:r>
      <w:r w:rsidRPr="00B520D5">
        <w:rPr>
          <w:position w:val="-24"/>
        </w:rPr>
        <w:object w:dxaOrig="720" w:dyaOrig="700">
          <v:shape id="_x0000_i1029" type="#_x0000_t75" style="width:36pt;height:35.25pt" o:ole="">
            <v:imagedata r:id="rId15" o:title=""/>
          </v:shape>
          <o:OLEObject Type="Embed" ProgID="Equation.DSMT4" ShapeID="_x0000_i1029" DrawAspect="Content" ObjectID="_1328948045" r:id="rId16"/>
        </w:object>
      </w:r>
    </w:p>
    <w:p w:rsidR="00B520D5" w:rsidRDefault="00B520D5" w:rsidP="00274701">
      <w:pPr>
        <w:ind w:left="-709" w:right="-766"/>
      </w:pPr>
      <w:r>
        <w:t>2) L’ensemble d</w:t>
      </w:r>
      <w:r w:rsidR="001804CF">
        <w:t>es</w:t>
      </w:r>
      <w:r>
        <w:t xml:space="preserve"> solutions de  l’inéquation,</w:t>
      </w:r>
      <w:r w:rsidRPr="00B520D5">
        <w:rPr>
          <w:position w:val="-24"/>
        </w:rPr>
        <w:object w:dxaOrig="960" w:dyaOrig="660">
          <v:shape id="_x0000_i1030" type="#_x0000_t75" style="width:48pt;height:33pt" o:ole="">
            <v:imagedata r:id="rId17" o:title=""/>
          </v:shape>
          <o:OLEObject Type="Embed" ProgID="Equation.DSMT4" ShapeID="_x0000_i1030" DrawAspect="Content" ObjectID="_1328948046" r:id="rId18"/>
        </w:object>
      </w:r>
      <w:r>
        <w:t xml:space="preserve"> dans [0,2</w:t>
      </w:r>
      <w:r>
        <w:rPr>
          <w:rFonts w:ascii="Cambria Math" w:hAnsi="Cambria Math"/>
        </w:rPr>
        <w:t>π</w:t>
      </w:r>
      <w:r>
        <w:t>] est</w:t>
      </w:r>
      <w:r w:rsidR="00274701">
        <w:t> :</w:t>
      </w:r>
    </w:p>
    <w:p w:rsidR="00B520D5" w:rsidRDefault="00B520D5" w:rsidP="008E2F8D">
      <w:pPr>
        <w:ind w:left="-709" w:right="-766"/>
      </w:pPr>
      <w:r>
        <w:t>a)</w:t>
      </w:r>
      <w:r w:rsidRPr="00B520D5">
        <w:rPr>
          <w:position w:val="-32"/>
        </w:rPr>
        <w:object w:dxaOrig="760" w:dyaOrig="760">
          <v:shape id="_x0000_i1031" type="#_x0000_t75" style="width:38.25pt;height:38.25pt" o:ole="">
            <v:imagedata r:id="rId19" o:title=""/>
          </v:shape>
          <o:OLEObject Type="Embed" ProgID="Equation.DSMT4" ShapeID="_x0000_i1031" DrawAspect="Content" ObjectID="_1328948047" r:id="rId20"/>
        </w:object>
      </w:r>
      <w:r>
        <w:t xml:space="preserve">                        b)</w:t>
      </w:r>
      <w:r w:rsidRPr="00B520D5">
        <w:rPr>
          <w:position w:val="-32"/>
        </w:rPr>
        <w:object w:dxaOrig="760" w:dyaOrig="760">
          <v:shape id="_x0000_i1032" type="#_x0000_t75" style="width:38.25pt;height:38.25pt" o:ole="">
            <v:imagedata r:id="rId21" o:title=""/>
          </v:shape>
          <o:OLEObject Type="Embed" ProgID="Equation.DSMT4" ShapeID="_x0000_i1032" DrawAspect="Content" ObjectID="_1328948048" r:id="rId22"/>
        </w:object>
      </w:r>
      <w:r>
        <w:t xml:space="preserve">                         c)    </w:t>
      </w:r>
      <w:r w:rsidRPr="00B520D5">
        <w:rPr>
          <w:position w:val="-32"/>
        </w:rPr>
        <w:object w:dxaOrig="760" w:dyaOrig="760">
          <v:shape id="_x0000_i1033" type="#_x0000_t75" style="width:38.25pt;height:38.25pt" o:ole="">
            <v:imagedata r:id="rId23" o:title=""/>
          </v:shape>
          <o:OLEObject Type="Embed" ProgID="Equation.DSMT4" ShapeID="_x0000_i1033" DrawAspect="Content" ObjectID="_1328948049" r:id="rId24"/>
        </w:object>
      </w:r>
      <w:r>
        <w:t xml:space="preserve">   </w:t>
      </w:r>
    </w:p>
    <w:p w:rsidR="00B520D5" w:rsidRDefault="00B520D5" w:rsidP="008E2F8D">
      <w:pPr>
        <w:ind w:left="-709" w:right="-766"/>
      </w:pPr>
      <w:r>
        <w:t>3)</w:t>
      </w:r>
      <w:r w:rsidRPr="00B520D5">
        <w:t xml:space="preserve"> </w:t>
      </w:r>
      <w:r>
        <w:t xml:space="preserve">Soit f une fonction  impaire  dérivable sur </w:t>
      </w:r>
      <w:r>
        <w:rPr>
          <w:rFonts w:ascii="Cambria Math" w:hAnsi="Cambria Math" w:cs="Cambria Math"/>
        </w:rPr>
        <w:t>ℝ</w:t>
      </w:r>
      <w:r>
        <w:t xml:space="preserve"> tel que f’(2)=1 et f(2)=3 alors </w:t>
      </w:r>
      <w:r w:rsidR="00975AD3">
        <w:t xml:space="preserve">une </w:t>
      </w:r>
      <w:r>
        <w:t xml:space="preserve">équation </w:t>
      </w:r>
      <w:r w:rsidR="00975AD3">
        <w:t xml:space="preserve">cartésienne </w:t>
      </w:r>
      <w:r>
        <w:t xml:space="preserve">de la tangente </w:t>
      </w:r>
      <w:r w:rsidR="00975AD3">
        <w:t>à</w:t>
      </w:r>
      <w:r>
        <w:t xml:space="preserve"> la courbe de f au point d’abscisse -2 est</w:t>
      </w:r>
      <w:r w:rsidR="00274701">
        <w:t> :</w:t>
      </w:r>
    </w:p>
    <w:p w:rsidR="00B520D5" w:rsidRDefault="00B520D5" w:rsidP="008E2F8D">
      <w:pPr>
        <w:ind w:left="-709" w:right="-766"/>
      </w:pPr>
      <w:r>
        <w:t xml:space="preserve">    a) y=x+1                       b) y=x-1                            c) y=x</w:t>
      </w:r>
    </w:p>
    <w:p w:rsidR="00913155" w:rsidRPr="00B520D5" w:rsidRDefault="00913155" w:rsidP="008E2F8D">
      <w:pPr>
        <w:ind w:left="-709" w:right="-766"/>
        <w:rPr>
          <w:sz w:val="36"/>
          <w:szCs w:val="36"/>
        </w:rPr>
      </w:pPr>
      <w:r w:rsidRPr="00B520D5">
        <w:rPr>
          <w:sz w:val="36"/>
          <w:szCs w:val="36"/>
        </w:rPr>
        <w:t xml:space="preserve">Exercice </w:t>
      </w:r>
      <w:r w:rsidR="004B78AF">
        <w:rPr>
          <w:sz w:val="36"/>
          <w:szCs w:val="36"/>
        </w:rPr>
        <w:t>2(6points)</w:t>
      </w:r>
    </w:p>
    <w:p w:rsidR="00913155" w:rsidRDefault="00913155" w:rsidP="008E2F8D">
      <w:pPr>
        <w:widowControl w:val="0"/>
        <w:autoSpaceDE w:val="0"/>
        <w:autoSpaceDN w:val="0"/>
        <w:adjustRightInd w:val="0"/>
        <w:spacing w:before="64" w:after="0" w:line="240" w:lineRule="auto"/>
        <w:ind w:left="-709" w:right="-766"/>
        <w:rPr>
          <w:rFonts w:ascii="Century Schoolbook" w:hAnsi="Century Schoolbook" w:cs="Century Schoolbook"/>
          <w:i/>
          <w:iCs/>
          <w:sz w:val="20"/>
          <w:szCs w:val="20"/>
        </w:rPr>
      </w:pPr>
      <w:r>
        <w:rPr>
          <w:sz w:val="24"/>
        </w:rPr>
        <w:t>Soit f une fonction dont  le tableau de variation e</w:t>
      </w:r>
      <w:r w:rsidR="00422CFF">
        <w:rPr>
          <w:sz w:val="24"/>
        </w:rPr>
        <w:t>s</w:t>
      </w:r>
      <w:r>
        <w:rPr>
          <w:sz w:val="24"/>
        </w:rPr>
        <w:t>t</w:t>
      </w:r>
      <w:r w:rsidR="00422CFF">
        <w:rPr>
          <w:sz w:val="24"/>
        </w:rPr>
        <w:t xml:space="preserve"> le</w:t>
      </w:r>
      <w:r>
        <w:rPr>
          <w:sz w:val="24"/>
        </w:rPr>
        <w:t xml:space="preserve"> suivant, on note </w:t>
      </w:r>
      <w:r>
        <w:rPr>
          <w:rFonts w:ascii="Cambria Math" w:hAnsi="Cambria Math"/>
          <w:sz w:val="24"/>
        </w:rPr>
        <w:t>φ</w:t>
      </w:r>
      <w:r>
        <w:rPr>
          <w:sz w:val="24"/>
        </w:rPr>
        <w:t xml:space="preserve"> sa courbe représentative dans le plan muni d’un repère orthonormé </w:t>
      </w:r>
      <w:r>
        <w:rPr>
          <w:rFonts w:ascii="Tahoma" w:hAnsi="Tahoma" w:cs="Tahoma"/>
          <w:sz w:val="20"/>
          <w:szCs w:val="20"/>
        </w:rPr>
        <w:t>(O;</w:t>
      </w:r>
      <w:r w:rsidRPr="002F0A8B">
        <w:rPr>
          <w:rFonts w:ascii="Tahoma" w:hAnsi="Tahoma" w:cs="Tahoma"/>
          <w:position w:val="-10"/>
          <w:sz w:val="20"/>
          <w:szCs w:val="20"/>
        </w:rPr>
        <w:object w:dxaOrig="420" w:dyaOrig="360">
          <v:shape id="_x0000_i1034" type="#_x0000_t75" style="width:21pt;height:18.75pt" o:ole="">
            <v:imagedata r:id="rId25" o:title=""/>
          </v:shape>
          <o:OLEObject Type="Embed" ProgID="Equation.3" ShapeID="_x0000_i1034" DrawAspect="Content" ObjectID="_1328948050" r:id="rId26"/>
        </w:object>
      </w:r>
      <w:r>
        <w:rPr>
          <w:rFonts w:ascii="Tahoma" w:hAnsi="Tahoma" w:cs="Tahoma"/>
          <w:sz w:val="20"/>
          <w:szCs w:val="20"/>
        </w:rPr>
        <w:t xml:space="preserve"> )</w:t>
      </w:r>
    </w:p>
    <w:p w:rsidR="00913155" w:rsidRDefault="00422CFF" w:rsidP="008E2F8D">
      <w:pPr>
        <w:ind w:left="-709" w:right="-766"/>
        <w:rPr>
          <w:sz w:val="24"/>
        </w:rPr>
      </w:pPr>
      <w:r>
        <w:rPr>
          <w:sz w:val="24"/>
        </w:rPr>
        <w:t xml:space="preserve"> </w:t>
      </w:r>
    </w:p>
    <w:tbl>
      <w:tblPr>
        <w:tblStyle w:val="Grilledutableau"/>
        <w:tblW w:w="0" w:type="auto"/>
        <w:tblInd w:w="-660" w:type="dxa"/>
        <w:tblLook w:val="04A0"/>
      </w:tblPr>
      <w:tblGrid>
        <w:gridCol w:w="709"/>
        <w:gridCol w:w="2802"/>
        <w:gridCol w:w="3402"/>
      </w:tblGrid>
      <w:tr w:rsidR="00913155" w:rsidTr="008E2F8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155" w:rsidRDefault="00913155" w:rsidP="008E2F8D">
            <w:pPr>
              <w:ind w:left="-709" w:right="-766"/>
              <w:jc w:val="center"/>
            </w:pPr>
            <w:r>
              <w:t>x</w:t>
            </w:r>
          </w:p>
        </w:tc>
        <w:tc>
          <w:tcPr>
            <w:tcW w:w="6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155" w:rsidRDefault="00913155" w:rsidP="00E24258">
            <w:pPr>
              <w:ind w:left="-709" w:right="-766"/>
            </w:pPr>
            <w:r>
              <w:rPr>
                <w:rFonts w:ascii="Cambria Math" w:hAnsi="Cambria Math"/>
              </w:rPr>
              <w:t xml:space="preserve">− ∞       </w:t>
            </w:r>
            <w:r w:rsidR="00E24258">
              <w:rPr>
                <w:rFonts w:ascii="Cambria Math" w:hAnsi="Cambria Math"/>
              </w:rPr>
              <w:t>−∞</w:t>
            </w:r>
            <w:r>
              <w:rPr>
                <w:rFonts w:ascii="Cambria Math" w:hAnsi="Cambria Math"/>
              </w:rPr>
              <w:t xml:space="preserve">          </w:t>
            </w:r>
            <w:r w:rsidR="00E24258">
              <w:rPr>
                <w:rFonts w:ascii="Cambria Math" w:hAnsi="Cambria Math"/>
              </w:rPr>
              <w:t xml:space="preserve">    </w:t>
            </w:r>
            <w:r w:rsidR="008E2F8D"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 xml:space="preserve"> 1                      </w:t>
            </w:r>
            <w:r w:rsidR="008E2F8D">
              <w:rPr>
                <w:rFonts w:ascii="Cambria Math" w:hAnsi="Cambria Math"/>
              </w:rPr>
              <w:t xml:space="preserve">     </w:t>
            </w:r>
            <w:r>
              <w:rPr>
                <w:rFonts w:ascii="Cambria Math" w:hAnsi="Cambria Math"/>
              </w:rPr>
              <w:t xml:space="preserve">2                     </w:t>
            </w:r>
            <w:r w:rsidR="008E2F8D"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</w:rPr>
              <w:t xml:space="preserve"> </w:t>
            </w:r>
            <w:r w:rsidR="00E24258">
              <w:rPr>
                <w:rFonts w:ascii="Cambria Math" w:hAnsi="Cambria Math"/>
              </w:rPr>
              <w:t xml:space="preserve">  </w:t>
            </w:r>
            <w:r>
              <w:rPr>
                <w:rFonts w:ascii="Cambria Math" w:hAnsi="Cambria Math"/>
              </w:rPr>
              <w:t xml:space="preserve">  …                       </w:t>
            </w:r>
            <w:r w:rsidR="00FE1EC6">
              <w:rPr>
                <w:rFonts w:ascii="Cambria Math" w:hAnsi="Cambria Math"/>
              </w:rPr>
              <w:t xml:space="preserve">    </w:t>
            </w:r>
            <w:r>
              <w:rPr>
                <w:rFonts w:ascii="Cambria Math" w:hAnsi="Cambria Math"/>
              </w:rPr>
              <w:t xml:space="preserve"> +∞</w:t>
            </w:r>
          </w:p>
        </w:tc>
      </w:tr>
      <w:tr w:rsidR="00913155" w:rsidTr="008E2F8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155" w:rsidRDefault="00913155" w:rsidP="008E2F8D">
            <w:pPr>
              <w:ind w:left="-709" w:right="-766"/>
              <w:jc w:val="center"/>
            </w:pPr>
            <w:r>
              <w:t>f’(x)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913155" w:rsidRDefault="00913155" w:rsidP="008E2F8D">
            <w:pPr>
              <w:ind w:left="-709" w:right="-766"/>
            </w:pPr>
            <w:r>
              <w:t xml:space="preserve">              </w:t>
            </w:r>
            <w:r w:rsidR="008E2F8D">
              <w:t xml:space="preserve">     </w:t>
            </w:r>
            <w:r>
              <w:rPr>
                <w:rFonts w:ascii="Cambria Math" w:hAnsi="Cambria Math"/>
              </w:rPr>
              <w:t xml:space="preserve">+        </w:t>
            </w:r>
            <w:r w:rsidR="008E2F8D">
              <w:rPr>
                <w:rFonts w:ascii="Cambria Math" w:hAnsi="Cambria Math"/>
              </w:rPr>
              <w:t xml:space="preserve">      </w:t>
            </w:r>
            <w:r>
              <w:rPr>
                <w:rFonts w:ascii="Cambria Math" w:hAnsi="Cambria Math"/>
              </w:rPr>
              <w:t xml:space="preserve">  </w:t>
            </w:r>
            <w:r>
              <w:t xml:space="preserve">0          </w:t>
            </w:r>
            <w:r>
              <w:rPr>
                <w:rFonts w:ascii="Cambria Math" w:hAnsi="Cambria Math"/>
              </w:rPr>
              <w:t>−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155" w:rsidRDefault="00913155" w:rsidP="008E2F8D">
            <w:pPr>
              <w:pStyle w:val="Paragraphedeliste"/>
              <w:numPr>
                <w:ilvl w:val="0"/>
                <w:numId w:val="1"/>
              </w:numPr>
              <w:ind w:left="-709" w:right="-766" w:firstLine="0"/>
            </w:pPr>
            <w:r>
              <w:rPr>
                <w:rFonts w:ascii="Cambria Math" w:hAnsi="Cambria Math"/>
              </w:rPr>
              <w:t xml:space="preserve">       </w:t>
            </w:r>
            <w:r w:rsidR="008E2F8D">
              <w:rPr>
                <w:rFonts w:ascii="Cambria Math" w:hAnsi="Cambria Math"/>
              </w:rPr>
              <w:t xml:space="preserve"> −</w:t>
            </w:r>
            <w:r>
              <w:rPr>
                <w:rFonts w:ascii="Cambria Math" w:hAnsi="Cambria Math"/>
              </w:rPr>
              <w:t xml:space="preserve">   </w:t>
            </w:r>
            <w:r w:rsidR="008E2F8D">
              <w:rPr>
                <w:rFonts w:ascii="Cambria Math" w:hAnsi="Cambria Math"/>
              </w:rPr>
              <w:t xml:space="preserve">              </w:t>
            </w:r>
            <w:r>
              <w:t xml:space="preserve">0          </w:t>
            </w:r>
            <w:r>
              <w:rPr>
                <w:rFonts w:ascii="Cambria Math" w:hAnsi="Cambria Math"/>
              </w:rPr>
              <w:t>+</w:t>
            </w:r>
          </w:p>
        </w:tc>
      </w:tr>
      <w:tr w:rsidR="00913155" w:rsidTr="008E2F8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155" w:rsidRDefault="00913155" w:rsidP="008E2F8D">
            <w:pPr>
              <w:ind w:left="-709" w:right="-766"/>
              <w:jc w:val="center"/>
            </w:pPr>
            <w:r>
              <w:t>f(x)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913155" w:rsidRDefault="00D32BF4" w:rsidP="008E2F8D">
            <w:pPr>
              <w:ind w:left="-709" w:right="-766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0.3pt;margin-top:10.65pt;width:46.85pt;height:23.3pt;flip:y;z-index:251657216;mso-position-horizontal-relative:text;mso-position-vertical-relative:text" o:connectortype="straight">
                  <v:stroke endarrow="block"/>
                </v:shape>
              </w:pict>
            </w:r>
            <w:r>
              <w:pict>
                <v:shape id="_x0000_s1027" type="#_x0000_t32" style="position:absolute;left:0;text-align:left;margin-left:75.9pt;margin-top:10.65pt;width:38.65pt;height:19.3pt;z-index:251656192;mso-position-horizontal-relative:text;mso-position-vertical-relative:text" o:connectortype="straight">
                  <v:stroke endarrow="block"/>
                </v:shape>
              </w:pict>
            </w:r>
            <w:r w:rsidR="00913155">
              <w:t xml:space="preserve">                       </w:t>
            </w:r>
            <w:r w:rsidR="008E2F8D">
              <w:t xml:space="preserve">              </w:t>
            </w:r>
            <w:r w:rsidR="00913155">
              <w:t xml:space="preserve">  …</w:t>
            </w:r>
          </w:p>
          <w:p w:rsidR="00913155" w:rsidRDefault="00913155" w:rsidP="008E2F8D">
            <w:pPr>
              <w:ind w:left="-709" w:right="-766"/>
            </w:pPr>
          </w:p>
          <w:p w:rsidR="00913155" w:rsidRDefault="00913155" w:rsidP="00E24258">
            <w:pPr>
              <w:ind w:left="-709" w:right="-766"/>
            </w:pPr>
            <w:r>
              <w:rPr>
                <w:rFonts w:ascii="Cambria Math" w:hAnsi="Cambria Math"/>
              </w:rPr>
              <w:t xml:space="preserve">…             </w:t>
            </w:r>
            <w:r w:rsidR="00E24258">
              <w:rPr>
                <w:rFonts w:ascii="Cambria Math" w:hAnsi="Cambria Math"/>
              </w:rPr>
              <w:t>….</w:t>
            </w:r>
            <w:r>
              <w:rPr>
                <w:rFonts w:ascii="Cambria Math" w:hAnsi="Cambria Math"/>
              </w:rPr>
              <w:t xml:space="preserve">                     </w:t>
            </w:r>
            <w:r w:rsidR="008E2F8D">
              <w:rPr>
                <w:rFonts w:ascii="Cambria Math" w:hAnsi="Cambria Math"/>
              </w:rPr>
              <w:t xml:space="preserve">              </w:t>
            </w:r>
            <w:r w:rsidR="00FE1EC6">
              <w:rPr>
                <w:rFonts w:ascii="Cambria Math" w:hAnsi="Cambria Math"/>
              </w:rPr>
              <w:t xml:space="preserve"> </w:t>
            </w:r>
            <w:r w:rsidR="008E2F8D">
              <w:rPr>
                <w:rFonts w:ascii="Cambria Math" w:hAnsi="Cambria Math"/>
              </w:rPr>
              <w:t xml:space="preserve">  </w:t>
            </w:r>
            <w:r>
              <w:rPr>
                <w:rFonts w:ascii="Cambria Math" w:hAnsi="Cambria Math"/>
              </w:rPr>
              <w:t>− ∞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155" w:rsidRDefault="00D32BF4" w:rsidP="008E2F8D">
            <w:pPr>
              <w:ind w:left="-709" w:right="-766"/>
            </w:pPr>
            <w:r>
              <w:pict>
                <v:shape id="_x0000_s1029" type="#_x0000_t32" style="position:absolute;left:0;text-align:left;margin-left:89.2pt;margin-top:10.65pt;width:55.1pt;height:33.55pt;flip:y;z-index:251658240;mso-position-horizontal-relative:text;mso-position-vertical-relative:text" o:connectortype="straight">
                  <v:stroke endarrow="block"/>
                </v:shape>
              </w:pict>
            </w:r>
            <w:r>
              <w:pict>
                <v:shape id="_x0000_s1028" type="#_x0000_t32" style="position:absolute;left:0;text-align:left;margin-left:24.3pt;margin-top:10.65pt;width:39.4pt;height:33.55pt;z-index:251659264;mso-position-horizontal-relative:text;mso-position-vertical-relative:text" o:connectortype="straight">
                  <v:stroke endarrow="block"/>
                </v:shape>
              </w:pict>
            </w:r>
            <w:r w:rsidR="00913155">
              <w:rPr>
                <w:rFonts w:ascii="Cambria Math" w:hAnsi="Cambria Math"/>
              </w:rPr>
              <w:t xml:space="preserve">+∞       </w:t>
            </w:r>
            <w:r w:rsidR="00FE1EC6">
              <w:rPr>
                <w:rFonts w:ascii="Cambria Math" w:hAnsi="Cambria Math"/>
              </w:rPr>
              <w:t>+∞</w:t>
            </w:r>
            <w:r w:rsidR="00913155">
              <w:rPr>
                <w:rFonts w:ascii="Cambria Math" w:hAnsi="Cambria Math"/>
              </w:rPr>
              <w:t xml:space="preserve">     </w:t>
            </w:r>
            <w:r w:rsidR="00FE1EC6">
              <w:rPr>
                <w:rFonts w:ascii="Cambria Math" w:hAnsi="Cambria Math"/>
              </w:rPr>
              <w:t xml:space="preserve">                                              </w:t>
            </w:r>
            <w:r w:rsidR="00913155">
              <w:rPr>
                <w:rFonts w:ascii="Cambria Math" w:hAnsi="Cambria Math"/>
              </w:rPr>
              <w:t xml:space="preserve">   </w:t>
            </w:r>
            <w:r w:rsidR="008E2F8D">
              <w:rPr>
                <w:rFonts w:ascii="Cambria Math" w:hAnsi="Cambria Math"/>
              </w:rPr>
              <w:t>…</w:t>
            </w:r>
            <w:r w:rsidR="00913155">
              <w:rPr>
                <w:rFonts w:ascii="Cambria Math" w:hAnsi="Cambria Math"/>
              </w:rPr>
              <w:t xml:space="preserve">                                     </w:t>
            </w:r>
            <w:r w:rsidR="008E2F8D">
              <w:rPr>
                <w:rFonts w:ascii="Cambria Math" w:hAnsi="Cambria Math"/>
              </w:rPr>
              <w:t xml:space="preserve">            </w:t>
            </w:r>
            <w:r w:rsidR="00913155">
              <w:rPr>
                <w:rFonts w:ascii="Cambria Math" w:hAnsi="Cambria Math"/>
              </w:rPr>
              <w:t xml:space="preserve"> ….</w:t>
            </w:r>
          </w:p>
          <w:p w:rsidR="00913155" w:rsidRDefault="00913155" w:rsidP="008E2F8D">
            <w:pPr>
              <w:ind w:left="-709" w:right="-766"/>
            </w:pPr>
          </w:p>
          <w:p w:rsidR="00913155" w:rsidRDefault="00913155" w:rsidP="008E2F8D">
            <w:pPr>
              <w:ind w:left="-709" w:right="-766"/>
            </w:pPr>
            <w:r>
              <w:t xml:space="preserve">                           </w:t>
            </w:r>
            <w:r w:rsidR="008E2F8D">
              <w:t xml:space="preserve">               </w:t>
            </w:r>
            <w:r>
              <w:t xml:space="preserve"> </w:t>
            </w:r>
            <w:r w:rsidR="00FE1EC6">
              <w:t>….</w:t>
            </w:r>
          </w:p>
        </w:tc>
      </w:tr>
    </w:tbl>
    <w:p w:rsidR="00913155" w:rsidRDefault="00913155" w:rsidP="008E2F8D">
      <w:pPr>
        <w:ind w:left="-709" w:right="-766"/>
      </w:pPr>
    </w:p>
    <w:p w:rsidR="00913155" w:rsidRDefault="00913155" w:rsidP="008E2F8D">
      <w:pPr>
        <w:ind w:left="-709" w:right="-766"/>
      </w:pPr>
      <w:r>
        <w:t>1)a)Donner le domaine de définition de f.</w:t>
      </w:r>
    </w:p>
    <w:p w:rsidR="00913155" w:rsidRDefault="00913155" w:rsidP="008E2F8D">
      <w:pPr>
        <w:ind w:left="-709" w:right="-766"/>
      </w:pPr>
      <w:r>
        <w:t>b) Donner une équation de l’asymptote vertical</w:t>
      </w:r>
      <w:r w:rsidR="00975AD3">
        <w:t>e</w:t>
      </w:r>
      <w:r>
        <w:t xml:space="preserve">  </w:t>
      </w:r>
      <w:r w:rsidR="00975AD3">
        <w:rPr>
          <w:rFonts w:ascii="Cambria Math" w:hAnsi="Cambria Math"/>
        </w:rPr>
        <w:t>φ</w:t>
      </w:r>
      <w:r>
        <w:t>.</w:t>
      </w:r>
    </w:p>
    <w:p w:rsidR="00913155" w:rsidRDefault="00913155" w:rsidP="008E2F8D">
      <w:pPr>
        <w:ind w:left="-709" w:right="-766"/>
        <w:rPr>
          <w:position w:val="-24"/>
        </w:rPr>
      </w:pPr>
      <w:r>
        <w:t xml:space="preserve">2) On admet que </w:t>
      </w:r>
      <w:r w:rsidRPr="002F0A8B">
        <w:rPr>
          <w:position w:val="-24"/>
        </w:rPr>
        <w:object w:dxaOrig="1880" w:dyaOrig="680">
          <v:shape id="_x0000_i1035" type="#_x0000_t75" style="width:93.75pt;height:33.75pt" o:ole="">
            <v:imagedata r:id="rId27" o:title=""/>
          </v:shape>
          <o:OLEObject Type="Embed" ProgID="Equation.DSMT4" ShapeID="_x0000_i1035" DrawAspect="Content" ObjectID="_1328948051" r:id="rId28"/>
        </w:object>
      </w:r>
    </w:p>
    <w:p w:rsidR="00913155" w:rsidRDefault="00913155" w:rsidP="008E2F8D">
      <w:pPr>
        <w:ind w:left="-709" w:right="-766"/>
        <w:rPr>
          <w:position w:val="-24"/>
        </w:rPr>
      </w:pPr>
      <w:r>
        <w:rPr>
          <w:position w:val="-24"/>
        </w:rPr>
        <w:t>a) Calculer f</w:t>
      </w:r>
      <w:r w:rsidR="00480B2C">
        <w:rPr>
          <w:position w:val="-24"/>
        </w:rPr>
        <w:t xml:space="preserve"> </w:t>
      </w:r>
      <w:r>
        <w:rPr>
          <w:position w:val="-24"/>
        </w:rPr>
        <w:t>’(x) pour x</w:t>
      </w:r>
      <w:r>
        <w:rPr>
          <w:rFonts w:ascii="Cambria Math" w:hAnsi="Cambria Math"/>
          <w:position w:val="-24"/>
        </w:rPr>
        <w:t>≠</w:t>
      </w:r>
      <w:r>
        <w:rPr>
          <w:position w:val="-24"/>
        </w:rPr>
        <w:t>2</w:t>
      </w:r>
    </w:p>
    <w:p w:rsidR="00913155" w:rsidRDefault="00913155" w:rsidP="008E2F8D">
      <w:pPr>
        <w:ind w:left="-709" w:right="-766"/>
      </w:pPr>
      <w:r>
        <w:t>b) Recopier et compléter le tableau de variation de f.</w:t>
      </w:r>
    </w:p>
    <w:p w:rsidR="009600E7" w:rsidRDefault="009600E7" w:rsidP="008E2F8D">
      <w:pPr>
        <w:ind w:left="-709" w:right="-766"/>
      </w:pPr>
    </w:p>
    <w:p w:rsidR="00FE1EC6" w:rsidRDefault="00913155" w:rsidP="009600E7">
      <w:pPr>
        <w:ind w:left="-709" w:right="-766"/>
      </w:pPr>
      <w:r>
        <w:t xml:space="preserve">3)a)Montrer que la droite  </w:t>
      </w:r>
      <w:r>
        <w:rPr>
          <w:rFonts w:ascii="Cambria Math" w:hAnsi="Cambria Math"/>
        </w:rPr>
        <w:t>∆ </w:t>
      </w:r>
      <w:r>
        <w:t xml:space="preserve">: y=x-2 est une asymptote oblique  à </w:t>
      </w:r>
      <w:r>
        <w:rPr>
          <w:rFonts w:ascii="Cambria Math" w:hAnsi="Cambria Math"/>
          <w:sz w:val="24"/>
        </w:rPr>
        <w:t>φ</w:t>
      </w:r>
      <w:r>
        <w:t>.</w:t>
      </w:r>
    </w:p>
    <w:p w:rsidR="00913155" w:rsidRDefault="00913155" w:rsidP="008E2F8D">
      <w:pPr>
        <w:ind w:left="-709" w:right="-766"/>
        <w:rPr>
          <w:rFonts w:ascii="Cambria Math" w:hAnsi="Cambria Math"/>
        </w:rPr>
      </w:pPr>
      <w:r>
        <w:t xml:space="preserve">b) Etudier la position de </w:t>
      </w:r>
      <w:r>
        <w:rPr>
          <w:rFonts w:ascii="Cambria Math" w:hAnsi="Cambria Math"/>
        </w:rPr>
        <w:t>φ</w:t>
      </w:r>
      <w:r>
        <w:t xml:space="preserve"> par rapport à </w:t>
      </w:r>
      <w:r>
        <w:rPr>
          <w:rFonts w:ascii="Cambria Math" w:hAnsi="Cambria Math"/>
        </w:rPr>
        <w:t>∆.</w:t>
      </w:r>
    </w:p>
    <w:p w:rsidR="00913155" w:rsidRDefault="00913155" w:rsidP="00FE1EC6">
      <w:pPr>
        <w:ind w:left="-709" w:right="-766"/>
        <w:rPr>
          <w:rFonts w:ascii="Cambria Math" w:hAnsi="Cambria Math"/>
        </w:rPr>
      </w:pPr>
      <w:r>
        <w:rPr>
          <w:rFonts w:ascii="Cambria Math" w:hAnsi="Cambria Math"/>
        </w:rPr>
        <w:t xml:space="preserve">4) </w:t>
      </w:r>
      <w:r w:rsidR="00FE1EC6">
        <w:rPr>
          <w:rFonts w:ascii="Cambria Math" w:hAnsi="Cambria Math"/>
        </w:rPr>
        <w:t>M</w:t>
      </w:r>
      <w:r>
        <w:rPr>
          <w:rFonts w:ascii="Cambria Math" w:hAnsi="Cambria Math"/>
        </w:rPr>
        <w:t xml:space="preserve">ontrer que </w:t>
      </w:r>
      <w:r w:rsidR="00FE1EC6">
        <w:rPr>
          <w:rFonts w:ascii="Cambria Math" w:hAnsi="Cambria Math"/>
        </w:rPr>
        <w:t>ω(2,0) </w:t>
      </w:r>
      <w:r>
        <w:rPr>
          <w:rFonts w:ascii="Cambria Math" w:hAnsi="Cambria Math"/>
        </w:rPr>
        <w:t xml:space="preserve"> est un centre de symétrie de φ.</w:t>
      </w:r>
    </w:p>
    <w:p w:rsidR="00913155" w:rsidRDefault="00913155" w:rsidP="008E2F8D">
      <w:pPr>
        <w:widowControl w:val="0"/>
        <w:autoSpaceDE w:val="0"/>
        <w:autoSpaceDN w:val="0"/>
        <w:adjustRightInd w:val="0"/>
        <w:spacing w:before="64" w:after="0" w:line="240" w:lineRule="auto"/>
        <w:ind w:left="-709" w:right="-766"/>
        <w:rPr>
          <w:rFonts w:ascii="Century Schoolbook" w:hAnsi="Century Schoolbook" w:cs="Century Schoolbook"/>
          <w:i/>
          <w:iCs/>
          <w:sz w:val="20"/>
          <w:szCs w:val="20"/>
        </w:rPr>
      </w:pPr>
      <w:r>
        <w:rPr>
          <w:rFonts w:ascii="Cambria Math" w:hAnsi="Cambria Math"/>
        </w:rPr>
        <w:t xml:space="preserve">5) Tracer φ dans le repère </w:t>
      </w:r>
      <w:r>
        <w:rPr>
          <w:rFonts w:ascii="Tahoma" w:hAnsi="Tahoma" w:cs="Tahoma"/>
          <w:sz w:val="20"/>
          <w:szCs w:val="20"/>
        </w:rPr>
        <w:t>(O;</w:t>
      </w:r>
      <w:r w:rsidRPr="002F0A8B">
        <w:rPr>
          <w:rFonts w:ascii="Tahoma" w:hAnsi="Tahoma" w:cs="Tahoma"/>
          <w:position w:val="-10"/>
          <w:sz w:val="20"/>
          <w:szCs w:val="20"/>
        </w:rPr>
        <w:object w:dxaOrig="420" w:dyaOrig="360">
          <v:shape id="_x0000_i1036" type="#_x0000_t75" style="width:21pt;height:18.75pt" o:ole="">
            <v:imagedata r:id="rId25" o:title=""/>
          </v:shape>
          <o:OLEObject Type="Embed" ProgID="Equation.3" ShapeID="_x0000_i1036" DrawAspect="Content" ObjectID="_1328948052" r:id="rId29"/>
        </w:object>
      </w:r>
      <w:r>
        <w:rPr>
          <w:rFonts w:ascii="Tahoma" w:hAnsi="Tahoma" w:cs="Tahoma"/>
          <w:sz w:val="20"/>
          <w:szCs w:val="20"/>
        </w:rPr>
        <w:t xml:space="preserve"> )</w:t>
      </w:r>
    </w:p>
    <w:p w:rsidR="00913155" w:rsidRDefault="00913155" w:rsidP="008E2F8D">
      <w:pPr>
        <w:ind w:left="-709" w:right="-766"/>
        <w:rPr>
          <w:rFonts w:ascii="Cambria Math" w:hAnsi="Cambria Math"/>
        </w:rPr>
      </w:pPr>
      <w:r>
        <w:rPr>
          <w:rFonts w:ascii="Cambria Math" w:hAnsi="Cambria Math"/>
        </w:rPr>
        <w:t xml:space="preserve"> 6) Soit la fonction g définie sur ℝ par </w:t>
      </w:r>
      <w:r w:rsidRPr="002F0A8B">
        <w:rPr>
          <w:rFonts w:ascii="Cambria Math" w:hAnsi="Cambria Math"/>
          <w:position w:val="-38"/>
        </w:rPr>
        <w:object w:dxaOrig="3020" w:dyaOrig="880">
          <v:shape id="_x0000_i1037" type="#_x0000_t75" style="width:150.75pt;height:44.25pt" o:ole="">
            <v:imagedata r:id="rId30" o:title=""/>
          </v:shape>
          <o:OLEObject Type="Embed" ProgID="Equation.DSMT4" ShapeID="_x0000_i1037" DrawAspect="Content" ObjectID="_1328948053" r:id="rId31"/>
        </w:object>
      </w:r>
    </w:p>
    <w:p w:rsidR="00913155" w:rsidRDefault="00913155" w:rsidP="008E2F8D">
      <w:pPr>
        <w:ind w:left="-709" w:right="-766"/>
        <w:rPr>
          <w:rFonts w:ascii="Cambria Math" w:hAnsi="Cambria Math"/>
        </w:rPr>
      </w:pPr>
      <w:r>
        <w:rPr>
          <w:rFonts w:ascii="Cambria Math" w:hAnsi="Cambria Math"/>
        </w:rPr>
        <w:t>a) Montrer que la droite d'équation  x=3 est un axe da symétrie de φ</w:t>
      </w:r>
      <w:r>
        <w:rPr>
          <w:rFonts w:ascii="Cambria Math" w:hAnsi="Cambria Math"/>
          <w:vertAlign w:val="subscript"/>
        </w:rPr>
        <w:t>g</w:t>
      </w:r>
      <w:r>
        <w:rPr>
          <w:rFonts w:ascii="Cambria Math" w:hAnsi="Cambria Math"/>
        </w:rPr>
        <w:t xml:space="preserve"> </w:t>
      </w:r>
    </w:p>
    <w:p w:rsidR="00913155" w:rsidRDefault="00913155" w:rsidP="008E2F8D">
      <w:pPr>
        <w:ind w:left="-709" w:right="-766"/>
        <w:rPr>
          <w:rFonts w:ascii="Cambria Math" w:hAnsi="Cambria Math"/>
        </w:rPr>
      </w:pPr>
      <w:r>
        <w:rPr>
          <w:rFonts w:ascii="Cambria Math" w:hAnsi="Cambria Math"/>
        </w:rPr>
        <w:t>b) Montrer que pout tout x∈ [3, +∞ [, g(x) = f(x).</w:t>
      </w:r>
    </w:p>
    <w:p w:rsidR="00913155" w:rsidRDefault="00913155" w:rsidP="008E2F8D">
      <w:pPr>
        <w:ind w:left="-709" w:right="-766"/>
        <w:rPr>
          <w:rFonts w:ascii="Cambria Math" w:hAnsi="Cambria Math"/>
        </w:rPr>
      </w:pPr>
      <w:r>
        <w:rPr>
          <w:rFonts w:ascii="Cambria Math" w:hAnsi="Cambria Math"/>
        </w:rPr>
        <w:t>c) En déduire la courbe de g.</w:t>
      </w:r>
    </w:p>
    <w:p w:rsidR="00B520D5" w:rsidRPr="00B520D5" w:rsidRDefault="00B520D5" w:rsidP="008E2F8D">
      <w:pPr>
        <w:ind w:left="-709" w:right="-766"/>
        <w:rPr>
          <w:sz w:val="36"/>
          <w:szCs w:val="36"/>
        </w:rPr>
      </w:pPr>
      <w:r w:rsidRPr="00B520D5">
        <w:rPr>
          <w:sz w:val="36"/>
          <w:szCs w:val="36"/>
        </w:rPr>
        <w:t>Exercice</w:t>
      </w:r>
      <w:r w:rsidR="004B78AF">
        <w:rPr>
          <w:sz w:val="36"/>
          <w:szCs w:val="36"/>
        </w:rPr>
        <w:t>3 (4 points)</w:t>
      </w:r>
    </w:p>
    <w:p w:rsidR="00913155" w:rsidRDefault="00760509" w:rsidP="008E2F8D">
      <w:pPr>
        <w:ind w:left="-709" w:right="-766"/>
      </w:pPr>
      <w:r>
        <w:t>La</w:t>
      </w:r>
      <w:r w:rsidR="00913155">
        <w:t xml:space="preserve"> courbe</w:t>
      </w:r>
      <w:r w:rsidR="00E26C5A">
        <w:t xml:space="preserve"> </w:t>
      </w:r>
      <w:r w:rsidR="00E26C5A">
        <w:rPr>
          <w:rFonts w:ascii="Cambria Math" w:hAnsi="Cambria Math"/>
        </w:rPr>
        <w:t>φ</w:t>
      </w:r>
      <w:r w:rsidR="00913155">
        <w:t xml:space="preserve"> ci-dessous est la représentation graphique  d’une fonction f définie sur </w:t>
      </w:r>
      <w:r w:rsidR="00913155">
        <w:rPr>
          <w:rFonts w:ascii="Cambria Math" w:hAnsi="Cambria Math" w:cs="Cambria Math"/>
        </w:rPr>
        <w:t>ℝ</w:t>
      </w:r>
      <w:r w:rsidR="00913155">
        <w:t xml:space="preserve"> .</w:t>
      </w:r>
      <w:r w:rsidR="00BB3DB5">
        <w:t>on</w:t>
      </w:r>
      <w:r w:rsidR="00913155">
        <w:t xml:space="preserve"> admet que </w:t>
      </w:r>
      <w:r w:rsidR="00BB3DB5">
        <w:rPr>
          <w:rFonts w:ascii="Cambria Math" w:hAnsi="Cambria Math"/>
        </w:rPr>
        <w:t>φ</w:t>
      </w:r>
      <w:r w:rsidR="00913155">
        <w:t xml:space="preserve"> admet deux branche</w:t>
      </w:r>
      <w:r w:rsidR="00BB3DB5">
        <w:t>s</w:t>
      </w:r>
      <w:r w:rsidR="00913155">
        <w:t xml:space="preserve"> parabolique</w:t>
      </w:r>
      <w:r w:rsidR="00BB3DB5">
        <w:t>s</w:t>
      </w:r>
      <w:r w:rsidR="00913155">
        <w:t xml:space="preserve"> de direction l’axe de ordonnée</w:t>
      </w:r>
      <w:r w:rsidR="00BB3DB5">
        <w:t>s</w:t>
      </w:r>
      <w:r w:rsidR="00913155">
        <w:t xml:space="preserve"> au</w:t>
      </w:r>
      <w:r w:rsidR="00BB3DB5">
        <w:t xml:space="preserve"> </w:t>
      </w:r>
      <w:r w:rsidR="00913155">
        <w:t>voisinage de l’infini</w:t>
      </w:r>
    </w:p>
    <w:p w:rsidR="00913155" w:rsidRDefault="00913155" w:rsidP="008E2F8D">
      <w:pPr>
        <w:ind w:left="-709" w:right="-766"/>
      </w:pPr>
      <w:r>
        <w:rPr>
          <w:noProof/>
          <w:lang w:eastAsia="fr-FR"/>
        </w:rPr>
        <w:drawing>
          <wp:inline distT="0" distB="0" distL="0" distR="0">
            <wp:extent cx="3686175" cy="2695575"/>
            <wp:effectExtent l="19050" t="0" r="9525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55" w:rsidRDefault="00913155" w:rsidP="008E2F8D">
      <w:pPr>
        <w:ind w:left="-709" w:right="-766"/>
      </w:pPr>
      <w:r>
        <w:t xml:space="preserve">1) Déterminer  graphiquement </w:t>
      </w:r>
    </w:p>
    <w:p w:rsidR="00913155" w:rsidRDefault="00913155" w:rsidP="008E2F8D">
      <w:pPr>
        <w:ind w:left="-709" w:right="-766"/>
      </w:pPr>
      <w:r>
        <w:t xml:space="preserve">a)f(2) </w:t>
      </w:r>
      <w:r w:rsidR="00BB3DB5">
        <w:t xml:space="preserve"> ,</w:t>
      </w:r>
      <w:r>
        <w:t>f’(2)</w:t>
      </w:r>
      <w:r w:rsidR="00BB3DB5">
        <w:t>,</w:t>
      </w:r>
      <w:r>
        <w:t xml:space="preserve"> f(3) et f’(3)</w:t>
      </w:r>
    </w:p>
    <w:p w:rsidR="00913155" w:rsidRDefault="00913155" w:rsidP="008E2F8D">
      <w:pPr>
        <w:ind w:left="-709" w:right="-766"/>
      </w:pPr>
      <w:r>
        <w:t xml:space="preserve">b) </w:t>
      </w:r>
      <w:r w:rsidRPr="002F0A8B">
        <w:rPr>
          <w:position w:val="-18"/>
        </w:rPr>
        <w:object w:dxaOrig="980" w:dyaOrig="440">
          <v:shape id="_x0000_i1038" type="#_x0000_t75" style="width:48.75pt;height:21.75pt" o:ole="">
            <v:imagedata r:id="rId33" o:title=""/>
          </v:shape>
          <o:OLEObject Type="Embed" ProgID="Equation.DSMT4" ShapeID="_x0000_i1038" DrawAspect="Content" ObjectID="_1328948054" r:id="rId34"/>
        </w:object>
      </w:r>
      <w:r>
        <w:t xml:space="preserve">    </w:t>
      </w:r>
      <w:r w:rsidR="00BB3DB5">
        <w:t>,</w:t>
      </w:r>
      <w:r>
        <w:t xml:space="preserve">    </w:t>
      </w:r>
      <w:r w:rsidR="00BB3DB5" w:rsidRPr="00BB3DB5">
        <w:rPr>
          <w:position w:val="-20"/>
        </w:rPr>
        <w:object w:dxaOrig="980" w:dyaOrig="460">
          <v:shape id="_x0000_i1039" type="#_x0000_t75" style="width:48.75pt;height:23.25pt" o:ole="">
            <v:imagedata r:id="rId35" o:title=""/>
          </v:shape>
          <o:OLEObject Type="Embed" ProgID="Equation.DSMT4" ShapeID="_x0000_i1039" DrawAspect="Content" ObjectID="_1328948055" r:id="rId36"/>
        </w:object>
      </w:r>
      <w:r>
        <w:t xml:space="preserve">   </w:t>
      </w:r>
      <w:r w:rsidR="00BB3DB5">
        <w:t>,</w:t>
      </w:r>
      <w:r>
        <w:t xml:space="preserve">    </w:t>
      </w:r>
      <w:r w:rsidRPr="002F0A8B">
        <w:rPr>
          <w:position w:val="-24"/>
        </w:rPr>
        <w:object w:dxaOrig="1020" w:dyaOrig="660">
          <v:shape id="_x0000_i1040" type="#_x0000_t75" style="width:51pt;height:33pt" o:ole="">
            <v:imagedata r:id="rId37" o:title=""/>
          </v:shape>
          <o:OLEObject Type="Embed" ProgID="Equation.DSMT4" ShapeID="_x0000_i1040" DrawAspect="Content" ObjectID="_1328948056" r:id="rId38"/>
        </w:object>
      </w:r>
      <w:r>
        <w:t xml:space="preserve">   </w:t>
      </w:r>
      <w:r w:rsidR="00BB3DB5">
        <w:t>et</w:t>
      </w:r>
      <w:r>
        <w:t xml:space="preserve">        </w:t>
      </w:r>
      <w:r w:rsidRPr="002F0A8B">
        <w:rPr>
          <w:position w:val="-24"/>
        </w:rPr>
        <w:object w:dxaOrig="1020" w:dyaOrig="660">
          <v:shape id="_x0000_i1041" type="#_x0000_t75" style="width:51pt;height:33pt" o:ole="">
            <v:imagedata r:id="rId39" o:title=""/>
          </v:shape>
          <o:OLEObject Type="Embed" ProgID="Equation.DSMT4" ShapeID="_x0000_i1041" DrawAspect="Content" ObjectID="_1328948057" r:id="rId40"/>
        </w:object>
      </w:r>
    </w:p>
    <w:p w:rsidR="00913155" w:rsidRDefault="00913155" w:rsidP="008E2F8D">
      <w:pPr>
        <w:ind w:left="-709" w:right="-766"/>
      </w:pPr>
      <w:r>
        <w:t>c)D</w:t>
      </w:r>
      <w:r w:rsidR="00BB3DB5">
        <w:t xml:space="preserve">resser </w:t>
      </w:r>
      <w:r>
        <w:t>le tableau de variation de f</w:t>
      </w:r>
    </w:p>
    <w:p w:rsidR="00913155" w:rsidRDefault="00020DFA" w:rsidP="008E2F8D">
      <w:pPr>
        <w:ind w:left="-709" w:right="-766"/>
      </w:pPr>
      <w:r>
        <w:t>d</w:t>
      </w:r>
      <w:r w:rsidR="00913155">
        <w:t xml:space="preserve">) Le singe de f sur </w:t>
      </w:r>
      <w:r w:rsidR="00913155">
        <w:rPr>
          <w:rFonts w:ascii="Cambria Math" w:hAnsi="Cambria Math" w:cs="Cambria Math"/>
        </w:rPr>
        <w:t>ℝ</w:t>
      </w:r>
      <w:r w:rsidR="00913155">
        <w:t xml:space="preserve"> </w:t>
      </w:r>
    </w:p>
    <w:p w:rsidR="00913155" w:rsidRDefault="00913155" w:rsidP="00B8465D">
      <w:pPr>
        <w:ind w:left="-709" w:right="-766"/>
        <w:rPr>
          <w:rFonts w:ascii="Cambria Math" w:eastAsiaTheme="minorEastAsia" w:hAnsi="Cambria Math"/>
        </w:rPr>
      </w:pPr>
      <w:r>
        <w:t>2) Soit g(x) 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f(x)</m:t>
            </m:r>
          </m:e>
        </m:rad>
      </m:oMath>
      <w:r>
        <w:rPr>
          <w:rFonts w:eastAsiaTheme="minorEastAsia"/>
        </w:rPr>
        <w:t xml:space="preserve"> </w:t>
      </w:r>
    </w:p>
    <w:p w:rsidR="00913155" w:rsidRDefault="00913155" w:rsidP="008E2F8D">
      <w:pPr>
        <w:ind w:left="-709" w:right="-766"/>
      </w:pPr>
      <w:r>
        <w:t xml:space="preserve">a)Déterminer le domaine de définition de g </w:t>
      </w:r>
    </w:p>
    <w:p w:rsidR="00913155" w:rsidRDefault="00913155" w:rsidP="008E2F8D">
      <w:pPr>
        <w:ind w:left="-709" w:right="-766"/>
      </w:pPr>
      <w:r>
        <w:t>b) Etudier la dérivabilité de g à gauche en 1 et à droite en 3</w:t>
      </w:r>
    </w:p>
    <w:p w:rsidR="00FE1EC6" w:rsidRDefault="00FE1EC6" w:rsidP="008E2F8D">
      <w:pPr>
        <w:ind w:left="-709" w:right="-766"/>
      </w:pPr>
    </w:p>
    <w:p w:rsidR="00FE1EC6" w:rsidRDefault="00FE1EC6" w:rsidP="008E2F8D">
      <w:pPr>
        <w:ind w:left="-709" w:right="-766"/>
      </w:pPr>
    </w:p>
    <w:p w:rsidR="00FE1EC6" w:rsidRDefault="00FE1EC6" w:rsidP="008E2F8D">
      <w:pPr>
        <w:ind w:left="-709" w:right="-766"/>
      </w:pPr>
    </w:p>
    <w:p w:rsidR="00913155" w:rsidRDefault="00913155" w:rsidP="008E2F8D">
      <w:pPr>
        <w:ind w:left="-709" w:right="-766"/>
      </w:pPr>
      <w:r>
        <w:t xml:space="preserve">(on pourra remarquer que  </w:t>
      </w:r>
      <w:r w:rsidRPr="002F0A8B">
        <w:rPr>
          <w:position w:val="-36"/>
        </w:rPr>
        <w:object w:dxaOrig="2320" w:dyaOrig="840">
          <v:shape id="_x0000_i1042" type="#_x0000_t75" style="width:116.25pt;height:42pt" o:ole="">
            <v:imagedata r:id="rId41" o:title=""/>
          </v:shape>
          <o:OLEObject Type="Embed" ProgID="Equation.DSMT4" ShapeID="_x0000_i1042" DrawAspect="Content" ObjectID="_1328948058" r:id="rId42"/>
        </w:object>
      </w:r>
      <w:r w:rsidR="00892A96">
        <w:t>).</w:t>
      </w:r>
      <w:r>
        <w:t xml:space="preserve"> </w:t>
      </w:r>
      <w:r w:rsidR="00892A96">
        <w:t>Interpréter</w:t>
      </w:r>
      <w:r>
        <w:t xml:space="preserve"> graphiquement les résultats</w:t>
      </w:r>
    </w:p>
    <w:p w:rsidR="00913155" w:rsidRDefault="00913155" w:rsidP="008E2F8D">
      <w:pPr>
        <w:ind w:left="-709" w:right="-766"/>
      </w:pPr>
      <w:r>
        <w:t>c) D</w:t>
      </w:r>
      <w:r w:rsidR="00892A96">
        <w:t>resser</w:t>
      </w:r>
      <w:r>
        <w:t xml:space="preserve"> le tableau de variation de g</w:t>
      </w:r>
      <w:r w:rsidR="00892A96">
        <w:t xml:space="preserve"> sur ]</w:t>
      </w:r>
      <w:r w:rsidR="00892A96">
        <w:rPr>
          <w:rFonts w:ascii="Cambria Math" w:hAnsi="Cambria Math"/>
        </w:rPr>
        <w:t>∞</w:t>
      </w:r>
      <w:r w:rsidR="00892A96">
        <w:t>,1]</w:t>
      </w:r>
      <w:r w:rsidR="00892A96">
        <w:rPr>
          <w:rFonts w:ascii="Cambria Math" w:hAnsi="Cambria Math"/>
        </w:rPr>
        <w:t>∪</w:t>
      </w:r>
      <w:r w:rsidR="00892A96">
        <w:t>[3,</w:t>
      </w:r>
      <w:r w:rsidR="00892A96">
        <w:rPr>
          <w:rFonts w:ascii="Cambria Math" w:hAnsi="Cambria Math"/>
        </w:rPr>
        <w:t>+∞</w:t>
      </w:r>
      <w:r w:rsidR="00892A96">
        <w:t>[</w:t>
      </w:r>
      <w:r>
        <w:t>.</w:t>
      </w:r>
    </w:p>
    <w:p w:rsidR="00B520D5" w:rsidRPr="00B520D5" w:rsidRDefault="00B520D5" w:rsidP="008E2F8D">
      <w:pPr>
        <w:ind w:left="-709" w:right="-766"/>
        <w:rPr>
          <w:sz w:val="36"/>
          <w:szCs w:val="36"/>
        </w:rPr>
      </w:pPr>
      <w:r w:rsidRPr="00B520D5">
        <w:rPr>
          <w:sz w:val="36"/>
          <w:szCs w:val="36"/>
        </w:rPr>
        <w:t>Exercice</w:t>
      </w:r>
      <w:r w:rsidR="00913155" w:rsidRPr="00B520D5">
        <w:rPr>
          <w:sz w:val="36"/>
          <w:szCs w:val="36"/>
        </w:rPr>
        <w:t xml:space="preserve"> </w:t>
      </w:r>
      <w:r w:rsidR="004B78AF">
        <w:rPr>
          <w:sz w:val="36"/>
          <w:szCs w:val="36"/>
        </w:rPr>
        <w:t>4(3.5 points)</w:t>
      </w:r>
    </w:p>
    <w:p w:rsidR="00913155" w:rsidRDefault="00913155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Le plan P est muni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>
        <w:rPr>
          <w:rFonts w:ascii="Cambria Math" w:eastAsiaTheme="minorEastAsia" w:hAnsi="Cambria Math"/>
        </w:rPr>
        <w:t xml:space="preserve"> </w:t>
      </w:r>
      <w:r w:rsidR="009600E7">
        <w:rPr>
          <w:rFonts w:ascii="Cambria Math" w:eastAsiaTheme="minorEastAsia" w:hAnsi="Cambria Math"/>
        </w:rPr>
        <w:t>,</w:t>
      </w:r>
      <w:r>
        <w:rPr>
          <w:rFonts w:ascii="Cambria Math" w:eastAsiaTheme="minorEastAsia" w:hAnsi="Cambria Math"/>
        </w:rPr>
        <w:t>on considère les points A, B et C d’affixe respective</w:t>
      </w:r>
      <w:r w:rsidR="004B78AF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 </w:t>
      </w:r>
      <w:r w:rsidR="004B78AF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>z</w:t>
      </w:r>
      <w:r>
        <w:rPr>
          <w:rFonts w:ascii="Cambria Math" w:eastAsiaTheme="minorEastAsia" w:hAnsi="Cambria Math"/>
          <w:vertAlign w:val="subscript"/>
        </w:rPr>
        <w:t>A</w:t>
      </w:r>
      <w:r>
        <w:rPr>
          <w:rFonts w:ascii="Cambria Math" w:eastAsiaTheme="minorEastAsia" w:hAnsi="Cambria Math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</w:rPr>
          <m:t>-i</m:t>
        </m:r>
      </m:oMath>
      <w:r>
        <w:rPr>
          <w:rFonts w:ascii="Cambria Math" w:eastAsiaTheme="minorEastAsia" w:hAnsi="Cambria Math"/>
        </w:rPr>
        <w:t xml:space="preserve">   z</w:t>
      </w:r>
      <w:r>
        <w:rPr>
          <w:rFonts w:ascii="Cambria Math" w:eastAsiaTheme="minorEastAsia" w:hAnsi="Cambria Math"/>
          <w:vertAlign w:val="subscript"/>
        </w:rPr>
        <w:t>B</w:t>
      </w:r>
      <w:r>
        <w:rPr>
          <w:rFonts w:ascii="Cambria Math" w:eastAsiaTheme="minorEastAsia" w:hAnsi="Cambria Math"/>
        </w:rPr>
        <w:t>=</w:t>
      </w:r>
      <m:oMath>
        <m:r>
          <w:rPr>
            <w:rFonts w:ascii="Cambria Math" w:eastAsiaTheme="minorEastAsia" w:hAnsi="Cambria Math"/>
          </w:rPr>
          <m:t>1+i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ascii="Cambria Math" w:eastAsiaTheme="minorEastAsia" w:hAnsi="Cambria Math"/>
        </w:rPr>
        <w:t xml:space="preserve">   z</w:t>
      </w:r>
      <w:r>
        <w:rPr>
          <w:rFonts w:ascii="Cambria Math" w:eastAsiaTheme="minorEastAsia" w:hAnsi="Cambria Math"/>
          <w:vertAlign w:val="subscript"/>
        </w:rPr>
        <w:t>C</w:t>
      </w:r>
      <w:r>
        <w:rPr>
          <w:rFonts w:ascii="Cambria Math" w:eastAsiaTheme="minorEastAsia" w:hAnsi="Cambria Math"/>
        </w:rPr>
        <w:t>=</w:t>
      </w:r>
      <w:r w:rsidRPr="002F0A8B">
        <w:rPr>
          <w:rFonts w:ascii="Cambria Math" w:eastAsiaTheme="minorEastAsia" w:hAnsi="Cambria Math"/>
          <w:position w:val="-24"/>
        </w:rPr>
        <w:object w:dxaOrig="980" w:dyaOrig="700">
          <v:shape id="_x0000_i1043" type="#_x0000_t75" style="width:48.75pt;height:35.25pt" o:ole="">
            <v:imagedata r:id="rId43" o:title=""/>
          </v:shape>
          <o:OLEObject Type="Embed" ProgID="Equation.DSMT4" ShapeID="_x0000_i1043" DrawAspect="Content" ObjectID="_1328948059" r:id="rId44"/>
        </w:object>
      </w:r>
    </w:p>
    <w:p w:rsidR="00913155" w:rsidRDefault="00913155" w:rsidP="008E2F8D">
      <w:pPr>
        <w:ind w:left="-709" w:right="-766"/>
      </w:pPr>
      <w:r>
        <w:t>1) Donner la forme cartésienne des nombres complexes suivants ;</w:t>
      </w:r>
    </w:p>
    <w:p w:rsidR="00913155" w:rsidRDefault="00913155" w:rsidP="008E2F8D">
      <w:pPr>
        <w:ind w:left="-709" w:right="-766"/>
        <w:rPr>
          <w:rFonts w:ascii="Cambria Math" w:eastAsiaTheme="minorEastAsia" w:hAnsi="Cambria Math"/>
          <w:vertAlign w:val="subscript"/>
        </w:rPr>
      </w:pPr>
      <w:r>
        <w:rPr>
          <w:rFonts w:ascii="Cambria Math" w:eastAsiaTheme="minorEastAsia" w:hAnsi="Cambria Math"/>
        </w:rPr>
        <w:t xml:space="preserve">    z</w:t>
      </w:r>
      <w:r>
        <w:rPr>
          <w:rFonts w:ascii="Cambria Math" w:eastAsiaTheme="minorEastAsia" w:hAnsi="Cambria Math"/>
          <w:vertAlign w:val="subscript"/>
        </w:rPr>
        <w:t>A</w:t>
      </w:r>
      <w:r>
        <w:rPr>
          <w:rFonts w:ascii="Cambria Math" w:eastAsiaTheme="minorEastAsia" w:hAnsi="Cambria Math"/>
        </w:rPr>
        <w:t>+ z</w:t>
      </w:r>
      <w:r>
        <w:rPr>
          <w:rFonts w:ascii="Cambria Math" w:eastAsiaTheme="minorEastAsia" w:hAnsi="Cambria Math"/>
          <w:vertAlign w:val="subscript"/>
        </w:rPr>
        <w:t xml:space="preserve">B           </w:t>
      </w:r>
      <w:r w:rsidRPr="00892A96">
        <w:rPr>
          <w:rFonts w:ascii="Cambria Math" w:eastAsiaTheme="minorEastAsia" w:hAnsi="Cambria Math"/>
        </w:rPr>
        <w:t xml:space="preserve">   </w:t>
      </w:r>
      <w:r w:rsidR="00892A96" w:rsidRPr="00892A96">
        <w:rPr>
          <w:rFonts w:ascii="Cambria Math" w:eastAsiaTheme="minorEastAsia" w:hAnsi="Cambria Math"/>
        </w:rPr>
        <w:t>;</w:t>
      </w:r>
      <w:r w:rsidRPr="00892A96">
        <w:rPr>
          <w:rFonts w:ascii="Cambria Math" w:eastAsiaTheme="minorEastAsia" w:hAnsi="Cambria Math"/>
        </w:rPr>
        <w:t xml:space="preserve">    </w:t>
      </w:r>
      <w:r>
        <w:rPr>
          <w:rFonts w:ascii="Cambria Math" w:eastAsiaTheme="minorEastAsia" w:hAnsi="Cambria Math"/>
          <w:vertAlign w:val="subscript"/>
        </w:rPr>
        <w:t xml:space="preserve">         </w:t>
      </w:r>
      <w:r w:rsidRPr="002F0A8B">
        <w:rPr>
          <w:rFonts w:ascii="Cambria Math" w:eastAsiaTheme="minorEastAsia" w:hAnsi="Cambria Math"/>
          <w:position w:val="-32"/>
          <w:vertAlign w:val="subscript"/>
        </w:rPr>
        <w:object w:dxaOrig="360" w:dyaOrig="760">
          <v:shape id="_x0000_i1044" type="#_x0000_t75" style="width:18pt;height:38.25pt" o:ole="">
            <v:imagedata r:id="rId45" o:title=""/>
          </v:shape>
          <o:OLEObject Type="Embed" ProgID="Equation.DSMT4" ShapeID="_x0000_i1044" DrawAspect="Content" ObjectID="_1328948060" r:id="rId46"/>
        </w:object>
      </w:r>
      <w:r>
        <w:rPr>
          <w:rFonts w:ascii="Cambria Math" w:eastAsiaTheme="minorEastAsia" w:hAnsi="Cambria Math"/>
          <w:vertAlign w:val="subscript"/>
        </w:rPr>
        <w:t xml:space="preserve">             </w:t>
      </w:r>
      <w:r>
        <w:rPr>
          <w:rFonts w:ascii="Cambria Math" w:eastAsiaTheme="minorEastAsia" w:hAnsi="Cambria Math"/>
        </w:rPr>
        <w:t>et   (z</w:t>
      </w:r>
      <w:r>
        <w:rPr>
          <w:rFonts w:ascii="Cambria Math" w:eastAsiaTheme="minorEastAsia" w:hAnsi="Cambria Math"/>
          <w:vertAlign w:val="subscript"/>
        </w:rPr>
        <w:t>A</w:t>
      </w:r>
      <w:r>
        <w:rPr>
          <w:rFonts w:ascii="Cambria Math" w:eastAsiaTheme="minorEastAsia" w:hAnsi="Cambria Math"/>
        </w:rPr>
        <w:t>+ z</w:t>
      </w:r>
      <w:r>
        <w:rPr>
          <w:rFonts w:ascii="Cambria Math" w:eastAsiaTheme="minorEastAsia" w:hAnsi="Cambria Math"/>
          <w:vertAlign w:val="subscript"/>
        </w:rPr>
        <w:t>B</w:t>
      </w:r>
      <w:r>
        <w:rPr>
          <w:rFonts w:ascii="Cambria Math" w:eastAsiaTheme="minorEastAsia" w:hAnsi="Cambria Math"/>
        </w:rPr>
        <w:t>) z</w:t>
      </w:r>
      <w:r>
        <w:rPr>
          <w:rFonts w:ascii="Cambria Math" w:eastAsiaTheme="minorEastAsia" w:hAnsi="Cambria Math"/>
          <w:vertAlign w:val="subscript"/>
        </w:rPr>
        <w:t>C</w:t>
      </w:r>
    </w:p>
    <w:p w:rsidR="00913155" w:rsidRDefault="00913155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2)a)Donner la forme Trigonométriques des nombres complexes  z</w:t>
      </w:r>
      <w:r>
        <w:rPr>
          <w:rFonts w:ascii="Cambria Math" w:eastAsiaTheme="minorEastAsia" w:hAnsi="Cambria Math"/>
          <w:vertAlign w:val="subscript"/>
        </w:rPr>
        <w:t>A</w:t>
      </w:r>
      <w:r>
        <w:rPr>
          <w:rFonts w:ascii="Cambria Math" w:eastAsiaTheme="minorEastAsia" w:hAnsi="Cambria Math"/>
        </w:rPr>
        <w:t xml:space="preserve"> ,z</w:t>
      </w:r>
      <w:r>
        <w:rPr>
          <w:rFonts w:ascii="Cambria Math" w:eastAsiaTheme="minorEastAsia" w:hAnsi="Cambria Math"/>
          <w:vertAlign w:val="subscript"/>
        </w:rPr>
        <w:t xml:space="preserve">B  </w:t>
      </w:r>
      <w:r>
        <w:rPr>
          <w:rFonts w:ascii="Cambria Math" w:eastAsiaTheme="minorEastAsia" w:hAnsi="Cambria Math"/>
        </w:rPr>
        <w:t>et z</w:t>
      </w:r>
      <w:r>
        <w:rPr>
          <w:rFonts w:ascii="Cambria Math" w:eastAsiaTheme="minorEastAsia" w:hAnsi="Cambria Math"/>
          <w:vertAlign w:val="subscript"/>
        </w:rPr>
        <w:t>C</w:t>
      </w:r>
    </w:p>
    <w:p w:rsidR="00913155" w:rsidRDefault="00913155" w:rsidP="009600E7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</w:t>
      </w:r>
      <w:r w:rsidR="00760509">
        <w:rPr>
          <w:rFonts w:ascii="Cambria Math" w:eastAsiaTheme="minorEastAsia" w:hAnsi="Cambria Math"/>
        </w:rPr>
        <w:t>J</w:t>
      </w:r>
      <w:r>
        <w:rPr>
          <w:rFonts w:ascii="Cambria Math" w:eastAsiaTheme="minorEastAsia" w:hAnsi="Cambria Math"/>
        </w:rPr>
        <w:t>ustifier que O</w:t>
      </w:r>
      <w:r w:rsidR="004B78AF">
        <w:rPr>
          <w:rFonts w:ascii="Cambria Math" w:eastAsiaTheme="minorEastAsia" w:hAnsi="Cambria Math"/>
        </w:rPr>
        <w:t>,</w:t>
      </w:r>
      <w:r>
        <w:rPr>
          <w:rFonts w:ascii="Cambria Math" w:eastAsiaTheme="minorEastAsia" w:hAnsi="Cambria Math"/>
        </w:rPr>
        <w:t xml:space="preserve"> A et </w:t>
      </w:r>
      <w:r w:rsidR="009600E7">
        <w:rPr>
          <w:rFonts w:ascii="Cambria Math" w:eastAsiaTheme="minorEastAsia" w:hAnsi="Cambria Math"/>
        </w:rPr>
        <w:t>C</w:t>
      </w:r>
      <w:r>
        <w:rPr>
          <w:rFonts w:ascii="Cambria Math" w:eastAsiaTheme="minorEastAsia" w:hAnsi="Cambria Math"/>
        </w:rPr>
        <w:t xml:space="preserve"> sont alignés</w:t>
      </w:r>
      <w:r w:rsidR="004B78AF">
        <w:rPr>
          <w:rFonts w:ascii="Cambria Math" w:eastAsiaTheme="minorEastAsia" w:hAnsi="Cambria Math"/>
        </w:rPr>
        <w:t>.</w:t>
      </w:r>
    </w:p>
    <w:p w:rsidR="00913155" w:rsidRDefault="00913155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c)</w:t>
      </w:r>
      <w:r w:rsidR="00760509">
        <w:rPr>
          <w:rFonts w:ascii="Cambria Math" w:eastAsiaTheme="minorEastAsia" w:hAnsi="Cambria Math"/>
        </w:rPr>
        <w:t>P</w:t>
      </w:r>
      <w:r>
        <w:rPr>
          <w:rFonts w:ascii="Cambria Math" w:eastAsiaTheme="minorEastAsia" w:hAnsi="Cambria Math"/>
        </w:rPr>
        <w:t xml:space="preserve">lacer les points A , B et C dans le repère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</w:p>
    <w:p w:rsidR="00913155" w:rsidRDefault="00913155" w:rsidP="008E2F8D">
      <w:pPr>
        <w:pStyle w:val="Paragraphedeliste"/>
        <w:ind w:left="-709" w:right="-766"/>
        <w:rPr>
          <w:rFonts w:eastAsiaTheme="minorEastAsia"/>
          <w:iCs/>
        </w:rPr>
      </w:pPr>
      <w:r>
        <w:rPr>
          <w:rFonts w:ascii="Cambria Math" w:eastAsiaTheme="minorEastAsia" w:hAnsi="Cambria Math"/>
        </w:rPr>
        <w:t>3)a)Déterminer l’affixe d</w:t>
      </w:r>
      <w:r w:rsidR="004B78AF">
        <w:rPr>
          <w:rFonts w:ascii="Cambria Math" w:eastAsiaTheme="minorEastAsia" w:hAnsi="Cambria Math"/>
        </w:rPr>
        <w:t>u</w:t>
      </w:r>
      <w:r>
        <w:rPr>
          <w:rFonts w:ascii="Cambria Math" w:eastAsiaTheme="minorEastAsia" w:hAnsi="Cambria Math"/>
        </w:rPr>
        <w:t xml:space="preserve"> po</w:t>
      </w:r>
      <w:r w:rsidR="004B78AF">
        <w:rPr>
          <w:rFonts w:ascii="Cambria Math" w:eastAsiaTheme="minorEastAsia" w:hAnsi="Cambria Math"/>
        </w:rPr>
        <w:t>i</w:t>
      </w:r>
      <w:r>
        <w:rPr>
          <w:rFonts w:ascii="Cambria Math" w:eastAsiaTheme="minorEastAsia" w:hAnsi="Cambria Math"/>
        </w:rPr>
        <w:t xml:space="preserve">nt D tel que  OBDC soit un </w:t>
      </w:r>
      <w:r>
        <w:rPr>
          <w:rFonts w:eastAsiaTheme="minorEastAsia"/>
          <w:iCs/>
        </w:rPr>
        <w:t xml:space="preserve">parallélogramme </w:t>
      </w:r>
    </w:p>
    <w:p w:rsidR="00913155" w:rsidRDefault="00913155" w:rsidP="008E2F8D">
      <w:pPr>
        <w:pStyle w:val="Paragraphedeliste"/>
        <w:ind w:left="-709" w:right="-766"/>
        <w:rPr>
          <w:rFonts w:eastAsiaTheme="minorEastAsia"/>
          <w:iCs/>
        </w:rPr>
      </w:pPr>
      <w:r>
        <w:rPr>
          <w:rFonts w:eastAsiaTheme="minorEastAsia"/>
          <w:iCs/>
        </w:rPr>
        <w:t>b) Déterminer la mesure dans [0,2</w:t>
      </w:r>
      <w:r>
        <w:rPr>
          <w:rFonts w:ascii="Cambria Math" w:eastAsiaTheme="minorEastAsia" w:hAnsi="Cambria Math"/>
          <w:iCs/>
        </w:rPr>
        <w:t>π</w:t>
      </w:r>
      <w:r>
        <w:rPr>
          <w:rFonts w:eastAsiaTheme="minorEastAsia"/>
          <w:iCs/>
        </w:rPr>
        <w:t xml:space="preserve"> [de l’arc </w:t>
      </w:r>
      <w:r w:rsidR="004B78AF">
        <w:rPr>
          <w:rFonts w:eastAsiaTheme="minorEastAsia"/>
          <w:iCs/>
        </w:rPr>
        <w:t xml:space="preserve"> orienté </w:t>
      </w:r>
      <w:r w:rsidRPr="002F0A8B">
        <w:rPr>
          <w:rFonts w:eastAsiaTheme="minorEastAsia"/>
          <w:iCs/>
          <w:position w:val="-4"/>
        </w:rPr>
        <w:object w:dxaOrig="380" w:dyaOrig="380">
          <v:shape id="_x0000_i1045" type="#_x0000_t75" style="width:18.75pt;height:18.75pt" o:ole="">
            <v:imagedata r:id="rId47" o:title=""/>
          </v:shape>
          <o:OLEObject Type="Embed" ProgID="Equation.DSMT4" ShapeID="_x0000_i1045" DrawAspect="Content" ObjectID="_1328948061" r:id="rId48"/>
        </w:object>
      </w:r>
    </w:p>
    <w:p w:rsidR="004B78AF" w:rsidRPr="00B520D5" w:rsidRDefault="004B78AF" w:rsidP="008E2F8D">
      <w:pPr>
        <w:ind w:left="-709" w:right="-766"/>
        <w:rPr>
          <w:sz w:val="36"/>
          <w:szCs w:val="36"/>
        </w:rPr>
      </w:pPr>
      <w:r w:rsidRPr="00B520D5">
        <w:rPr>
          <w:sz w:val="36"/>
          <w:szCs w:val="36"/>
        </w:rPr>
        <w:t>Exercice</w:t>
      </w:r>
      <w:r>
        <w:rPr>
          <w:sz w:val="36"/>
          <w:szCs w:val="36"/>
        </w:rPr>
        <w:t xml:space="preserve"> 5(3.5 points)</w:t>
      </w:r>
    </w:p>
    <w:p w:rsidR="004B78AF" w:rsidRDefault="004B78AF" w:rsidP="009600E7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Le plan P est muni 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u 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 w:rsidR="009600E7" w:rsidRPr="009600E7">
        <w:rPr>
          <w:rFonts w:ascii="Cambria Math" w:eastAsiaTheme="minorEastAsia" w:hAnsi="Cambria Math"/>
        </w:rPr>
        <w:t xml:space="preserve"> </w:t>
      </w:r>
      <w:r w:rsidR="009600E7">
        <w:rPr>
          <w:rFonts w:ascii="Cambria Math" w:eastAsiaTheme="minorEastAsia" w:hAnsi="Cambria Math"/>
        </w:rPr>
        <w:t>,on considère le point A d’affixe i.</w:t>
      </w:r>
    </w:p>
    <w:p w:rsidR="004B78AF" w:rsidRDefault="004B78AF" w:rsidP="008E2F8D">
      <w:pPr>
        <w:ind w:left="-709" w:right="-766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 tout point M d’affixe z≠0 ,on associe le point M’(z’) tel que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z-i</m:t>
              </m:r>
            </m:num>
            <m:den>
              <m:r>
                <w:rPr>
                  <w:rFonts w:ascii="Cambria Math" w:hAnsi="Cambria Math"/>
                </w:rPr>
                <m:t>z</m:t>
              </m:r>
            </m:den>
          </m:f>
        </m:oMath>
      </m:oMathPara>
    </w:p>
    <w:p w:rsidR="004B78AF" w:rsidRDefault="004B78AF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1) a)Déterminer et construire l’ensemble des point M tel  que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z'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</w:p>
    <w:p w:rsidR="004B78AF" w:rsidRDefault="004B78AF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Déterminer l’ensemble des point M tel que z’ soit réel </w:t>
      </w:r>
    </w:p>
    <w:p w:rsidR="004B78AF" w:rsidRDefault="004B78AF" w:rsidP="008E2F8D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c) Déterminer l’ensemble des point M tel que z’ soit imaginaire</w:t>
      </w:r>
    </w:p>
    <w:p w:rsidR="004B78AF" w:rsidRDefault="004B78AF" w:rsidP="009600E7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2)a) Montrer que si M décrit la médiatrice du segment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OA</m:t>
            </m:r>
          </m:e>
        </m:d>
      </m:oMath>
      <w:r>
        <w:rPr>
          <w:rFonts w:ascii="Cambria Math" w:eastAsiaTheme="minorEastAsia" w:hAnsi="Cambria Math"/>
        </w:rPr>
        <w:t xml:space="preserve"> alors M’ décrit un cercle que l’on précisera</w:t>
      </w:r>
    </w:p>
    <w:p w:rsidR="004B78AF" w:rsidRDefault="004B78AF" w:rsidP="00E8342F">
      <w:pPr>
        <w:ind w:left="-709" w:right="-766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b)* Vérifier que z’-1=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</m:den>
          </m:f>
        </m:oMath>
      </m:oMathPara>
    </w:p>
    <w:p w:rsidR="004B78AF" w:rsidRDefault="004B78AF" w:rsidP="00E8342F">
      <w:pPr>
        <w:ind w:left="-709" w:right="-766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/>
          </w:rPr>
          <m:t>*</m:t>
        </m:r>
      </m:oMath>
      <w:r>
        <w:rPr>
          <w:rFonts w:ascii="Cambria Math" w:eastAsiaTheme="minorEastAsia" w:hAnsi="Cambria Math"/>
        </w:rPr>
        <w:t xml:space="preserve"> Déduire que si M décrit le cercle de centre O et de rayon 1 alors M’ décrit un cercle que l’on précisera</w:t>
      </w:r>
    </w:p>
    <w:p w:rsidR="00913155" w:rsidRDefault="00913155" w:rsidP="00B520D5">
      <w:pPr>
        <w:ind w:left="142"/>
      </w:pPr>
    </w:p>
    <w:p w:rsidR="00913155" w:rsidRDefault="00913155" w:rsidP="00B520D5">
      <w:pPr>
        <w:ind w:left="142"/>
      </w:pPr>
    </w:p>
    <w:p w:rsidR="00913155" w:rsidRDefault="00913155" w:rsidP="00B520D5">
      <w:pPr>
        <w:ind w:left="142"/>
      </w:pPr>
    </w:p>
    <w:sectPr w:rsidR="00913155" w:rsidSect="00FE1EC6">
      <w:pgSz w:w="11906" w:h="16838"/>
      <w:pgMar w:top="284" w:right="1800" w:bottom="709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59" w:rsidRDefault="004B3A59" w:rsidP="008E2F8D">
      <w:pPr>
        <w:spacing w:after="0" w:line="240" w:lineRule="auto"/>
      </w:pPr>
      <w:r>
        <w:separator/>
      </w:r>
    </w:p>
  </w:endnote>
  <w:endnote w:type="continuationSeparator" w:id="1">
    <w:p w:rsidR="004B3A59" w:rsidRDefault="004B3A59" w:rsidP="008E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59" w:rsidRDefault="004B3A59" w:rsidP="008E2F8D">
      <w:pPr>
        <w:spacing w:after="0" w:line="240" w:lineRule="auto"/>
      </w:pPr>
      <w:r>
        <w:separator/>
      </w:r>
    </w:p>
  </w:footnote>
  <w:footnote w:type="continuationSeparator" w:id="1">
    <w:p w:rsidR="004B3A59" w:rsidRDefault="004B3A59" w:rsidP="008E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CAE"/>
    <w:multiLevelType w:val="hybridMultilevel"/>
    <w:tmpl w:val="3A7887E8"/>
    <w:lvl w:ilvl="0" w:tplc="2E9C916A">
      <w:numFmt w:val="bullet"/>
      <w:lvlText w:val="−"/>
      <w:lvlJc w:val="left"/>
      <w:pPr>
        <w:ind w:left="885" w:hanging="360"/>
      </w:pPr>
      <w:rPr>
        <w:rFonts w:ascii="Cambria Math" w:eastAsiaTheme="minorHAnsi" w:hAnsi="Cambria Math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155"/>
    <w:rsid w:val="000050B7"/>
    <w:rsid w:val="000056AF"/>
    <w:rsid w:val="0001387C"/>
    <w:rsid w:val="00016AF3"/>
    <w:rsid w:val="00020DFA"/>
    <w:rsid w:val="00030D7A"/>
    <w:rsid w:val="00033E9D"/>
    <w:rsid w:val="000414E7"/>
    <w:rsid w:val="00043C86"/>
    <w:rsid w:val="00050802"/>
    <w:rsid w:val="00054AC9"/>
    <w:rsid w:val="00056423"/>
    <w:rsid w:val="0006244F"/>
    <w:rsid w:val="00075E77"/>
    <w:rsid w:val="000A14F6"/>
    <w:rsid w:val="000B2852"/>
    <w:rsid w:val="000D45CC"/>
    <w:rsid w:val="000D6F23"/>
    <w:rsid w:val="000E124A"/>
    <w:rsid w:val="000F3F1F"/>
    <w:rsid w:val="000F70D2"/>
    <w:rsid w:val="00103F1F"/>
    <w:rsid w:val="00117DCE"/>
    <w:rsid w:val="00120B29"/>
    <w:rsid w:val="0012157E"/>
    <w:rsid w:val="00122619"/>
    <w:rsid w:val="00122A1F"/>
    <w:rsid w:val="001234EC"/>
    <w:rsid w:val="00123C3B"/>
    <w:rsid w:val="001273CD"/>
    <w:rsid w:val="00134287"/>
    <w:rsid w:val="0013658D"/>
    <w:rsid w:val="00136A37"/>
    <w:rsid w:val="001462F7"/>
    <w:rsid w:val="001562F4"/>
    <w:rsid w:val="00163FF3"/>
    <w:rsid w:val="001665E2"/>
    <w:rsid w:val="001804CF"/>
    <w:rsid w:val="00182A8A"/>
    <w:rsid w:val="001922BD"/>
    <w:rsid w:val="001963EF"/>
    <w:rsid w:val="001A2020"/>
    <w:rsid w:val="001A2EFF"/>
    <w:rsid w:val="001B4D43"/>
    <w:rsid w:val="001C11EC"/>
    <w:rsid w:val="001C4297"/>
    <w:rsid w:val="001D5271"/>
    <w:rsid w:val="001F57A2"/>
    <w:rsid w:val="00207C6C"/>
    <w:rsid w:val="00221B71"/>
    <w:rsid w:val="00233F86"/>
    <w:rsid w:val="00242E63"/>
    <w:rsid w:val="00274701"/>
    <w:rsid w:val="00281FB3"/>
    <w:rsid w:val="00286932"/>
    <w:rsid w:val="002947A3"/>
    <w:rsid w:val="00297DFA"/>
    <w:rsid w:val="002A120B"/>
    <w:rsid w:val="002A213B"/>
    <w:rsid w:val="002B66BB"/>
    <w:rsid w:val="002C08C6"/>
    <w:rsid w:val="002C5E41"/>
    <w:rsid w:val="002C7FD7"/>
    <w:rsid w:val="002D026D"/>
    <w:rsid w:val="002D57AC"/>
    <w:rsid w:val="002E127D"/>
    <w:rsid w:val="002E216D"/>
    <w:rsid w:val="002E2182"/>
    <w:rsid w:val="002E7BCA"/>
    <w:rsid w:val="002F0A8B"/>
    <w:rsid w:val="002F1B0F"/>
    <w:rsid w:val="002F354F"/>
    <w:rsid w:val="002F52B4"/>
    <w:rsid w:val="0030542E"/>
    <w:rsid w:val="00306E04"/>
    <w:rsid w:val="00320080"/>
    <w:rsid w:val="00325D15"/>
    <w:rsid w:val="00327953"/>
    <w:rsid w:val="00327D3D"/>
    <w:rsid w:val="00334AA7"/>
    <w:rsid w:val="00335B69"/>
    <w:rsid w:val="0034023B"/>
    <w:rsid w:val="003416F4"/>
    <w:rsid w:val="00343D7C"/>
    <w:rsid w:val="00344F0F"/>
    <w:rsid w:val="00354CE5"/>
    <w:rsid w:val="00362926"/>
    <w:rsid w:val="00370897"/>
    <w:rsid w:val="00371AA4"/>
    <w:rsid w:val="003756B9"/>
    <w:rsid w:val="00381F17"/>
    <w:rsid w:val="0039397C"/>
    <w:rsid w:val="003A2770"/>
    <w:rsid w:val="003A2A67"/>
    <w:rsid w:val="003B5006"/>
    <w:rsid w:val="003B6204"/>
    <w:rsid w:val="003D37BA"/>
    <w:rsid w:val="003E1626"/>
    <w:rsid w:val="003F160B"/>
    <w:rsid w:val="003F27F0"/>
    <w:rsid w:val="003F373D"/>
    <w:rsid w:val="00401551"/>
    <w:rsid w:val="00402340"/>
    <w:rsid w:val="004028B3"/>
    <w:rsid w:val="00402953"/>
    <w:rsid w:val="00405279"/>
    <w:rsid w:val="00407838"/>
    <w:rsid w:val="004176FD"/>
    <w:rsid w:val="00422CFF"/>
    <w:rsid w:val="00427B11"/>
    <w:rsid w:val="00435604"/>
    <w:rsid w:val="004543F2"/>
    <w:rsid w:val="0047344A"/>
    <w:rsid w:val="0047417A"/>
    <w:rsid w:val="00476CC2"/>
    <w:rsid w:val="00476CF4"/>
    <w:rsid w:val="00480B2C"/>
    <w:rsid w:val="0048531F"/>
    <w:rsid w:val="00486D0F"/>
    <w:rsid w:val="00495DF1"/>
    <w:rsid w:val="00497281"/>
    <w:rsid w:val="00497C6D"/>
    <w:rsid w:val="004B1157"/>
    <w:rsid w:val="004B17D5"/>
    <w:rsid w:val="004B28A0"/>
    <w:rsid w:val="004B2C22"/>
    <w:rsid w:val="004B31A0"/>
    <w:rsid w:val="004B3719"/>
    <w:rsid w:val="004B3A59"/>
    <w:rsid w:val="004B78AF"/>
    <w:rsid w:val="004C18F3"/>
    <w:rsid w:val="004C1B70"/>
    <w:rsid w:val="004C28F4"/>
    <w:rsid w:val="004C6109"/>
    <w:rsid w:val="004C7C25"/>
    <w:rsid w:val="004D42DC"/>
    <w:rsid w:val="004D5E91"/>
    <w:rsid w:val="004F03C1"/>
    <w:rsid w:val="005005E3"/>
    <w:rsid w:val="0051219C"/>
    <w:rsid w:val="00517185"/>
    <w:rsid w:val="005172ED"/>
    <w:rsid w:val="00517519"/>
    <w:rsid w:val="00534886"/>
    <w:rsid w:val="00534FE8"/>
    <w:rsid w:val="005430FD"/>
    <w:rsid w:val="005616FC"/>
    <w:rsid w:val="005702DE"/>
    <w:rsid w:val="00584239"/>
    <w:rsid w:val="0059060A"/>
    <w:rsid w:val="00592F37"/>
    <w:rsid w:val="00596270"/>
    <w:rsid w:val="005A2F2F"/>
    <w:rsid w:val="005C0DB9"/>
    <w:rsid w:val="005C2D6F"/>
    <w:rsid w:val="005D1176"/>
    <w:rsid w:val="005D7D88"/>
    <w:rsid w:val="005E072A"/>
    <w:rsid w:val="005E0D14"/>
    <w:rsid w:val="005E3760"/>
    <w:rsid w:val="005E7553"/>
    <w:rsid w:val="005F0FF9"/>
    <w:rsid w:val="00610BC4"/>
    <w:rsid w:val="00610C0B"/>
    <w:rsid w:val="00615EA6"/>
    <w:rsid w:val="006213E0"/>
    <w:rsid w:val="006226CE"/>
    <w:rsid w:val="0062488F"/>
    <w:rsid w:val="00632CAB"/>
    <w:rsid w:val="006346EA"/>
    <w:rsid w:val="006453EB"/>
    <w:rsid w:val="0065013E"/>
    <w:rsid w:val="00652345"/>
    <w:rsid w:val="00653CF4"/>
    <w:rsid w:val="0065433C"/>
    <w:rsid w:val="00655DC5"/>
    <w:rsid w:val="0066017E"/>
    <w:rsid w:val="00667395"/>
    <w:rsid w:val="00673822"/>
    <w:rsid w:val="006A35B8"/>
    <w:rsid w:val="006A40D0"/>
    <w:rsid w:val="006B6225"/>
    <w:rsid w:val="006B7EF3"/>
    <w:rsid w:val="006C5B3C"/>
    <w:rsid w:val="006D441E"/>
    <w:rsid w:val="006F3E9F"/>
    <w:rsid w:val="006F540B"/>
    <w:rsid w:val="00703A0E"/>
    <w:rsid w:val="00704B5F"/>
    <w:rsid w:val="0071188C"/>
    <w:rsid w:val="00722283"/>
    <w:rsid w:val="00723CB1"/>
    <w:rsid w:val="00724130"/>
    <w:rsid w:val="00734547"/>
    <w:rsid w:val="00747A11"/>
    <w:rsid w:val="007510C3"/>
    <w:rsid w:val="00760509"/>
    <w:rsid w:val="00784239"/>
    <w:rsid w:val="00793BF6"/>
    <w:rsid w:val="007B6570"/>
    <w:rsid w:val="007C3B4D"/>
    <w:rsid w:val="007D07AC"/>
    <w:rsid w:val="007D38CE"/>
    <w:rsid w:val="007D49A3"/>
    <w:rsid w:val="007D5567"/>
    <w:rsid w:val="007D6958"/>
    <w:rsid w:val="007E72C5"/>
    <w:rsid w:val="007F1FC1"/>
    <w:rsid w:val="007F5F79"/>
    <w:rsid w:val="007F7CD9"/>
    <w:rsid w:val="00803174"/>
    <w:rsid w:val="008033AE"/>
    <w:rsid w:val="0080462C"/>
    <w:rsid w:val="00805CED"/>
    <w:rsid w:val="0081612D"/>
    <w:rsid w:val="0082360C"/>
    <w:rsid w:val="00827368"/>
    <w:rsid w:val="00847B22"/>
    <w:rsid w:val="00851213"/>
    <w:rsid w:val="00852D7F"/>
    <w:rsid w:val="00863B78"/>
    <w:rsid w:val="008746CA"/>
    <w:rsid w:val="00885915"/>
    <w:rsid w:val="00892A96"/>
    <w:rsid w:val="008942E5"/>
    <w:rsid w:val="00894729"/>
    <w:rsid w:val="00896605"/>
    <w:rsid w:val="00896AA9"/>
    <w:rsid w:val="008978C9"/>
    <w:rsid w:val="008A0E5E"/>
    <w:rsid w:val="008A5E6F"/>
    <w:rsid w:val="008B624B"/>
    <w:rsid w:val="008C0E12"/>
    <w:rsid w:val="008D234E"/>
    <w:rsid w:val="008D7D03"/>
    <w:rsid w:val="008E026D"/>
    <w:rsid w:val="008E2F8D"/>
    <w:rsid w:val="008E6DB9"/>
    <w:rsid w:val="008F0CBD"/>
    <w:rsid w:val="008F30B1"/>
    <w:rsid w:val="009011FB"/>
    <w:rsid w:val="00913155"/>
    <w:rsid w:val="00924CF7"/>
    <w:rsid w:val="00926E4A"/>
    <w:rsid w:val="009313E6"/>
    <w:rsid w:val="009340FE"/>
    <w:rsid w:val="00934570"/>
    <w:rsid w:val="00941BB8"/>
    <w:rsid w:val="00943560"/>
    <w:rsid w:val="00943723"/>
    <w:rsid w:val="0094616F"/>
    <w:rsid w:val="009600E7"/>
    <w:rsid w:val="009677B9"/>
    <w:rsid w:val="00975AD3"/>
    <w:rsid w:val="00976643"/>
    <w:rsid w:val="0098186A"/>
    <w:rsid w:val="00990800"/>
    <w:rsid w:val="00994833"/>
    <w:rsid w:val="009A7975"/>
    <w:rsid w:val="009B3728"/>
    <w:rsid w:val="009C3554"/>
    <w:rsid w:val="009E7817"/>
    <w:rsid w:val="009F67DA"/>
    <w:rsid w:val="009F7F83"/>
    <w:rsid w:val="00A01889"/>
    <w:rsid w:val="00A02155"/>
    <w:rsid w:val="00A02717"/>
    <w:rsid w:val="00A03ADB"/>
    <w:rsid w:val="00A04DC1"/>
    <w:rsid w:val="00A06AA5"/>
    <w:rsid w:val="00A1454E"/>
    <w:rsid w:val="00A16C7F"/>
    <w:rsid w:val="00A315FE"/>
    <w:rsid w:val="00A35E62"/>
    <w:rsid w:val="00A40F94"/>
    <w:rsid w:val="00A42E9A"/>
    <w:rsid w:val="00A52E89"/>
    <w:rsid w:val="00A57A27"/>
    <w:rsid w:val="00A601AA"/>
    <w:rsid w:val="00A818E4"/>
    <w:rsid w:val="00A834D5"/>
    <w:rsid w:val="00A845A3"/>
    <w:rsid w:val="00A84F5B"/>
    <w:rsid w:val="00A96345"/>
    <w:rsid w:val="00AA28F6"/>
    <w:rsid w:val="00AA75DF"/>
    <w:rsid w:val="00AB41CF"/>
    <w:rsid w:val="00AB4448"/>
    <w:rsid w:val="00AB4F64"/>
    <w:rsid w:val="00AB796E"/>
    <w:rsid w:val="00AC56E3"/>
    <w:rsid w:val="00AD25D5"/>
    <w:rsid w:val="00AD5E95"/>
    <w:rsid w:val="00AD6848"/>
    <w:rsid w:val="00AE597C"/>
    <w:rsid w:val="00AE725A"/>
    <w:rsid w:val="00AF0932"/>
    <w:rsid w:val="00B054B1"/>
    <w:rsid w:val="00B16195"/>
    <w:rsid w:val="00B26F30"/>
    <w:rsid w:val="00B30DCF"/>
    <w:rsid w:val="00B3482E"/>
    <w:rsid w:val="00B36E4C"/>
    <w:rsid w:val="00B44698"/>
    <w:rsid w:val="00B46BAE"/>
    <w:rsid w:val="00B520D5"/>
    <w:rsid w:val="00B55DDD"/>
    <w:rsid w:val="00B617C6"/>
    <w:rsid w:val="00B72440"/>
    <w:rsid w:val="00B8465D"/>
    <w:rsid w:val="00BA1DB3"/>
    <w:rsid w:val="00BB3137"/>
    <w:rsid w:val="00BB3DB5"/>
    <w:rsid w:val="00BB6DE3"/>
    <w:rsid w:val="00BE31C5"/>
    <w:rsid w:val="00BE3FB5"/>
    <w:rsid w:val="00BE6A73"/>
    <w:rsid w:val="00BE7779"/>
    <w:rsid w:val="00BE79D2"/>
    <w:rsid w:val="00BF33A2"/>
    <w:rsid w:val="00BF4F9D"/>
    <w:rsid w:val="00C00D6D"/>
    <w:rsid w:val="00C03F49"/>
    <w:rsid w:val="00C07F56"/>
    <w:rsid w:val="00C12076"/>
    <w:rsid w:val="00C26F7F"/>
    <w:rsid w:val="00C31565"/>
    <w:rsid w:val="00C3411E"/>
    <w:rsid w:val="00C342FB"/>
    <w:rsid w:val="00C36D69"/>
    <w:rsid w:val="00C43380"/>
    <w:rsid w:val="00C627C9"/>
    <w:rsid w:val="00C627EC"/>
    <w:rsid w:val="00C63D0A"/>
    <w:rsid w:val="00C65A5A"/>
    <w:rsid w:val="00C80A80"/>
    <w:rsid w:val="00C905BD"/>
    <w:rsid w:val="00C92A99"/>
    <w:rsid w:val="00CA09A6"/>
    <w:rsid w:val="00CC399B"/>
    <w:rsid w:val="00CC7882"/>
    <w:rsid w:val="00CE74CF"/>
    <w:rsid w:val="00CF504B"/>
    <w:rsid w:val="00D052A3"/>
    <w:rsid w:val="00D05FD5"/>
    <w:rsid w:val="00D06B48"/>
    <w:rsid w:val="00D12100"/>
    <w:rsid w:val="00D142DA"/>
    <w:rsid w:val="00D20D2C"/>
    <w:rsid w:val="00D32BF4"/>
    <w:rsid w:val="00D462ED"/>
    <w:rsid w:val="00D50BC3"/>
    <w:rsid w:val="00D51CA8"/>
    <w:rsid w:val="00D62D34"/>
    <w:rsid w:val="00D634FD"/>
    <w:rsid w:val="00D64797"/>
    <w:rsid w:val="00D751EF"/>
    <w:rsid w:val="00D83B87"/>
    <w:rsid w:val="00D93893"/>
    <w:rsid w:val="00D95259"/>
    <w:rsid w:val="00DA6EC5"/>
    <w:rsid w:val="00DB0EEB"/>
    <w:rsid w:val="00DB6535"/>
    <w:rsid w:val="00DC3A12"/>
    <w:rsid w:val="00DC68F8"/>
    <w:rsid w:val="00DD3903"/>
    <w:rsid w:val="00DD5880"/>
    <w:rsid w:val="00DF39E1"/>
    <w:rsid w:val="00DF4831"/>
    <w:rsid w:val="00DF5048"/>
    <w:rsid w:val="00E0178F"/>
    <w:rsid w:val="00E02981"/>
    <w:rsid w:val="00E02B6C"/>
    <w:rsid w:val="00E053C4"/>
    <w:rsid w:val="00E06F7E"/>
    <w:rsid w:val="00E1105F"/>
    <w:rsid w:val="00E15149"/>
    <w:rsid w:val="00E165FA"/>
    <w:rsid w:val="00E17A38"/>
    <w:rsid w:val="00E24258"/>
    <w:rsid w:val="00E24DBD"/>
    <w:rsid w:val="00E254BC"/>
    <w:rsid w:val="00E26C5A"/>
    <w:rsid w:val="00E35BC3"/>
    <w:rsid w:val="00E35DD0"/>
    <w:rsid w:val="00E3768A"/>
    <w:rsid w:val="00E40990"/>
    <w:rsid w:val="00E50F90"/>
    <w:rsid w:val="00E6028C"/>
    <w:rsid w:val="00E63A6D"/>
    <w:rsid w:val="00E65559"/>
    <w:rsid w:val="00E80428"/>
    <w:rsid w:val="00E81D05"/>
    <w:rsid w:val="00E82079"/>
    <w:rsid w:val="00E8342F"/>
    <w:rsid w:val="00E83636"/>
    <w:rsid w:val="00E94D97"/>
    <w:rsid w:val="00EA07C6"/>
    <w:rsid w:val="00EA3E5F"/>
    <w:rsid w:val="00EC708A"/>
    <w:rsid w:val="00ED21D6"/>
    <w:rsid w:val="00ED27E2"/>
    <w:rsid w:val="00EE0E8D"/>
    <w:rsid w:val="00EE1568"/>
    <w:rsid w:val="00EF6077"/>
    <w:rsid w:val="00EF7A05"/>
    <w:rsid w:val="00EF7DC1"/>
    <w:rsid w:val="00F21C98"/>
    <w:rsid w:val="00F30CF9"/>
    <w:rsid w:val="00F31205"/>
    <w:rsid w:val="00F33995"/>
    <w:rsid w:val="00F35C2A"/>
    <w:rsid w:val="00F40FF4"/>
    <w:rsid w:val="00F43178"/>
    <w:rsid w:val="00F54EEE"/>
    <w:rsid w:val="00F63B4A"/>
    <w:rsid w:val="00F66033"/>
    <w:rsid w:val="00F72EF3"/>
    <w:rsid w:val="00F74320"/>
    <w:rsid w:val="00F7509D"/>
    <w:rsid w:val="00F802B6"/>
    <w:rsid w:val="00F913D3"/>
    <w:rsid w:val="00FA163A"/>
    <w:rsid w:val="00FA447C"/>
    <w:rsid w:val="00FA6CED"/>
    <w:rsid w:val="00FC6BDA"/>
    <w:rsid w:val="00FC6E0B"/>
    <w:rsid w:val="00FD0B4D"/>
    <w:rsid w:val="00FD1390"/>
    <w:rsid w:val="00FD297D"/>
    <w:rsid w:val="00FD2F61"/>
    <w:rsid w:val="00FD7B87"/>
    <w:rsid w:val="00FE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8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1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3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1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2F8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E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F8D"/>
  </w:style>
  <w:style w:type="paragraph" w:styleId="Pieddepage">
    <w:name w:val="footer"/>
    <w:basedOn w:val="Normal"/>
    <w:link w:val="PieddepageCar"/>
    <w:uiPriority w:val="99"/>
    <w:semiHidden/>
    <w:unhideWhenUsed/>
    <w:rsid w:val="008E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</dc:creator>
  <cp:keywords/>
  <dc:description/>
  <cp:lastModifiedBy>Chortani</cp:lastModifiedBy>
  <cp:revision>24</cp:revision>
  <cp:lastPrinted>2010-02-28T01:39:00Z</cp:lastPrinted>
  <dcterms:created xsi:type="dcterms:W3CDTF">2010-02-28T00:51:00Z</dcterms:created>
  <dcterms:modified xsi:type="dcterms:W3CDTF">2010-03-01T10:27:00Z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