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8"/>
        <w:gridCol w:w="2458"/>
        <w:gridCol w:w="1654"/>
        <w:gridCol w:w="32"/>
        <w:gridCol w:w="1621"/>
        <w:gridCol w:w="859"/>
        <w:gridCol w:w="2448"/>
        <w:gridCol w:w="32"/>
      </w:tblGrid>
      <w:tr w:rsidR="007D58AF" w:rsidRPr="00DF65AA">
        <w:trPr>
          <w:gridAfter w:val="1"/>
          <w:wAfter w:w="32" w:type="dxa"/>
        </w:trPr>
        <w:tc>
          <w:tcPr>
            <w:tcW w:w="4960" w:type="dxa"/>
            <w:gridSpan w:val="3"/>
          </w:tcPr>
          <w:p w:rsidR="007D58AF" w:rsidRPr="00DF65AA" w:rsidRDefault="007D58AF" w:rsidP="00456E02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المحور 2: الولايات المتحدة الأمريكية: قوة عالمية عظمى</w:t>
            </w:r>
          </w:p>
        </w:tc>
        <w:tc>
          <w:tcPr>
            <w:tcW w:w="4960" w:type="dxa"/>
            <w:gridSpan w:val="4"/>
          </w:tcPr>
          <w:p w:rsidR="007D58AF" w:rsidRPr="00DF65AA" w:rsidRDefault="007D58AF" w:rsidP="002B6C90">
            <w:pPr>
              <w:jc w:val="both"/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الدرس 4  </w:t>
            </w:r>
            <w:r w:rsidRPr="00DF65AA">
              <w:rPr>
                <w:rFonts w:ascii="Microsoft Sans Serif" w:hAnsi="Microsoft Sans Serif" w:cs="Hesham Cortoba"/>
                <w:b/>
                <w:bCs/>
                <w:sz w:val="40"/>
                <w:szCs w:val="40"/>
                <w:rtl/>
                <w:lang w:bidi="ar-TN"/>
              </w:rPr>
              <w:t>الميغا</w:t>
            </w:r>
            <w:r>
              <w:rPr>
                <w:rFonts w:ascii="Microsoft Sans Serif" w:hAnsi="Microsoft Sans Serif" w:cs="Hesham Cortoba"/>
                <w:b/>
                <w:bCs/>
                <w:sz w:val="40"/>
                <w:szCs w:val="40"/>
                <w:rtl/>
                <w:lang w:bidi="ar-TN"/>
              </w:rPr>
              <w:t>لو</w:t>
            </w:r>
            <w:r w:rsidRPr="00DF65AA">
              <w:rPr>
                <w:rFonts w:ascii="Microsoft Sans Serif" w:hAnsi="Microsoft Sans Serif" w:cs="Hesham Cortoba"/>
                <w:b/>
                <w:bCs/>
                <w:sz w:val="40"/>
                <w:szCs w:val="40"/>
                <w:rtl/>
                <w:lang w:bidi="ar-TN"/>
              </w:rPr>
              <w:t>بوليس الأمريكية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</w:t>
            </w:r>
          </w:p>
        </w:tc>
      </w:tr>
      <w:tr w:rsidR="007D58AF" w:rsidRPr="00DF65AA">
        <w:trPr>
          <w:gridAfter w:val="1"/>
          <w:wAfter w:w="32" w:type="dxa"/>
        </w:trPr>
        <w:tc>
          <w:tcPr>
            <w:tcW w:w="3306" w:type="dxa"/>
            <w:gridSpan w:val="2"/>
          </w:tcPr>
          <w:p w:rsidR="007D58AF" w:rsidRPr="00DF65AA" w:rsidRDefault="007D58AF" w:rsidP="00AD4823">
            <w:pP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الأهداف</w:t>
            </w:r>
            <w:r w:rsidRPr="00DF65AA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المعرفية:</w:t>
            </w:r>
          </w:p>
        </w:tc>
        <w:tc>
          <w:tcPr>
            <w:tcW w:w="3307" w:type="dxa"/>
            <w:gridSpan w:val="3"/>
          </w:tcPr>
          <w:p w:rsidR="007D58AF" w:rsidRPr="00DF65AA" w:rsidRDefault="007D58AF" w:rsidP="00AD4823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الأهداف</w:t>
            </w:r>
            <w:r w:rsidRPr="00DF65AA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المهارية : </w:t>
            </w:r>
          </w:p>
        </w:tc>
        <w:tc>
          <w:tcPr>
            <w:tcW w:w="3307" w:type="dxa"/>
            <w:gridSpan w:val="2"/>
          </w:tcPr>
          <w:p w:rsidR="007D58AF" w:rsidRPr="00DF65AA" w:rsidRDefault="007D58AF" w:rsidP="00AD4823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الأهداف</w:t>
            </w:r>
            <w:r w:rsidRPr="00DF65AA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السلوكية : </w:t>
            </w:r>
          </w:p>
        </w:tc>
      </w:tr>
      <w:tr w:rsidR="007D58AF" w:rsidRPr="00DF65AA">
        <w:trPr>
          <w:gridAfter w:val="1"/>
          <w:wAfter w:w="32" w:type="dxa"/>
        </w:trPr>
        <w:tc>
          <w:tcPr>
            <w:tcW w:w="3306" w:type="dxa"/>
            <w:gridSpan w:val="2"/>
          </w:tcPr>
          <w:p w:rsidR="007D58AF" w:rsidRPr="00DF65AA" w:rsidRDefault="007D58AF" w:rsidP="00456E02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أن يكون التلميذ عارفا بـ : مكونات الميغا</w:t>
            </w:r>
            <w: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لو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بوليس و وظائفه و عوامل قوته</w:t>
            </w:r>
          </w:p>
        </w:tc>
        <w:tc>
          <w:tcPr>
            <w:tcW w:w="3307" w:type="dxa"/>
            <w:gridSpan w:val="3"/>
          </w:tcPr>
          <w:p w:rsidR="007D58AF" w:rsidRPr="00DF65AA" w:rsidRDefault="007D58AF" w:rsidP="00AD4823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أن يكون التلميذ قادرا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على استقراء وثائق الدرس</w:t>
            </w:r>
          </w:p>
        </w:tc>
        <w:tc>
          <w:tcPr>
            <w:tcW w:w="3307" w:type="dxa"/>
            <w:gridSpan w:val="2"/>
          </w:tcPr>
          <w:p w:rsidR="007D58AF" w:rsidRPr="00DF65AA" w:rsidRDefault="007D58AF" w:rsidP="00AD4823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أن يكون التلميذ واعيا بـ : </w:t>
            </w:r>
          </w:p>
        </w:tc>
      </w:tr>
      <w:tr w:rsidR="007D58AF" w:rsidRPr="00DF65AA" w:rsidTr="00DF65AA">
        <w:tc>
          <w:tcPr>
            <w:tcW w:w="848" w:type="dxa"/>
          </w:tcPr>
          <w:p w:rsidR="007D58AF" w:rsidRPr="00DF65AA" w:rsidRDefault="007D58AF" w:rsidP="00AD4823">
            <w:pP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الشفاهي : 10 د</w:t>
            </w:r>
          </w:p>
        </w:tc>
        <w:tc>
          <w:tcPr>
            <w:tcW w:w="4144" w:type="dxa"/>
            <w:gridSpan w:val="3"/>
          </w:tcPr>
          <w:p w:rsidR="007D58AF" w:rsidRPr="00DF65AA" w:rsidRDefault="007D58AF" w:rsidP="00456E02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1 – بين الدعائم التنظيمية للولايات المتحدة</w:t>
            </w:r>
          </w:p>
        </w:tc>
        <w:tc>
          <w:tcPr>
            <w:tcW w:w="2480" w:type="dxa"/>
            <w:gridSpan w:val="2"/>
          </w:tcPr>
          <w:p w:rsidR="007D58AF" w:rsidRDefault="007D58AF" w:rsidP="00456E02">
            <w:pP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2 – بين التحركية</w:t>
            </w:r>
            <w: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 المجالية</w:t>
            </w:r>
          </w:p>
          <w:p w:rsidR="007D58AF" w:rsidRPr="00DF65AA" w:rsidRDefault="007D58AF" w:rsidP="00456E02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 و الاجتماعية</w:t>
            </w:r>
          </w:p>
        </w:tc>
        <w:tc>
          <w:tcPr>
            <w:tcW w:w="2480" w:type="dxa"/>
            <w:gridSpan w:val="2"/>
          </w:tcPr>
          <w:p w:rsidR="007D58AF" w:rsidRPr="00DF65AA" w:rsidRDefault="007D58AF" w:rsidP="00456E02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3 –  ابرز مزايا المجال </w:t>
            </w:r>
          </w:p>
        </w:tc>
      </w:tr>
      <w:tr w:rsidR="007D58AF" w:rsidRPr="00DF65AA">
        <w:trPr>
          <w:gridAfter w:val="1"/>
          <w:wAfter w:w="32" w:type="dxa"/>
        </w:trPr>
        <w:tc>
          <w:tcPr>
            <w:tcW w:w="9920" w:type="dxa"/>
            <w:gridSpan w:val="7"/>
          </w:tcPr>
          <w:p w:rsidR="007D58AF" w:rsidRPr="00DF65AA" w:rsidRDefault="007D58AF" w:rsidP="00AD4823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العناصر </w:t>
            </w:r>
          </w:p>
        </w:tc>
      </w:tr>
      <w:tr w:rsidR="007D58AF" w:rsidRPr="00DF65AA">
        <w:trPr>
          <w:gridAfter w:val="1"/>
          <w:wAfter w:w="32" w:type="dxa"/>
          <w:trHeight w:val="779"/>
        </w:trPr>
        <w:tc>
          <w:tcPr>
            <w:tcW w:w="9920" w:type="dxa"/>
            <w:gridSpan w:val="7"/>
          </w:tcPr>
          <w:p w:rsidR="007D58AF" w:rsidRPr="00DF65AA" w:rsidRDefault="007D58AF" w:rsidP="002B6C90">
            <w:pPr>
              <w:jc w:val="both"/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lang w:bidi="ar-TN"/>
              </w:rPr>
              <w:t>I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– مكونات الميغا</w:t>
            </w:r>
            <w: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لو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بوليس</w:t>
            </w:r>
          </w:p>
          <w:p w:rsidR="007D58AF" w:rsidRPr="00DF65AA" w:rsidRDefault="007D58AF" w:rsidP="002B6C90">
            <w:pPr>
              <w:jc w:val="both"/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lang w:bidi="ar-TN"/>
              </w:rPr>
              <w:t>II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– وظائف الميغا</w:t>
            </w:r>
            <w: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لو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بوليس</w:t>
            </w:r>
          </w:p>
          <w:p w:rsidR="007D58AF" w:rsidRPr="00DF65AA" w:rsidRDefault="007D58AF" w:rsidP="009A178D">
            <w:pP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lang w:bidi="ar-TN"/>
              </w:rPr>
              <w:t>III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– عوامل قوة الميغا</w:t>
            </w:r>
            <w: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لو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بوليس</w:t>
            </w:r>
          </w:p>
        </w:tc>
      </w:tr>
    </w:tbl>
    <w:p w:rsidR="007D58AF" w:rsidRPr="00DF65AA" w:rsidRDefault="007D58AF" w:rsidP="005830EB">
      <w:pPr>
        <w:rPr>
          <w:rFonts w:ascii="Microsoft Sans Serif" w:hAnsi="Microsoft Sans Serif" w:cs="Microsoft Sans Serif"/>
          <w:b/>
          <w:bCs/>
        </w:rPr>
      </w:pPr>
      <w:r w:rsidRPr="00DF65AA">
        <w:rPr>
          <w:rFonts w:ascii="Microsoft Sans Serif" w:hAnsi="Microsoft Sans Serif" w:cs="Microsoft Sans Serif"/>
          <w:b/>
          <w:bCs/>
          <w:rtl/>
        </w:rPr>
        <w:t>-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7"/>
        <w:gridCol w:w="1686"/>
        <w:gridCol w:w="6393"/>
        <w:gridCol w:w="550"/>
      </w:tblGrid>
      <w:tr w:rsidR="007D58AF" w:rsidRPr="00DF65AA">
        <w:tc>
          <w:tcPr>
            <w:tcW w:w="1383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الوثائق</w:t>
            </w:r>
          </w:p>
        </w:tc>
        <w:tc>
          <w:tcPr>
            <w:tcW w:w="1701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التمشي البيداغوجي .</w:t>
            </w:r>
          </w:p>
        </w:tc>
        <w:tc>
          <w:tcPr>
            <w:tcW w:w="6520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المحتوى المعرفي :</w:t>
            </w:r>
          </w:p>
        </w:tc>
        <w:tc>
          <w:tcPr>
            <w:tcW w:w="316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ت</w:t>
            </w:r>
          </w:p>
        </w:tc>
      </w:tr>
      <w:tr w:rsidR="007D58AF" w:rsidRPr="00DF65AA">
        <w:tc>
          <w:tcPr>
            <w:tcW w:w="1383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</w:tc>
        <w:tc>
          <w:tcPr>
            <w:tcW w:w="1701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</w:tc>
        <w:tc>
          <w:tcPr>
            <w:tcW w:w="6520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المقدمة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المغالوبوليس/ المجرة الحضرية : تجمع حضري متعدد الحواضر و المدن يعد ملايين السكان أغلبهم حضر و يمتد على شريط شبه متصل على مئات الكيلومترات  تهيكله شبكة نقل كثيفة و متنوعة. و نجده بالولايات المتحدة في مستوى الواجهة البحرية الأطلسية ( حوالي 800 كم) وتتكون من عدة ولايات : مساشوساتس ، جنوب نيوهابشاير ، كونكتيكوت ، رود آيلند</w:t>
            </w:r>
          </w:p>
        </w:tc>
        <w:tc>
          <w:tcPr>
            <w:tcW w:w="316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2.5</w:t>
            </w:r>
          </w:p>
        </w:tc>
      </w:tr>
    </w:tbl>
    <w:p w:rsidR="007D58AF" w:rsidRPr="00DF65AA" w:rsidRDefault="007D58AF" w:rsidP="00AD4823">
      <w:pPr>
        <w:rPr>
          <w:rFonts w:ascii="Microsoft Sans Serif" w:hAnsi="Microsoft Sans Serif" w:cs="Microsoft Sans Serif"/>
          <w:b/>
          <w:bCs/>
          <w:rtl/>
        </w:rPr>
      </w:pPr>
      <w:r w:rsidRPr="00DF65AA">
        <w:rPr>
          <w:rFonts w:ascii="Microsoft Sans Serif" w:hAnsi="Microsoft Sans Serif" w:cs="Microsoft Sans Serif"/>
          <w:b/>
          <w:bCs/>
          <w:rtl/>
        </w:rPr>
        <w:t>-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3"/>
        <w:gridCol w:w="1700"/>
        <w:gridCol w:w="6465"/>
        <w:gridCol w:w="448"/>
      </w:tblGrid>
      <w:tr w:rsidR="007D58AF" w:rsidRPr="00DF65AA">
        <w:tc>
          <w:tcPr>
            <w:tcW w:w="1383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 4 ص 114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6 /7 ص 115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8 ص 115 </w:t>
            </w:r>
          </w:p>
        </w:tc>
        <w:tc>
          <w:tcPr>
            <w:tcW w:w="1700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 </w:t>
            </w:r>
          </w:p>
        </w:tc>
        <w:tc>
          <w:tcPr>
            <w:tcW w:w="6465" w:type="dxa"/>
          </w:tcPr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lang w:bidi="ar-TN"/>
              </w:rPr>
              <w:t>I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– مكونات الميغا</w:t>
            </w:r>
            <w: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لو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بوليس</w:t>
            </w:r>
            <w:r w:rsidRPr="00DF65AA">
              <w:rPr>
                <w:rFonts w:ascii="Microsoft Sans Serif" w:hAnsi="Microsoft Sans Serif" w:cs="Microsoft Sans Serif"/>
                <w:b/>
                <w:bCs/>
                <w:lang w:bidi="ar-TN"/>
              </w:rPr>
              <w:t xml:space="preserve">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: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>1- سمات التحضر :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 xml:space="preserve">- تتميز بارتفاع شديد لنسبة التحضر حيث بلغت سنة 2000 : نسبة 89.7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/>
              </w:rPr>
              <w:t>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 xml:space="preserve"> خيث أنها تفوق المعدل الوطني (79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/>
              </w:rPr>
              <w:t>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) ، كما أنها لا تقل عن 80.1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  <w:t>¨%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بـ: ديلاوير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 xml:space="preserve"> و تضل إلى مستوى 100  بإقليم كولمبيا .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 xml:space="preserve">- و يشهد عدد سكان التجمعات الحضرية نموا متواصلا  و خاصة بنيويورك حيث كان عددهم سنة 1990 : 16.8 ساكن و أصبح سنة 2004 : 18.4 مليون ساكن و ذلك بنسبة بنمو  11.3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/>
              </w:rPr>
              <w:t>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خلال هذه الفترة 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>2 - تحول التركيبة العرقية لسكان نيويورك :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- يسيطر ذوي الأصل الإسباني على أهم نسبة من سكان نيويورك :54.6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  <w:t>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سنة 2000 بعد أن كانوا ستة   1980 : 19.7 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- و نفسر هذا النمو بسبب تراجع نسبة السكان البيض من 51.8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  <w:t>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سنة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  <w:t>1980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إلى 34.6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  <w:t>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سنة 2000  و بسبب الهجرة الوافدة من أمريكا الجنوبية و الوسطى 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>3- التطور المجالي للميغالوبوليس :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يعد الجزء الجنوبي أكثر أقسام الميغابوليس حيوية ... و خاصة واشنطن ...حيث تتوسع ضواحيها  بسرعة كبيرة نحو الجنوب و تنزع إلى الالتحام بالسديم الحضري لشمال شرقي ولاية فرجينيا 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</w:p>
        </w:tc>
        <w:tc>
          <w:tcPr>
            <w:tcW w:w="448" w:type="dxa"/>
          </w:tcPr>
          <w:tbl>
            <w:tblPr>
              <w:bidiVisual/>
              <w:tblW w:w="36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60"/>
            </w:tblGrid>
            <w:tr w:rsidR="007D58AF" w:rsidRPr="00DF65AA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58AF" w:rsidRPr="00DF65AA" w:rsidRDefault="007D58AF" w:rsidP="00DF65AA">
                  <w:pPr>
                    <w:spacing w:line="360" w:lineRule="auto"/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  <w:r w:rsidRPr="00DF65AA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</w:t>
                  </w:r>
                </w:p>
              </w:tc>
            </w:tr>
          </w:tbl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15 </w:t>
            </w:r>
          </w:p>
        </w:tc>
      </w:tr>
    </w:tbl>
    <w:p w:rsidR="007D58AF" w:rsidRPr="00DF65AA" w:rsidRDefault="007D58AF" w:rsidP="005830EB">
      <w:pPr>
        <w:rPr>
          <w:rFonts w:ascii="Microsoft Sans Serif" w:hAnsi="Microsoft Sans Serif" w:cs="Microsoft Sans Serif"/>
          <w:b/>
          <w:bCs/>
          <w:rtl/>
        </w:rPr>
      </w:pPr>
      <w:r w:rsidRPr="00DF65AA">
        <w:rPr>
          <w:rFonts w:ascii="Microsoft Sans Serif" w:hAnsi="Microsoft Sans Serif" w:cs="Microsoft Sans Serif"/>
          <w:b/>
          <w:bCs/>
          <w:rtl/>
        </w:rPr>
        <w:t>-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2"/>
        <w:gridCol w:w="1699"/>
        <w:gridCol w:w="6467"/>
        <w:gridCol w:w="448"/>
      </w:tblGrid>
      <w:tr w:rsidR="007D58AF" w:rsidRPr="00DF65AA">
        <w:tc>
          <w:tcPr>
            <w:tcW w:w="1382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9 ص 116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10 ص 116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13ص117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15 ص 118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16/17 ص119</w:t>
            </w:r>
          </w:p>
        </w:tc>
        <w:tc>
          <w:tcPr>
            <w:tcW w:w="1699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</w:tc>
        <w:tc>
          <w:tcPr>
            <w:tcW w:w="6467" w:type="dxa"/>
          </w:tcPr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lang w:bidi="ar-TN"/>
              </w:rPr>
              <w:t>II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– وظائف الميغا</w:t>
            </w:r>
            <w: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لو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بوليس :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>1- الدور الاقتصادي و للميغالوبوليس :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- توجد بالميغالوبوليس الأمريكية 12 مقر اجتماعي للشركات الأمريكية المرتبة ضمن المائة الأولى في العالم حسب رقم المعاملات ( سنة 2004 ) أي بنسبة 34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  <w:t xml:space="preserve"> 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منها .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2- مكانة نيويورك الاقتصادية و السياسية :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- توجد بنيويورك 8 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مقر اجتماعي للشركات الأمريكية المرتبة ضمن المائة الأولى في العالم حسب رقم المعاملات ( سنة 2004 ) أي بنسبة 23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  <w:t xml:space="preserve"> 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منها.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- تملك نيويورك  بمفردها 21 </w:t>
            </w:r>
            <w:r w:rsidRPr="00DF65AA">
              <w:rPr>
                <w:rFonts w:ascii="Microsoft Sans Serif" w:hAnsi="Microsoft Sans Serif" w:cs="Microsoft Sans Serif"/>
                <w:b/>
                <w:bCs/>
                <w:lang w:val="fr-FR" w:bidi="ar-TN"/>
              </w:rPr>
              <w:t>%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 من السوق البنكية العالمية و يوجد بها أكثر من 445 بنكا ...و تؤمن 5/4 أنشطة البورصات و مكاتب الخدمات القانونية و المالية الأمريكية .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>- أول قطب سياحي بالولايات المتحدة : أكثر من 25 مليون زائر بها حوالي 230 فندق ، 17 ألف مطعم .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>- توجد بها اهم المركبات الجامعية العريقة (هارفرد ) ومراكز البحث و الصناعات التكنولوجية العالية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 w:bidi="ar-TN"/>
              </w:rPr>
              <w:t xml:space="preserve">- وهي العاصمة السياسية و الإدارية للولايات المتحدة : البيت الأبيض، كنغرس ، وكذلك مقر الأمم المتحدة </w:t>
            </w:r>
          </w:p>
        </w:tc>
        <w:tc>
          <w:tcPr>
            <w:tcW w:w="448" w:type="dxa"/>
          </w:tcPr>
          <w:tbl>
            <w:tblPr>
              <w:bidiVisual/>
              <w:tblW w:w="36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60"/>
            </w:tblGrid>
            <w:tr w:rsidR="007D58AF" w:rsidRPr="00DF65AA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58AF" w:rsidRPr="00DF65AA" w:rsidRDefault="007D58AF" w:rsidP="003B486C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  <w:r w:rsidRPr="00DF65AA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</w:t>
                  </w:r>
                </w:p>
              </w:tc>
            </w:tr>
          </w:tbl>
          <w:p w:rsidR="007D58AF" w:rsidRPr="00DF65AA" w:rsidRDefault="007D58AF" w:rsidP="00CA710A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15</w:t>
            </w:r>
          </w:p>
        </w:tc>
      </w:tr>
    </w:tbl>
    <w:p w:rsidR="007D58AF" w:rsidRPr="00DF65AA" w:rsidRDefault="007D58AF" w:rsidP="005830EB">
      <w:pPr>
        <w:rPr>
          <w:rFonts w:ascii="Microsoft Sans Serif" w:hAnsi="Microsoft Sans Serif" w:cs="Microsoft Sans Serif"/>
          <w:b/>
          <w:bCs/>
        </w:rPr>
      </w:pPr>
      <w:r w:rsidRPr="00DF65AA">
        <w:rPr>
          <w:rFonts w:ascii="Microsoft Sans Serif" w:hAnsi="Microsoft Sans Serif" w:cs="Microsoft Sans Serif"/>
          <w:b/>
          <w:bCs/>
          <w:rtl/>
        </w:rPr>
        <w:t>-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1"/>
        <w:gridCol w:w="1694"/>
        <w:gridCol w:w="6473"/>
        <w:gridCol w:w="448"/>
      </w:tblGrid>
      <w:tr w:rsidR="007D58AF" w:rsidRPr="00DF65AA">
        <w:tc>
          <w:tcPr>
            <w:tcW w:w="1381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18/19ص120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20 ص 120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23 ص 121 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 xml:space="preserve"> </w:t>
            </w:r>
          </w:p>
        </w:tc>
        <w:tc>
          <w:tcPr>
            <w:tcW w:w="1694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</w:tc>
        <w:tc>
          <w:tcPr>
            <w:tcW w:w="6473" w:type="dxa"/>
          </w:tcPr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lang w:bidi="ar-TN"/>
              </w:rPr>
              <w:t>III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 xml:space="preserve"> – عوامل قوة الميغا</w:t>
            </w:r>
            <w:r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لو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bidi="ar-TN"/>
              </w:rPr>
              <w:t>بوليس</w:t>
            </w: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 xml:space="preserve">  :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 xml:space="preserve">- تواجدها على واهجة بحرية قبالة أوروبا ساهمت في تعدد موجات الهجرة إليها الأمر الذي جعل صافي الهجرة إيجابي بها : 176.6 مليون مهاجر بين سنة 2000 – 2003  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>- توجد بنيويورك أحد أبرز الموانئ في العالم و 3 مطارات تعد من أكثر البلاد إرتيادا .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>- ساهمت شبكات النقل الجوية و البرية ( طرقات و سكك حديد) و البحرية في دعم  و تكثيف علاقات الميغالوبوليس داخليا و خارجيا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  <w:t>- كما ساهمت نجاعة النقل بانواعه و وفرة اليد العاملة و المؤهلة و أهمية متوسط الدخل الفردي ( 40.9 ألف دولار) بنيويورك في توطن أهم الشركات العالمية بها و خاصة الفرنسية .</w:t>
            </w:r>
          </w:p>
          <w:p w:rsidR="007D58AF" w:rsidRPr="00DF65AA" w:rsidRDefault="007D58AF" w:rsidP="00DF65AA">
            <w:pPr>
              <w:spacing w:line="360" w:lineRule="auto"/>
              <w:jc w:val="both"/>
              <w:rPr>
                <w:rFonts w:ascii="Microsoft Sans Serif" w:hAnsi="Microsoft Sans Serif" w:cs="Microsoft Sans Serif"/>
                <w:b/>
                <w:bCs/>
                <w:rtl/>
                <w:lang w:val="fr-FR"/>
              </w:rPr>
            </w:pPr>
          </w:p>
        </w:tc>
        <w:tc>
          <w:tcPr>
            <w:tcW w:w="448" w:type="dxa"/>
          </w:tcPr>
          <w:tbl>
            <w:tblPr>
              <w:bidiVisual/>
              <w:tblW w:w="36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60"/>
            </w:tblGrid>
            <w:tr w:rsidR="007D58AF" w:rsidRPr="00DF65AA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58AF" w:rsidRPr="00DF65AA" w:rsidRDefault="007D58AF" w:rsidP="004D3330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  <w:r w:rsidRPr="00DF65AA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ت</w:t>
                  </w:r>
                </w:p>
              </w:tc>
            </w:tr>
          </w:tbl>
          <w:p w:rsidR="007D58AF" w:rsidRPr="00DF65AA" w:rsidRDefault="007D58AF" w:rsidP="00CA710A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15</w:t>
            </w:r>
          </w:p>
        </w:tc>
      </w:tr>
    </w:tbl>
    <w:p w:rsidR="007D58AF" w:rsidRPr="00DF65AA" w:rsidRDefault="007D58AF" w:rsidP="005830EB">
      <w:pPr>
        <w:rPr>
          <w:rFonts w:ascii="Microsoft Sans Serif" w:hAnsi="Microsoft Sans Serif" w:cs="Microsoft Sans Serif"/>
          <w:b/>
          <w:bCs/>
        </w:rPr>
      </w:pPr>
    </w:p>
    <w:tbl>
      <w:tblPr>
        <w:bidiVisual/>
        <w:tblW w:w="100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32"/>
        <w:gridCol w:w="1636"/>
        <w:gridCol w:w="6286"/>
        <w:gridCol w:w="776"/>
      </w:tblGrid>
      <w:tr w:rsidR="007D58AF" w:rsidRPr="00DF65AA">
        <w:tc>
          <w:tcPr>
            <w:tcW w:w="1383" w:type="dxa"/>
          </w:tcPr>
          <w:p w:rsidR="007D58AF" w:rsidRPr="00DF65AA" w:rsidRDefault="007D58AF" w:rsidP="005830EB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</w:tc>
        <w:tc>
          <w:tcPr>
            <w:tcW w:w="1701" w:type="dxa"/>
          </w:tcPr>
          <w:p w:rsidR="007D58AF" w:rsidRPr="00DF65AA" w:rsidRDefault="007D58AF" w:rsidP="005830EB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</w:tc>
        <w:tc>
          <w:tcPr>
            <w:tcW w:w="6520" w:type="dxa"/>
          </w:tcPr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rtl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الخاتمة :</w:t>
            </w:r>
          </w:p>
          <w:p w:rsidR="007D58AF" w:rsidRPr="00DF65AA" w:rsidRDefault="007D58AF" w:rsidP="00DF65AA">
            <w:pPr>
              <w:spacing w:line="360" w:lineRule="auto"/>
              <w:rPr>
                <w:rFonts w:ascii="Microsoft Sans Serif" w:hAnsi="Microsoft Sans Serif" w:cs="Microsoft Sans Serif"/>
                <w:b/>
                <w:bCs/>
                <w:lang w:val="fr-FR"/>
              </w:rPr>
            </w:pPr>
            <w:r w:rsidRPr="00DF65AA">
              <w:rPr>
                <w:rFonts w:ascii="Microsoft Sans Serif" w:hAnsi="Microsoft Sans Serif" w:cs="Microsoft Sans Serif"/>
                <w:b/>
                <w:bCs/>
                <w:rtl/>
              </w:rPr>
              <w:t>تعتبر الميغالوبوليس الأمريكية مركز القوة الأمريكية تؤثر به على المجال المحلى و العالمي رغم بروز مثيلات لها بأوروبا و اليابان</w:t>
            </w:r>
          </w:p>
        </w:tc>
        <w:tc>
          <w:tcPr>
            <w:tcW w:w="426" w:type="dxa"/>
          </w:tcPr>
          <w:tbl>
            <w:tblPr>
              <w:bidiVisual/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50"/>
            </w:tblGrid>
            <w:tr w:rsidR="007D58AF" w:rsidRPr="00DF65AA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58AF" w:rsidRPr="00DF65AA" w:rsidRDefault="007D58AF" w:rsidP="005830EB">
                  <w:pPr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</w:pPr>
                  <w:r w:rsidRPr="00DF65AA">
                    <w:rPr>
                      <w:rFonts w:ascii="Microsoft Sans Serif" w:hAnsi="Microsoft Sans Serif" w:cs="Microsoft Sans Serif"/>
                      <w:b/>
                      <w:bCs/>
                      <w:rtl/>
                    </w:rPr>
                    <w:t>2.5</w:t>
                  </w:r>
                </w:p>
              </w:tc>
            </w:tr>
          </w:tbl>
          <w:p w:rsidR="007D58AF" w:rsidRPr="00DF65AA" w:rsidRDefault="007D58AF" w:rsidP="005830EB">
            <w:pPr>
              <w:rPr>
                <w:rFonts w:ascii="Microsoft Sans Serif" w:hAnsi="Microsoft Sans Serif" w:cs="Microsoft Sans Serif"/>
                <w:b/>
                <w:bCs/>
                <w:rtl/>
              </w:rPr>
            </w:pPr>
          </w:p>
        </w:tc>
      </w:tr>
    </w:tbl>
    <w:p w:rsidR="007D58AF" w:rsidRPr="00DF65AA" w:rsidRDefault="007D58AF" w:rsidP="00DF65AA"/>
    <w:sectPr w:rsidR="007D58AF" w:rsidRPr="00DF65AA" w:rsidSect="00DF65AA">
      <w:footerReference w:type="default" r:id="rId6"/>
      <w:pgSz w:w="11906" w:h="16838"/>
      <w:pgMar w:top="719" w:right="1133" w:bottom="18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8AF" w:rsidRDefault="007D58AF" w:rsidP="003B486C">
      <w:r>
        <w:separator/>
      </w:r>
    </w:p>
  </w:endnote>
  <w:endnote w:type="continuationSeparator" w:id="0">
    <w:p w:rsidR="007D58AF" w:rsidRDefault="007D58AF" w:rsidP="003B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Hesham Cortob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AF" w:rsidRDefault="007D58AF">
    <w:pPr>
      <w:pStyle w:val="Footer"/>
      <w:jc w:val="center"/>
    </w:pPr>
    <w:fldSimple w:instr=" PAGE   \* MERGEFORMAT ">
      <w:r>
        <w:rPr>
          <w:noProof/>
          <w:rtl/>
        </w:rPr>
        <w:t>2</w:t>
      </w:r>
    </w:fldSimple>
  </w:p>
  <w:p w:rsidR="007D58AF" w:rsidRDefault="007D5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8AF" w:rsidRDefault="007D58AF" w:rsidP="003B486C">
      <w:r>
        <w:separator/>
      </w:r>
    </w:p>
  </w:footnote>
  <w:footnote w:type="continuationSeparator" w:id="0">
    <w:p w:rsidR="007D58AF" w:rsidRDefault="007D58AF" w:rsidP="003B4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823"/>
    <w:rsid w:val="000041F4"/>
    <w:rsid w:val="00044EC7"/>
    <w:rsid w:val="000C17F6"/>
    <w:rsid w:val="000C270E"/>
    <w:rsid w:val="000E3D0D"/>
    <w:rsid w:val="00102D48"/>
    <w:rsid w:val="0011478D"/>
    <w:rsid w:val="00170312"/>
    <w:rsid w:val="00185394"/>
    <w:rsid w:val="002005C4"/>
    <w:rsid w:val="00213611"/>
    <w:rsid w:val="0024077D"/>
    <w:rsid w:val="002612FA"/>
    <w:rsid w:val="002B6C90"/>
    <w:rsid w:val="002F6A67"/>
    <w:rsid w:val="00357CDF"/>
    <w:rsid w:val="003B486C"/>
    <w:rsid w:val="003D1A26"/>
    <w:rsid w:val="00454470"/>
    <w:rsid w:val="00456E02"/>
    <w:rsid w:val="00476F19"/>
    <w:rsid w:val="004A71D6"/>
    <w:rsid w:val="004D3019"/>
    <w:rsid w:val="004D3330"/>
    <w:rsid w:val="004D3728"/>
    <w:rsid w:val="005232E0"/>
    <w:rsid w:val="0056437D"/>
    <w:rsid w:val="005830EB"/>
    <w:rsid w:val="00586CEC"/>
    <w:rsid w:val="00597B37"/>
    <w:rsid w:val="005C1188"/>
    <w:rsid w:val="005C6F4F"/>
    <w:rsid w:val="005F40C4"/>
    <w:rsid w:val="006072E5"/>
    <w:rsid w:val="006113AC"/>
    <w:rsid w:val="00654C8F"/>
    <w:rsid w:val="00657BA9"/>
    <w:rsid w:val="00657C5A"/>
    <w:rsid w:val="0068063E"/>
    <w:rsid w:val="00712B39"/>
    <w:rsid w:val="00746C80"/>
    <w:rsid w:val="00796A4F"/>
    <w:rsid w:val="007D58AF"/>
    <w:rsid w:val="007E7079"/>
    <w:rsid w:val="00830489"/>
    <w:rsid w:val="008C16E6"/>
    <w:rsid w:val="00922A64"/>
    <w:rsid w:val="00936E9C"/>
    <w:rsid w:val="00954528"/>
    <w:rsid w:val="009A178D"/>
    <w:rsid w:val="009A5044"/>
    <w:rsid w:val="009D1E92"/>
    <w:rsid w:val="00A33CC8"/>
    <w:rsid w:val="00A85E82"/>
    <w:rsid w:val="00AA4E2D"/>
    <w:rsid w:val="00AD4823"/>
    <w:rsid w:val="00AF3FDE"/>
    <w:rsid w:val="00B0087D"/>
    <w:rsid w:val="00B147DC"/>
    <w:rsid w:val="00BC2D08"/>
    <w:rsid w:val="00C00270"/>
    <w:rsid w:val="00C12BB0"/>
    <w:rsid w:val="00C51FEB"/>
    <w:rsid w:val="00CA618A"/>
    <w:rsid w:val="00CA710A"/>
    <w:rsid w:val="00CB6979"/>
    <w:rsid w:val="00CF6F21"/>
    <w:rsid w:val="00D07D82"/>
    <w:rsid w:val="00D34567"/>
    <w:rsid w:val="00D75705"/>
    <w:rsid w:val="00DF65AA"/>
    <w:rsid w:val="00E06426"/>
    <w:rsid w:val="00E613CB"/>
    <w:rsid w:val="00E67C04"/>
    <w:rsid w:val="00E9712F"/>
    <w:rsid w:val="00ED0F44"/>
    <w:rsid w:val="00F03102"/>
    <w:rsid w:val="00F347F6"/>
    <w:rsid w:val="00F671E2"/>
    <w:rsid w:val="00F77636"/>
    <w:rsid w:val="00F81500"/>
    <w:rsid w:val="00F97373"/>
    <w:rsid w:val="00FA2A4A"/>
    <w:rsid w:val="00FA7536"/>
    <w:rsid w:val="00FB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23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D482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D1A26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3B48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86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3B48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86C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353</TotalTime>
  <Pages>3</Pages>
  <Words>540</Words>
  <Characters>2972</Characters>
  <Application>Microsoft Office Outlook</Application>
  <DocSecurity>0</DocSecurity>
  <Lines>0</Lines>
  <Paragraphs>0</Paragraphs>
  <ScaleCrop>false</ScaleCrop>
  <Company>Boomscud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AF</cp:lastModifiedBy>
  <cp:revision>18</cp:revision>
  <cp:lastPrinted>2011-01-07T18:45:00Z</cp:lastPrinted>
  <dcterms:created xsi:type="dcterms:W3CDTF">2008-03-31T21:36:00Z</dcterms:created>
  <dcterms:modified xsi:type="dcterms:W3CDTF">2011-01-07T18:45:00Z</dcterms:modified>
</cp:coreProperties>
</file>