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1B" w:rsidRDefault="00753C1B" w:rsidP="00753C1B">
      <w:pPr>
        <w:pStyle w:val="Corpsdetexte3"/>
        <w:rPr>
          <w:rFonts w:ascii="Georgia" w:hAnsi="Georgia"/>
          <w:b w:val="0"/>
          <w:bCs w:val="0"/>
          <w:i/>
          <w:iCs/>
          <w:emboss/>
          <w:sz w:val="32"/>
        </w:rPr>
      </w:pPr>
    </w:p>
    <w:p w:rsidR="00753C1B" w:rsidRPr="00753C1B" w:rsidRDefault="00753C1B" w:rsidP="00753C1B">
      <w:pPr>
        <w:pStyle w:val="Corpsdetexte3"/>
        <w:rPr>
          <w:b w:val="0"/>
          <w:bCs w:val="0"/>
          <w:i/>
          <w:iCs/>
          <w:shadow w:val="0"/>
          <w:sz w:val="32"/>
          <w:szCs w:val="32"/>
        </w:rPr>
      </w:pPr>
      <w:r>
        <w:rPr>
          <w:rFonts w:ascii="Georgia" w:hAnsi="Georgia"/>
          <w:b w:val="0"/>
          <w:bCs w:val="0"/>
          <w:i/>
          <w:iCs/>
          <w:emboss/>
          <w:sz w:val="32"/>
        </w:rPr>
        <w:t>publication electronique</w:t>
      </w:r>
    </w:p>
    <w:p w:rsidR="00753C1B" w:rsidRDefault="00753C1B" w:rsidP="00753C1B"/>
    <w:p w:rsidR="00753C1B" w:rsidRDefault="00753C1B" w:rsidP="00753C1B"/>
    <w:p w:rsidR="00753C1B" w:rsidRPr="00E85C3B" w:rsidRDefault="00753C1B" w:rsidP="00753C1B">
      <w:pPr>
        <w:numPr>
          <w:ilvl w:val="0"/>
          <w:numId w:val="1"/>
        </w:numPr>
        <w:tabs>
          <w:tab w:val="clear" w:pos="180"/>
          <w:tab w:val="num" w:pos="540"/>
        </w:tabs>
        <w:ind w:left="360" w:firstLine="0"/>
        <w:jc w:val="lowKashida"/>
        <w:rPr>
          <w:rStyle w:val="Titre1Car"/>
        </w:rPr>
      </w:pPr>
      <w:bookmarkStart w:id="0" w:name="_Toc158025204"/>
      <w:bookmarkStart w:id="1" w:name="_Toc158025420"/>
      <w:bookmarkStart w:id="2" w:name="_Toc159073876"/>
      <w:r w:rsidRPr="00797287">
        <w:rPr>
          <w:rStyle w:val="Titre1Car"/>
        </w:rPr>
        <w:t>Introduction</w:t>
      </w:r>
      <w:bookmarkEnd w:id="0"/>
      <w:bookmarkEnd w:id="1"/>
      <w:bookmarkEnd w:id="2"/>
      <w:r w:rsidRPr="00E85C3B">
        <w:rPr>
          <w:rStyle w:val="Titre1Car"/>
        </w:rPr>
        <w:t xml:space="preserve"> </w:t>
      </w:r>
    </w:p>
    <w:p w:rsidR="00753C1B" w:rsidRDefault="00753C1B" w:rsidP="00753C1B">
      <w:pPr>
        <w:ind w:left="360" w:firstLine="180"/>
        <w:jc w:val="lowKashida"/>
        <w:rPr>
          <w:szCs w:val="24"/>
        </w:rPr>
      </w:pPr>
      <w:r>
        <w:rPr>
          <w:szCs w:val="24"/>
        </w:rPr>
        <w:t>Les nouvelle technologies permettent de créer, traiter et restituer des documents multimédia (combinant divers types de données : texte, image, son, vidéo). Le transfert de ces données nécessite différents supports et techniques.</w:t>
      </w:r>
    </w:p>
    <w:p w:rsidR="00753C1B" w:rsidRDefault="00753C1B" w:rsidP="00753C1B">
      <w:pPr>
        <w:ind w:left="360" w:firstLine="180"/>
        <w:jc w:val="lowKashida"/>
        <w:rPr>
          <w:szCs w:val="24"/>
        </w:rPr>
      </w:pPr>
      <w:r>
        <w:rPr>
          <w:szCs w:val="24"/>
        </w:rPr>
        <w:t xml:space="preserve">La </w:t>
      </w:r>
      <w:proofErr w:type="gramStart"/>
      <w:r>
        <w:rPr>
          <w:szCs w:val="24"/>
        </w:rPr>
        <w:t>publications</w:t>
      </w:r>
      <w:proofErr w:type="gramEnd"/>
      <w:r>
        <w:rPr>
          <w:szCs w:val="24"/>
        </w:rPr>
        <w:t xml:space="preserve"> des documents multimédia est suivant leurs types, en effet les fichiers son et vidéo (qui sont volumineux) nécessitent :</w:t>
      </w:r>
    </w:p>
    <w:p w:rsidR="00753C1B" w:rsidRDefault="00753C1B" w:rsidP="00753C1B">
      <w:pPr>
        <w:numPr>
          <w:ilvl w:val="0"/>
          <w:numId w:val="3"/>
        </w:numPr>
        <w:jc w:val="lowKashida"/>
        <w:rPr>
          <w:szCs w:val="24"/>
        </w:rPr>
      </w:pPr>
      <w:r>
        <w:rPr>
          <w:szCs w:val="24"/>
        </w:rPr>
        <w:t xml:space="preserve">Des processeurs puissants pour leurs traitements. </w:t>
      </w:r>
    </w:p>
    <w:p w:rsidR="00753C1B" w:rsidRDefault="00753C1B" w:rsidP="00753C1B">
      <w:pPr>
        <w:numPr>
          <w:ilvl w:val="0"/>
          <w:numId w:val="3"/>
        </w:numPr>
        <w:jc w:val="lowKashida"/>
        <w:rPr>
          <w:szCs w:val="24"/>
        </w:rPr>
      </w:pPr>
      <w:r>
        <w:rPr>
          <w:szCs w:val="24"/>
        </w:rPr>
        <w:t>Des supports de sauvegarde volumineux pour les stocker.</w:t>
      </w:r>
    </w:p>
    <w:p w:rsidR="00753C1B" w:rsidRDefault="00753C1B" w:rsidP="00753C1B">
      <w:pPr>
        <w:numPr>
          <w:ilvl w:val="0"/>
          <w:numId w:val="3"/>
        </w:numPr>
        <w:jc w:val="lowKashida"/>
        <w:rPr>
          <w:szCs w:val="24"/>
        </w:rPr>
      </w:pPr>
      <w:r>
        <w:rPr>
          <w:szCs w:val="24"/>
        </w:rPr>
        <w:t>Connexions rapides pour leur transfert par le réseau.</w:t>
      </w:r>
    </w:p>
    <w:p w:rsidR="00753C1B" w:rsidRPr="007A3E77" w:rsidRDefault="00753C1B" w:rsidP="00753C1B">
      <w:pPr>
        <w:ind w:left="360" w:firstLine="180"/>
        <w:jc w:val="lowKashida"/>
        <w:rPr>
          <w:szCs w:val="24"/>
        </w:rPr>
      </w:pPr>
      <w:r>
        <w:rPr>
          <w:szCs w:val="24"/>
        </w:rPr>
        <w:t>Avec la puissance croissante des ordinateurs et le développement des connexions rapides (réseaux à hauts débits, ADSL) et les procédés de compressions (MP3 pour le son, MPEG4 pour la vidéo), ces problèmes  ne peuvent que s'atténuer.</w:t>
      </w:r>
    </w:p>
    <w:p w:rsidR="00753C1B" w:rsidRPr="00797287" w:rsidRDefault="00753C1B" w:rsidP="00753C1B">
      <w:pPr>
        <w:numPr>
          <w:ilvl w:val="0"/>
          <w:numId w:val="1"/>
        </w:numPr>
        <w:tabs>
          <w:tab w:val="clear" w:pos="180"/>
          <w:tab w:val="num" w:pos="540"/>
        </w:tabs>
        <w:ind w:left="360" w:firstLine="0"/>
        <w:jc w:val="lowKashida"/>
        <w:rPr>
          <w:rStyle w:val="Titre1Car"/>
        </w:rPr>
      </w:pPr>
      <w:bookmarkStart w:id="3" w:name="_Toc158025205"/>
      <w:bookmarkStart w:id="4" w:name="_Toc158025421"/>
      <w:bookmarkStart w:id="5" w:name="_Toc159073877"/>
      <w:r w:rsidRPr="00797287">
        <w:rPr>
          <w:rStyle w:val="Titre1Car"/>
        </w:rPr>
        <w:t>Support et technique de publication</w:t>
      </w:r>
      <w:bookmarkEnd w:id="3"/>
      <w:bookmarkEnd w:id="4"/>
      <w:bookmarkEnd w:id="5"/>
      <w:r w:rsidRPr="00797287">
        <w:rPr>
          <w:rStyle w:val="Titre1Car"/>
        </w:rPr>
        <w:t xml:space="preserve"> </w:t>
      </w:r>
    </w:p>
    <w:p w:rsidR="00753C1B" w:rsidRDefault="00753C1B" w:rsidP="00753C1B">
      <w:pPr>
        <w:ind w:firstLine="360"/>
        <w:jc w:val="lowKashida"/>
        <w:rPr>
          <w:szCs w:val="24"/>
        </w:rPr>
      </w:pPr>
      <w:r>
        <w:rPr>
          <w:szCs w:val="24"/>
        </w:rPr>
        <w:t>On distingue deux types de publication :</w:t>
      </w:r>
    </w:p>
    <w:p w:rsidR="00753C1B" w:rsidRDefault="00753C1B" w:rsidP="00753C1B">
      <w:pPr>
        <w:numPr>
          <w:ilvl w:val="0"/>
          <w:numId w:val="4"/>
        </w:numPr>
        <w:jc w:val="lowKashida"/>
        <w:rPr>
          <w:szCs w:val="24"/>
        </w:rPr>
      </w:pPr>
      <w:r>
        <w:rPr>
          <w:szCs w:val="24"/>
        </w:rPr>
        <w:t>Publication hors ligne (</w:t>
      </w:r>
      <w:proofErr w:type="spellStart"/>
      <w:r>
        <w:rPr>
          <w:szCs w:val="24"/>
        </w:rPr>
        <w:t>off-line</w:t>
      </w:r>
      <w:proofErr w:type="spellEnd"/>
      <w:r>
        <w:rPr>
          <w:szCs w:val="24"/>
        </w:rPr>
        <w:t>) : Publication sur des supports optique (CD, DVD).</w:t>
      </w:r>
    </w:p>
    <w:p w:rsidR="00753C1B" w:rsidRPr="00E20D06" w:rsidRDefault="00753C1B" w:rsidP="00753C1B">
      <w:pPr>
        <w:ind w:left="360"/>
        <w:jc w:val="lowKashida"/>
        <w:rPr>
          <w:b/>
          <w:bCs/>
          <w:i/>
          <w:iCs/>
          <w:szCs w:val="24"/>
          <w:u w:val="single"/>
        </w:rPr>
      </w:pPr>
      <w:proofErr w:type="gramStart"/>
      <w:r w:rsidRPr="00E20D06">
        <w:rPr>
          <w:b/>
          <w:bCs/>
          <w:i/>
          <w:iCs/>
          <w:szCs w:val="24"/>
          <w:u w:val="single"/>
        </w:rPr>
        <w:t>Avantag</w:t>
      </w:r>
      <w:r>
        <w:rPr>
          <w:b/>
          <w:bCs/>
          <w:i/>
          <w:iCs/>
          <w:szCs w:val="24"/>
          <w:u w:val="single"/>
        </w:rPr>
        <w:t>es</w:t>
      </w:r>
      <w:proofErr w:type="gramEnd"/>
      <w:r w:rsidRPr="00E20D06">
        <w:rPr>
          <w:b/>
          <w:bCs/>
          <w:i/>
          <w:iCs/>
          <w:szCs w:val="24"/>
          <w:u w:val="single"/>
        </w:rPr>
        <w:t xml:space="preserve"> : 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  <w:sectPr w:rsidR="00753C1B" w:rsidSect="00753C1B">
          <w:footerReference w:type="even" r:id="rId5"/>
          <w:footerReference w:type="default" r:id="rId6"/>
          <w:pgSz w:w="11906" w:h="16838" w:code="9"/>
          <w:pgMar w:top="567" w:right="567" w:bottom="567" w:left="737" w:header="567" w:footer="567" w:gutter="0"/>
          <w:pgBorders w:offsetFrom="page">
            <w:top w:val="pushPinNote1" w:sz="12" w:space="24" w:color="auto"/>
            <w:left w:val="pushPinNote1" w:sz="12" w:space="24" w:color="auto"/>
            <w:bottom w:val="pushPinNote1" w:sz="12" w:space="24" w:color="auto"/>
            <w:right w:val="pushPinNote1" w:sz="12" w:space="24" w:color="auto"/>
          </w:pgBorders>
          <w:cols w:space="708"/>
          <w:docGrid w:linePitch="360"/>
        </w:sectPr>
      </w:pP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lastRenderedPageBreak/>
        <w:t>Produit amovible.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Peut être copié.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lastRenderedPageBreak/>
        <w:t>Reproduction parfaite à l'originale.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 xml:space="preserve">Grande capacité de stockage. </w:t>
      </w:r>
    </w:p>
    <w:p w:rsidR="00753C1B" w:rsidRDefault="00753C1B" w:rsidP="00753C1B">
      <w:pPr>
        <w:ind w:left="360"/>
        <w:jc w:val="lowKashida"/>
        <w:rPr>
          <w:b/>
          <w:bCs/>
          <w:i/>
          <w:iCs/>
          <w:szCs w:val="24"/>
          <w:u w:val="single"/>
        </w:rPr>
        <w:sectPr w:rsidR="00753C1B" w:rsidSect="0097378E">
          <w:type w:val="continuous"/>
          <w:pgSz w:w="11906" w:h="16838" w:code="9"/>
          <w:pgMar w:top="567" w:right="567" w:bottom="567" w:left="737" w:header="567" w:footer="567" w:gutter="0"/>
          <w:pgBorders w:offsetFrom="page">
            <w:top w:val="pushPinNote1" w:sz="12" w:space="24" w:color="auto"/>
            <w:left w:val="pushPinNote1" w:sz="12" w:space="24" w:color="auto"/>
            <w:bottom w:val="pushPinNote1" w:sz="12" w:space="24" w:color="auto"/>
            <w:right w:val="pushPinNote1" w:sz="12" w:space="24" w:color="auto"/>
          </w:pgBorders>
          <w:cols w:num="2" w:space="708" w:equalWidth="0">
            <w:col w:w="4947" w:space="708"/>
            <w:col w:w="4947"/>
          </w:cols>
          <w:docGrid w:linePitch="360"/>
        </w:sectPr>
      </w:pPr>
    </w:p>
    <w:p w:rsidR="00753C1B" w:rsidRDefault="00753C1B" w:rsidP="00753C1B">
      <w:pPr>
        <w:ind w:left="360" w:firstLine="180"/>
        <w:jc w:val="lowKashida"/>
        <w:rPr>
          <w:b/>
          <w:bCs/>
          <w:i/>
          <w:iCs/>
          <w:szCs w:val="24"/>
          <w:u w:val="single"/>
        </w:rPr>
      </w:pPr>
      <w:r>
        <w:rPr>
          <w:b/>
          <w:bCs/>
          <w:i/>
          <w:iCs/>
          <w:szCs w:val="24"/>
          <w:u w:val="single"/>
        </w:rPr>
        <w:lastRenderedPageBreak/>
        <w:t>Inconvénients: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Le stockage est définitif (archivage).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Problème de mise à jour.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Facilité de piratage.</w:t>
      </w:r>
    </w:p>
    <w:p w:rsidR="00753C1B" w:rsidRPr="00E20D06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Possibilité de perte des données suite à une utilisation répétitive ou à une malveillance.</w:t>
      </w:r>
    </w:p>
    <w:p w:rsidR="00753C1B" w:rsidRDefault="00753C1B" w:rsidP="00753C1B">
      <w:pPr>
        <w:numPr>
          <w:ilvl w:val="0"/>
          <w:numId w:val="4"/>
        </w:numPr>
        <w:tabs>
          <w:tab w:val="clear" w:pos="720"/>
          <w:tab w:val="num" w:pos="900"/>
        </w:tabs>
        <w:ind w:hanging="180"/>
        <w:jc w:val="lowKashida"/>
        <w:rPr>
          <w:szCs w:val="24"/>
        </w:rPr>
      </w:pPr>
      <w:r>
        <w:rPr>
          <w:szCs w:val="24"/>
        </w:rPr>
        <w:t>Publication en ligne (on-line) : Des disques durs qui sont accessibles en ligne (Intranet, Internet).</w:t>
      </w:r>
    </w:p>
    <w:p w:rsidR="00753C1B" w:rsidRPr="00E20D06" w:rsidRDefault="00753C1B" w:rsidP="00753C1B">
      <w:pPr>
        <w:ind w:left="360" w:firstLine="540"/>
        <w:jc w:val="lowKashida"/>
        <w:rPr>
          <w:b/>
          <w:bCs/>
          <w:i/>
          <w:iCs/>
          <w:szCs w:val="24"/>
          <w:u w:val="single"/>
        </w:rPr>
      </w:pPr>
      <w:proofErr w:type="gramStart"/>
      <w:r w:rsidRPr="00E20D06">
        <w:rPr>
          <w:b/>
          <w:bCs/>
          <w:i/>
          <w:iCs/>
          <w:szCs w:val="24"/>
          <w:u w:val="single"/>
        </w:rPr>
        <w:t>Avantag</w:t>
      </w:r>
      <w:r>
        <w:rPr>
          <w:b/>
          <w:bCs/>
          <w:i/>
          <w:iCs/>
          <w:szCs w:val="24"/>
          <w:u w:val="single"/>
        </w:rPr>
        <w:t>es</w:t>
      </w:r>
      <w:proofErr w:type="gramEnd"/>
      <w:r w:rsidRPr="00E20D06">
        <w:rPr>
          <w:b/>
          <w:bCs/>
          <w:i/>
          <w:iCs/>
          <w:szCs w:val="24"/>
          <w:u w:val="single"/>
        </w:rPr>
        <w:t xml:space="preserve"> : 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Informations actualisées.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Le stockage n'est pas définitif.</w:t>
      </w:r>
    </w:p>
    <w:p w:rsidR="00753C1B" w:rsidRDefault="00753C1B" w:rsidP="00753C1B">
      <w:pPr>
        <w:ind w:left="360" w:firstLine="540"/>
        <w:jc w:val="lowKashida"/>
        <w:rPr>
          <w:b/>
          <w:bCs/>
          <w:i/>
          <w:iCs/>
          <w:szCs w:val="24"/>
          <w:u w:val="single"/>
        </w:rPr>
      </w:pPr>
      <w:r>
        <w:rPr>
          <w:b/>
          <w:bCs/>
          <w:i/>
          <w:iCs/>
          <w:szCs w:val="24"/>
          <w:u w:val="single"/>
        </w:rPr>
        <w:t>Inconvénients: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Débit faible pour les fichiers de grandes tailles.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Perte de qualité pour les fichiers son et vidéo (lors de la compression)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Absence de connexion si le réseau tombe en panne.</w:t>
      </w:r>
    </w:p>
    <w:p w:rsidR="00753C1B" w:rsidRDefault="00753C1B" w:rsidP="00753C1B">
      <w:pPr>
        <w:numPr>
          <w:ilvl w:val="1"/>
          <w:numId w:val="6"/>
        </w:numPr>
        <w:jc w:val="lowKashida"/>
        <w:rPr>
          <w:szCs w:val="24"/>
        </w:rPr>
      </w:pPr>
      <w:r>
        <w:rPr>
          <w:szCs w:val="24"/>
        </w:rPr>
        <w:t>L'information peut être non accessible si le serveur contenant l'information recherchée tombe en panne.</w:t>
      </w:r>
    </w:p>
    <w:p w:rsidR="00753C1B" w:rsidRDefault="00753C1B" w:rsidP="00753C1B">
      <w:pPr>
        <w:ind w:firstLine="540"/>
        <w:jc w:val="lowKashida"/>
        <w:rPr>
          <w:szCs w:val="24"/>
        </w:rPr>
      </w:pPr>
      <w:r>
        <w:rPr>
          <w:szCs w:val="24"/>
        </w:rPr>
        <w:t>Le choix entre l'une des ces topologie dépend :</w:t>
      </w:r>
    </w:p>
    <w:p w:rsidR="00753C1B" w:rsidRDefault="00753C1B" w:rsidP="00753C1B">
      <w:pPr>
        <w:numPr>
          <w:ilvl w:val="0"/>
          <w:numId w:val="5"/>
        </w:numPr>
        <w:ind w:firstLine="180"/>
        <w:jc w:val="lowKashida"/>
        <w:rPr>
          <w:szCs w:val="24"/>
        </w:rPr>
      </w:pPr>
      <w:r>
        <w:rPr>
          <w:szCs w:val="24"/>
        </w:rPr>
        <w:t>L'objectif de publication.</w:t>
      </w:r>
    </w:p>
    <w:p w:rsidR="00753C1B" w:rsidRDefault="00753C1B" w:rsidP="00753C1B">
      <w:pPr>
        <w:numPr>
          <w:ilvl w:val="0"/>
          <w:numId w:val="5"/>
        </w:numPr>
        <w:ind w:firstLine="180"/>
        <w:jc w:val="lowKashida"/>
        <w:rPr>
          <w:szCs w:val="24"/>
        </w:rPr>
      </w:pPr>
      <w:r>
        <w:rPr>
          <w:szCs w:val="24"/>
        </w:rPr>
        <w:t>Le type des données.</w:t>
      </w:r>
    </w:p>
    <w:p w:rsidR="00753C1B" w:rsidRDefault="00753C1B" w:rsidP="00753C1B">
      <w:pPr>
        <w:numPr>
          <w:ilvl w:val="0"/>
          <w:numId w:val="5"/>
        </w:numPr>
        <w:ind w:firstLine="180"/>
        <w:jc w:val="lowKashida"/>
        <w:rPr>
          <w:szCs w:val="24"/>
        </w:rPr>
      </w:pPr>
      <w:r>
        <w:rPr>
          <w:szCs w:val="24"/>
        </w:rPr>
        <w:t>Les moyens matériels et logiciels disponibles.</w:t>
      </w:r>
    </w:p>
    <w:p w:rsidR="00753C1B" w:rsidRPr="00753C1B" w:rsidRDefault="00753C1B" w:rsidP="00753C1B">
      <w:pPr>
        <w:numPr>
          <w:ilvl w:val="0"/>
          <w:numId w:val="7"/>
        </w:numPr>
        <w:tabs>
          <w:tab w:val="clear" w:pos="720"/>
          <w:tab w:val="num" w:pos="900"/>
        </w:tabs>
        <w:ind w:hanging="180"/>
        <w:jc w:val="lowKashida"/>
        <w:rPr>
          <w:b/>
          <w:bCs/>
          <w:szCs w:val="24"/>
        </w:rPr>
      </w:pPr>
      <w:bookmarkStart w:id="6" w:name="_Toc159073878"/>
      <w:r w:rsidRPr="00753C1B">
        <w:rPr>
          <w:b/>
          <w:bCs/>
          <w:szCs w:val="24"/>
        </w:rPr>
        <w:lastRenderedPageBreak/>
        <w:t>Publication en ligne (on-line)</w:t>
      </w:r>
      <w:bookmarkEnd w:id="6"/>
      <w:r w:rsidRPr="00753C1B">
        <w:rPr>
          <w:b/>
          <w:bCs/>
          <w:szCs w:val="24"/>
        </w:rPr>
        <w:t xml:space="preserve"> </w:t>
      </w:r>
    </w:p>
    <w:p w:rsidR="00753C1B" w:rsidRDefault="00753C1B" w:rsidP="00753C1B">
      <w:pPr>
        <w:tabs>
          <w:tab w:val="num" w:pos="539"/>
        </w:tabs>
        <w:ind w:left="720"/>
        <w:jc w:val="lowKashida"/>
      </w:pPr>
      <w:r>
        <w:t>La publication peut se faire sur le réseau local (Intranet) ou sur le réseau Internet.</w:t>
      </w:r>
    </w:p>
    <w:p w:rsidR="00753C1B" w:rsidRPr="00BB3D33" w:rsidRDefault="00753C1B" w:rsidP="00753C1B">
      <w:pPr>
        <w:pStyle w:val="Titre30"/>
        <w:numPr>
          <w:ilvl w:val="1"/>
          <w:numId w:val="7"/>
        </w:numPr>
        <w:tabs>
          <w:tab w:val="clear" w:pos="1440"/>
          <w:tab w:val="clear" w:pos="1800"/>
          <w:tab w:val="clear" w:pos="1980"/>
          <w:tab w:val="left" w:pos="900"/>
          <w:tab w:val="right" w:pos="1080"/>
        </w:tabs>
        <w:ind w:left="900" w:hanging="180"/>
        <w:jc w:val="lowKashida"/>
      </w:pPr>
      <w:bookmarkStart w:id="7" w:name="_Toc159073879"/>
      <w:r w:rsidRPr="00BB3D33">
        <w:rPr>
          <w:rStyle w:val="Titre3Car0"/>
        </w:rPr>
        <w:t>Publication en Intranet</w:t>
      </w:r>
      <w:bookmarkEnd w:id="7"/>
      <w:r w:rsidRPr="00BB3D33">
        <w:rPr>
          <w:rStyle w:val="Titre3Car0"/>
        </w:rPr>
        <w:t> </w:t>
      </w:r>
      <w:r w:rsidRPr="00BB3D33">
        <w:t xml:space="preserve"> </w:t>
      </w:r>
    </w:p>
    <w:p w:rsidR="00753C1B" w:rsidRDefault="00753C1B" w:rsidP="00753C1B">
      <w:pPr>
        <w:autoSpaceDE w:val="0"/>
        <w:autoSpaceDN w:val="0"/>
        <w:adjustRightInd w:val="0"/>
        <w:ind w:left="1080"/>
        <w:jc w:val="lowKashida"/>
      </w:pPr>
      <w:r>
        <w:t>Consiste à :</w:t>
      </w:r>
    </w:p>
    <w:p w:rsidR="00753C1B" w:rsidRDefault="00753C1B" w:rsidP="00753C1B">
      <w:pPr>
        <w:numPr>
          <w:ilvl w:val="1"/>
          <w:numId w:val="2"/>
        </w:numPr>
        <w:autoSpaceDE w:val="0"/>
        <w:autoSpaceDN w:val="0"/>
        <w:adjustRightInd w:val="0"/>
        <w:ind w:firstLine="0"/>
        <w:jc w:val="lowKashida"/>
      </w:pPr>
      <w:r>
        <w:t>Utiliser un serveur Web local : publication d'un site web</w:t>
      </w:r>
    </w:p>
    <w:p w:rsidR="00753C1B" w:rsidRDefault="00753C1B" w:rsidP="00753C1B">
      <w:pPr>
        <w:numPr>
          <w:ilvl w:val="1"/>
          <w:numId w:val="2"/>
        </w:numPr>
        <w:autoSpaceDE w:val="0"/>
        <w:autoSpaceDN w:val="0"/>
        <w:adjustRightInd w:val="0"/>
        <w:ind w:firstLine="0"/>
        <w:jc w:val="lowKashida"/>
      </w:pPr>
      <w:r>
        <w:t>Un serveur FTP : téléchargement des images, son, vidéo</w:t>
      </w:r>
    </w:p>
    <w:p w:rsidR="00753C1B" w:rsidRDefault="00753C1B" w:rsidP="00753C1B">
      <w:pPr>
        <w:numPr>
          <w:ilvl w:val="1"/>
          <w:numId w:val="2"/>
        </w:numPr>
        <w:autoSpaceDE w:val="0"/>
        <w:autoSpaceDN w:val="0"/>
        <w:adjustRightInd w:val="0"/>
        <w:ind w:firstLine="0"/>
        <w:jc w:val="lowKashida"/>
      </w:pPr>
      <w:r>
        <w:t xml:space="preserve">Le partage d'une ressource existant sur un support de stockage. </w:t>
      </w:r>
    </w:p>
    <w:p w:rsidR="00753C1B" w:rsidRPr="00E9091C" w:rsidRDefault="00753C1B" w:rsidP="00753C1B">
      <w:pPr>
        <w:pStyle w:val="Titre30"/>
        <w:numPr>
          <w:ilvl w:val="1"/>
          <w:numId w:val="7"/>
        </w:numPr>
        <w:tabs>
          <w:tab w:val="clear" w:pos="1440"/>
          <w:tab w:val="clear" w:pos="1800"/>
          <w:tab w:val="clear" w:pos="1980"/>
          <w:tab w:val="left" w:pos="900"/>
          <w:tab w:val="right" w:pos="1080"/>
        </w:tabs>
        <w:ind w:left="900" w:hanging="180"/>
        <w:jc w:val="lowKashida"/>
        <w:rPr>
          <w:rStyle w:val="Titre3Car0"/>
        </w:rPr>
      </w:pPr>
      <w:bookmarkStart w:id="8" w:name="_Toc159073880"/>
      <w:r w:rsidRPr="00BB3D33">
        <w:rPr>
          <w:rStyle w:val="Titre3Car0"/>
        </w:rPr>
        <w:t>Publication sur Internet</w:t>
      </w:r>
      <w:bookmarkEnd w:id="8"/>
      <w:r w:rsidRPr="00BB3D33">
        <w:rPr>
          <w:rStyle w:val="Titre3Car0"/>
        </w:rPr>
        <w:t> </w:t>
      </w:r>
      <w:r w:rsidRPr="00E9091C">
        <w:rPr>
          <w:rStyle w:val="Titre3Car0"/>
        </w:rPr>
        <w:t> </w:t>
      </w:r>
    </w:p>
    <w:p w:rsidR="00753C1B" w:rsidRDefault="00753C1B" w:rsidP="00753C1B">
      <w:pPr>
        <w:autoSpaceDE w:val="0"/>
        <w:autoSpaceDN w:val="0"/>
        <w:adjustRightInd w:val="0"/>
        <w:ind w:left="1080"/>
        <w:jc w:val="lowKashida"/>
      </w:pPr>
      <w:r>
        <w:t>Il s'agit d'utiliser les différents services et serveurs (FTP, WEB, …) d'Internet pour publier les produits électronique, les consulter et les télécharger en utilisant les logiciels clients appropriés.</w:t>
      </w:r>
    </w:p>
    <w:p w:rsidR="00753C1B" w:rsidRPr="00DF3C1A" w:rsidRDefault="00753C1B" w:rsidP="00753C1B">
      <w:pPr>
        <w:pStyle w:val="Titre20"/>
        <w:numPr>
          <w:ilvl w:val="0"/>
          <w:numId w:val="7"/>
        </w:numPr>
        <w:tabs>
          <w:tab w:val="clear" w:pos="720"/>
          <w:tab w:val="num" w:pos="900"/>
        </w:tabs>
        <w:ind w:hanging="180"/>
        <w:jc w:val="lowKashida"/>
        <w:rPr>
          <w:b/>
          <w:bCs/>
          <w:sz w:val="24"/>
          <w:szCs w:val="24"/>
          <w:lang w:val="en-US"/>
        </w:rPr>
      </w:pPr>
      <w:bookmarkStart w:id="9" w:name="_Toc159073881"/>
      <w:r w:rsidRPr="00DF3C1A">
        <w:rPr>
          <w:b/>
          <w:bCs/>
          <w:sz w:val="24"/>
          <w:szCs w:val="24"/>
          <w:lang w:val="en-US"/>
        </w:rPr>
        <w:t xml:space="preserve">Publication hors </w:t>
      </w:r>
      <w:proofErr w:type="spellStart"/>
      <w:r w:rsidRPr="00DF3C1A">
        <w:rPr>
          <w:b/>
          <w:bCs/>
          <w:sz w:val="24"/>
          <w:szCs w:val="24"/>
          <w:lang w:val="en-US"/>
        </w:rPr>
        <w:t>ligne</w:t>
      </w:r>
      <w:proofErr w:type="spellEnd"/>
      <w:r w:rsidRPr="00DF3C1A">
        <w:rPr>
          <w:b/>
          <w:bCs/>
          <w:sz w:val="24"/>
          <w:szCs w:val="24"/>
          <w:lang w:val="en-US"/>
        </w:rPr>
        <w:t xml:space="preserve"> (off-line)</w:t>
      </w:r>
      <w:bookmarkEnd w:id="9"/>
      <w:r w:rsidRPr="00DF3C1A">
        <w:rPr>
          <w:b/>
          <w:bCs/>
          <w:sz w:val="24"/>
          <w:szCs w:val="24"/>
          <w:lang w:val="en-US"/>
        </w:rPr>
        <w:t xml:space="preserve"> </w:t>
      </w:r>
    </w:p>
    <w:p w:rsidR="00753C1B" w:rsidRPr="00E9091C" w:rsidRDefault="00753C1B" w:rsidP="00753C1B">
      <w:pPr>
        <w:pStyle w:val="Titre30"/>
        <w:numPr>
          <w:ilvl w:val="0"/>
          <w:numId w:val="8"/>
        </w:numPr>
        <w:tabs>
          <w:tab w:val="clear" w:pos="1440"/>
          <w:tab w:val="clear" w:pos="1800"/>
          <w:tab w:val="num" w:pos="900"/>
          <w:tab w:val="left" w:pos="1080"/>
        </w:tabs>
        <w:ind w:left="900" w:hanging="180"/>
        <w:jc w:val="lowKashida"/>
        <w:rPr>
          <w:b/>
          <w:bCs/>
          <w:sz w:val="24"/>
          <w:szCs w:val="24"/>
        </w:rPr>
      </w:pPr>
      <w:bookmarkStart w:id="10" w:name="_Toc159073882"/>
      <w:r w:rsidRPr="00E9091C">
        <w:rPr>
          <w:b/>
          <w:bCs/>
          <w:sz w:val="24"/>
          <w:szCs w:val="24"/>
        </w:rPr>
        <w:t>Les CD (Compact Disc)</w:t>
      </w:r>
      <w:bookmarkEnd w:id="10"/>
      <w:r w:rsidRPr="00E9091C">
        <w:rPr>
          <w:b/>
          <w:bCs/>
          <w:sz w:val="24"/>
          <w:szCs w:val="24"/>
        </w:rPr>
        <w:t xml:space="preserve"> </w:t>
      </w:r>
    </w:p>
    <w:p w:rsidR="00753C1B" w:rsidRDefault="00753C1B" w:rsidP="00753C1B">
      <w:pPr>
        <w:tabs>
          <w:tab w:val="num" w:pos="720"/>
        </w:tabs>
        <w:autoSpaceDE w:val="0"/>
        <w:autoSpaceDN w:val="0"/>
        <w:adjustRightInd w:val="0"/>
        <w:ind w:left="720" w:firstLine="180"/>
        <w:jc w:val="lowKashida"/>
        <w:rPr>
          <w:b/>
          <w:bCs/>
        </w:rPr>
      </w:pPr>
      <w:r>
        <w:t>Est un moyen de stockage optique, de capacité entre 600 Mo et 700 Mo. On distingue deux types de CD :</w:t>
      </w:r>
      <w:r>
        <w:rPr>
          <w:b/>
          <w:bCs/>
        </w:rPr>
        <w:t xml:space="preserve"> CD-ROM</w:t>
      </w:r>
      <w:r>
        <w:t xml:space="preserve"> et</w:t>
      </w:r>
      <w:r>
        <w:rPr>
          <w:b/>
          <w:bCs/>
        </w:rPr>
        <w:t xml:space="preserve"> CD-RW. </w:t>
      </w:r>
      <w:r w:rsidRPr="00723EE2">
        <w:t xml:space="preserve">Selon </w:t>
      </w:r>
      <w:r>
        <w:t>l'utilisation et le type du produit à publier on peut créer des CD-A (Audio), CD-I (Interactif), VCD: (Vidéo CD), SVCD</w:t>
      </w:r>
      <w:r w:rsidRPr="00442AF1">
        <w:t xml:space="preserve"> </w:t>
      </w:r>
      <w:r>
        <w:t>(Super Vidéo), …</w:t>
      </w:r>
    </w:p>
    <w:p w:rsidR="00753C1B" w:rsidRPr="00E9091C" w:rsidRDefault="00753C1B" w:rsidP="00753C1B">
      <w:pPr>
        <w:pStyle w:val="Titre30"/>
        <w:numPr>
          <w:ilvl w:val="0"/>
          <w:numId w:val="8"/>
        </w:numPr>
        <w:tabs>
          <w:tab w:val="clear" w:pos="1440"/>
          <w:tab w:val="clear" w:pos="1800"/>
          <w:tab w:val="num" w:pos="900"/>
          <w:tab w:val="left" w:pos="1080"/>
        </w:tabs>
        <w:ind w:left="900" w:hanging="180"/>
        <w:jc w:val="lowKashida"/>
        <w:rPr>
          <w:b/>
          <w:bCs/>
          <w:sz w:val="24"/>
          <w:szCs w:val="24"/>
        </w:rPr>
      </w:pPr>
      <w:bookmarkStart w:id="11" w:name="_Toc159073883"/>
      <w:r w:rsidRPr="00E9091C">
        <w:rPr>
          <w:b/>
          <w:bCs/>
          <w:sz w:val="24"/>
          <w:szCs w:val="24"/>
        </w:rPr>
        <w:t>Les DVD</w:t>
      </w:r>
      <w:r>
        <w:rPr>
          <w:b/>
          <w:bCs/>
          <w:sz w:val="24"/>
          <w:szCs w:val="24"/>
        </w:rPr>
        <w:t xml:space="preserve"> (Digital </w:t>
      </w:r>
      <w:proofErr w:type="spellStart"/>
      <w:r>
        <w:rPr>
          <w:b/>
          <w:bCs/>
          <w:sz w:val="24"/>
          <w:szCs w:val="24"/>
        </w:rPr>
        <w:t>Versatil</w:t>
      </w:r>
      <w:proofErr w:type="spellEnd"/>
      <w:r>
        <w:rPr>
          <w:b/>
          <w:bCs/>
          <w:sz w:val="24"/>
          <w:szCs w:val="24"/>
        </w:rPr>
        <w:t xml:space="preserve"> Disc)</w:t>
      </w:r>
      <w:bookmarkEnd w:id="11"/>
    </w:p>
    <w:p w:rsidR="00753C1B" w:rsidRDefault="00753C1B" w:rsidP="00753C1B">
      <w:pPr>
        <w:tabs>
          <w:tab w:val="num" w:pos="720"/>
        </w:tabs>
        <w:autoSpaceDE w:val="0"/>
        <w:autoSpaceDN w:val="0"/>
        <w:adjustRightInd w:val="0"/>
        <w:ind w:left="720" w:firstLine="180"/>
        <w:jc w:val="lowKashida"/>
      </w:pPr>
      <w:r>
        <w:t xml:space="preserve">Est un moyen de stockage optique  qui a les mêmes dimensions qu'un CD, un DVD simple face simple couche </w:t>
      </w:r>
      <w:proofErr w:type="gramStart"/>
      <w:r>
        <w:t>a</w:t>
      </w:r>
      <w:proofErr w:type="gramEnd"/>
      <w:r>
        <w:t xml:space="preserve"> une capacité de stockage de données au mois sept fois supérieure à un cd</w:t>
      </w:r>
    </w:p>
    <w:p w:rsidR="00753C1B" w:rsidRDefault="00753C1B" w:rsidP="00753C1B">
      <w:pPr>
        <w:tabs>
          <w:tab w:val="num" w:pos="720"/>
        </w:tabs>
        <w:autoSpaceDE w:val="0"/>
        <w:autoSpaceDN w:val="0"/>
        <w:adjustRightInd w:val="0"/>
        <w:ind w:left="720" w:firstLine="180"/>
        <w:jc w:val="lowKashida"/>
      </w:pPr>
    </w:p>
    <w:tbl>
      <w:tblPr>
        <w:tblStyle w:val="Grilledutableau"/>
        <w:tblW w:w="9861" w:type="dxa"/>
        <w:jc w:val="center"/>
        <w:tblInd w:w="720" w:type="dxa"/>
        <w:tblLook w:val="01E0"/>
      </w:tblPr>
      <w:tblGrid>
        <w:gridCol w:w="3656"/>
        <w:gridCol w:w="3409"/>
        <w:gridCol w:w="2796"/>
      </w:tblGrid>
      <w:tr w:rsidR="00753C1B" w:rsidRPr="00D8077B" w:rsidTr="002A30FE">
        <w:trPr>
          <w:jc w:val="center"/>
        </w:trPr>
        <w:tc>
          <w:tcPr>
            <w:tcW w:w="3656" w:type="dxa"/>
          </w:tcPr>
          <w:p w:rsidR="00753C1B" w:rsidRPr="00D8077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077B">
              <w:rPr>
                <w:b/>
                <w:bCs/>
              </w:rPr>
              <w:t>Paramètres</w:t>
            </w:r>
          </w:p>
        </w:tc>
        <w:tc>
          <w:tcPr>
            <w:tcW w:w="3409" w:type="dxa"/>
          </w:tcPr>
          <w:p w:rsidR="00753C1B" w:rsidRPr="00D8077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077B">
              <w:rPr>
                <w:b/>
                <w:bCs/>
              </w:rPr>
              <w:t>DVD</w:t>
            </w:r>
          </w:p>
        </w:tc>
        <w:tc>
          <w:tcPr>
            <w:tcW w:w="2796" w:type="dxa"/>
          </w:tcPr>
          <w:p w:rsidR="00753C1B" w:rsidRPr="00D8077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077B">
              <w:rPr>
                <w:b/>
                <w:bCs/>
              </w:rPr>
              <w:t>CD</w:t>
            </w:r>
          </w:p>
        </w:tc>
      </w:tr>
      <w:tr w:rsidR="00753C1B" w:rsidTr="002A30FE">
        <w:trPr>
          <w:jc w:val="center"/>
        </w:trPr>
        <w:tc>
          <w:tcPr>
            <w:tcW w:w="365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Diamètre du disque</w:t>
            </w:r>
          </w:p>
        </w:tc>
        <w:tc>
          <w:tcPr>
            <w:tcW w:w="3409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smartTag w:uri="urn:schemas-microsoft-com:office:smarttags" w:element="metricconverter">
              <w:smartTagPr>
                <w:attr w:name="ProductID" w:val="120 mm"/>
              </w:smartTagPr>
              <w:r>
                <w:t>120 mm</w:t>
              </w:r>
            </w:smartTag>
          </w:p>
        </w:tc>
        <w:tc>
          <w:tcPr>
            <w:tcW w:w="279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smartTag w:uri="urn:schemas-microsoft-com:office:smarttags" w:element="metricconverter">
              <w:smartTagPr>
                <w:attr w:name="ProductID" w:val="120 mm"/>
              </w:smartTagPr>
              <w:r>
                <w:t>120 mm</w:t>
              </w:r>
            </w:smartTag>
          </w:p>
        </w:tc>
      </w:tr>
      <w:tr w:rsidR="00753C1B" w:rsidTr="002A30FE">
        <w:trPr>
          <w:jc w:val="center"/>
        </w:trPr>
        <w:tc>
          <w:tcPr>
            <w:tcW w:w="365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Epaisseur du disque</w:t>
            </w:r>
          </w:p>
        </w:tc>
        <w:tc>
          <w:tcPr>
            <w:tcW w:w="3409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smartTag w:uri="urn:schemas-microsoft-com:office:smarttags" w:element="metricconverter">
              <w:smartTagPr>
                <w:attr w:name="ProductID" w:val="1.2 mm"/>
              </w:smartTagPr>
              <w:r>
                <w:t>1.2 mm</w:t>
              </w:r>
            </w:smartTag>
          </w:p>
        </w:tc>
        <w:tc>
          <w:tcPr>
            <w:tcW w:w="279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smartTag w:uri="urn:schemas-microsoft-com:office:smarttags" w:element="metricconverter">
              <w:smartTagPr>
                <w:attr w:name="ProductID" w:val="1.2 mm"/>
              </w:smartTagPr>
              <w:r>
                <w:t>1.2 mm</w:t>
              </w:r>
            </w:smartTag>
          </w:p>
        </w:tc>
      </w:tr>
      <w:tr w:rsidR="00753C1B" w:rsidTr="002A30FE">
        <w:trPr>
          <w:jc w:val="center"/>
        </w:trPr>
        <w:tc>
          <w:tcPr>
            <w:tcW w:w="365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Structure</w:t>
            </w:r>
          </w:p>
        </w:tc>
        <w:tc>
          <w:tcPr>
            <w:tcW w:w="3409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 xml:space="preserve">Deux faces collées de </w:t>
            </w:r>
            <w:smartTag w:uri="urn:schemas-microsoft-com:office:smarttags" w:element="metricconverter">
              <w:smartTagPr>
                <w:attr w:name="ProductID" w:val="0.6 mm"/>
              </w:smartTagPr>
              <w:r>
                <w:t>0.6 mm</w:t>
              </w:r>
            </w:smartTag>
          </w:p>
        </w:tc>
        <w:tc>
          <w:tcPr>
            <w:tcW w:w="279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Un seul support</w:t>
            </w:r>
          </w:p>
        </w:tc>
      </w:tr>
      <w:tr w:rsidR="00753C1B" w:rsidTr="002A30FE">
        <w:trPr>
          <w:jc w:val="center"/>
        </w:trPr>
        <w:tc>
          <w:tcPr>
            <w:tcW w:w="365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Ouverture numérique</w:t>
            </w:r>
          </w:p>
        </w:tc>
        <w:tc>
          <w:tcPr>
            <w:tcW w:w="3409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0.6 nm</w:t>
            </w:r>
          </w:p>
        </w:tc>
        <w:tc>
          <w:tcPr>
            <w:tcW w:w="279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0.45 nm</w:t>
            </w:r>
          </w:p>
        </w:tc>
      </w:tr>
      <w:tr w:rsidR="00753C1B" w:rsidTr="002A30FE">
        <w:trPr>
          <w:jc w:val="center"/>
        </w:trPr>
        <w:tc>
          <w:tcPr>
            <w:tcW w:w="365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Espacement piste</w:t>
            </w:r>
          </w:p>
        </w:tc>
        <w:tc>
          <w:tcPr>
            <w:tcW w:w="3409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0.74 µm</w:t>
            </w:r>
          </w:p>
        </w:tc>
        <w:tc>
          <w:tcPr>
            <w:tcW w:w="279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1.6 µm</w:t>
            </w:r>
          </w:p>
        </w:tc>
      </w:tr>
      <w:tr w:rsidR="00753C1B" w:rsidTr="002A30FE">
        <w:trPr>
          <w:jc w:val="center"/>
        </w:trPr>
        <w:tc>
          <w:tcPr>
            <w:tcW w:w="365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Longueur de plus petit PIT/LAND</w:t>
            </w:r>
          </w:p>
        </w:tc>
        <w:tc>
          <w:tcPr>
            <w:tcW w:w="3409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0.4 µm</w:t>
            </w:r>
          </w:p>
        </w:tc>
        <w:tc>
          <w:tcPr>
            <w:tcW w:w="279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0.83 µm</w:t>
            </w:r>
          </w:p>
        </w:tc>
      </w:tr>
      <w:tr w:rsidR="00753C1B" w:rsidTr="002A30FE">
        <w:trPr>
          <w:jc w:val="center"/>
        </w:trPr>
        <w:tc>
          <w:tcPr>
            <w:tcW w:w="365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Couches d'information</w:t>
            </w:r>
          </w:p>
        </w:tc>
        <w:tc>
          <w:tcPr>
            <w:tcW w:w="3409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1 ou 2</w:t>
            </w:r>
          </w:p>
        </w:tc>
        <w:tc>
          <w:tcPr>
            <w:tcW w:w="279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753C1B" w:rsidTr="002A30FE">
        <w:trPr>
          <w:jc w:val="center"/>
        </w:trPr>
        <w:tc>
          <w:tcPr>
            <w:tcW w:w="365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Capacité</w:t>
            </w:r>
          </w:p>
        </w:tc>
        <w:tc>
          <w:tcPr>
            <w:tcW w:w="3409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Simple couche 4.7 GB</w:t>
            </w:r>
          </w:p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Double couche 8.5 GB</w:t>
            </w:r>
          </w:p>
        </w:tc>
        <w:tc>
          <w:tcPr>
            <w:tcW w:w="279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Entre 600 MB et 700 MB</w:t>
            </w:r>
          </w:p>
        </w:tc>
      </w:tr>
      <w:tr w:rsidR="00753C1B" w:rsidTr="002A30FE">
        <w:trPr>
          <w:jc w:val="center"/>
        </w:trPr>
        <w:tc>
          <w:tcPr>
            <w:tcW w:w="365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Compression Vidéo</w:t>
            </w:r>
          </w:p>
        </w:tc>
        <w:tc>
          <w:tcPr>
            <w:tcW w:w="3409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MPEG-2</w:t>
            </w:r>
          </w:p>
        </w:tc>
        <w:tc>
          <w:tcPr>
            <w:tcW w:w="2796" w:type="dxa"/>
            <w:vAlign w:val="center"/>
          </w:tcPr>
          <w:p w:rsidR="00753C1B" w:rsidRDefault="00753C1B" w:rsidP="002A30FE">
            <w:pPr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MPEG-1</w:t>
            </w:r>
          </w:p>
        </w:tc>
      </w:tr>
    </w:tbl>
    <w:p w:rsidR="00753C1B" w:rsidRDefault="00753C1B" w:rsidP="00753C1B">
      <w:pPr>
        <w:tabs>
          <w:tab w:val="num" w:pos="720"/>
        </w:tabs>
        <w:autoSpaceDE w:val="0"/>
        <w:autoSpaceDN w:val="0"/>
        <w:adjustRightInd w:val="0"/>
        <w:ind w:left="720" w:firstLine="180"/>
        <w:jc w:val="center"/>
      </w:pPr>
    </w:p>
    <w:p w:rsidR="00753C1B" w:rsidRPr="00C209F7" w:rsidRDefault="00753C1B" w:rsidP="00753C1B">
      <w:pPr>
        <w:tabs>
          <w:tab w:val="num" w:pos="720"/>
        </w:tabs>
        <w:autoSpaceDE w:val="0"/>
        <w:autoSpaceDN w:val="0"/>
        <w:adjustRightInd w:val="0"/>
        <w:ind w:left="720" w:firstLine="180"/>
        <w:jc w:val="center"/>
        <w:rPr>
          <w:b/>
          <w:bCs/>
          <w:i/>
          <w:iCs/>
          <w:u w:val="single"/>
        </w:rPr>
      </w:pPr>
      <w:r w:rsidRPr="00C209F7">
        <w:rPr>
          <w:b/>
          <w:bCs/>
          <w:i/>
          <w:iCs/>
          <w:u w:val="single"/>
        </w:rPr>
        <w:t>Voir Figure Ш.2 page 102.</w:t>
      </w:r>
    </w:p>
    <w:p w:rsidR="00753C1B" w:rsidRPr="00E9091C" w:rsidRDefault="00753C1B" w:rsidP="00753C1B">
      <w:pPr>
        <w:pStyle w:val="Titre30"/>
        <w:numPr>
          <w:ilvl w:val="0"/>
          <w:numId w:val="8"/>
        </w:numPr>
        <w:tabs>
          <w:tab w:val="clear" w:pos="1440"/>
          <w:tab w:val="clear" w:pos="1800"/>
          <w:tab w:val="num" w:pos="900"/>
          <w:tab w:val="left" w:pos="1080"/>
        </w:tabs>
        <w:ind w:left="900" w:hanging="180"/>
        <w:jc w:val="lowKashida"/>
        <w:rPr>
          <w:b/>
          <w:bCs/>
          <w:sz w:val="24"/>
          <w:szCs w:val="24"/>
        </w:rPr>
      </w:pPr>
      <w:bookmarkStart w:id="12" w:name="_Toc159073884"/>
      <w:r w:rsidRPr="00E9091C">
        <w:rPr>
          <w:b/>
          <w:bCs/>
          <w:sz w:val="24"/>
          <w:szCs w:val="24"/>
        </w:rPr>
        <w:t>Successeurs du DVD</w:t>
      </w:r>
      <w:bookmarkEnd w:id="12"/>
    </w:p>
    <w:p w:rsidR="00753C1B" w:rsidRDefault="00753C1B" w:rsidP="00753C1B">
      <w:pPr>
        <w:pStyle w:val="Titre4"/>
        <w:numPr>
          <w:ilvl w:val="3"/>
          <w:numId w:val="9"/>
        </w:numPr>
        <w:tabs>
          <w:tab w:val="clear" w:pos="4320"/>
          <w:tab w:val="num" w:pos="1080"/>
        </w:tabs>
        <w:ind w:left="1260"/>
        <w:jc w:val="lowKashida"/>
        <w:rPr>
          <w:b/>
          <w:bCs/>
          <w:sz w:val="24"/>
          <w:szCs w:val="24"/>
        </w:rPr>
      </w:pPr>
      <w:bookmarkStart w:id="13" w:name="_Toc159073885"/>
      <w:r w:rsidRPr="00061DA8">
        <w:rPr>
          <w:b/>
          <w:bCs/>
          <w:sz w:val="24"/>
          <w:szCs w:val="24"/>
        </w:rPr>
        <w:t>Le HD-DVD et le BD</w:t>
      </w:r>
      <w:bookmarkEnd w:id="13"/>
    </w:p>
    <w:p w:rsidR="00753C1B" w:rsidRDefault="00753C1B" w:rsidP="00753C1B">
      <w:pPr>
        <w:ind w:left="1260"/>
        <w:jc w:val="lowKashida"/>
      </w:pPr>
      <w:r>
        <w:t>Ils utilisent un laser bleu plus fin (405 nanomètre contre 650 pour le DVD classique).</w:t>
      </w:r>
    </w:p>
    <w:tbl>
      <w:tblPr>
        <w:tblStyle w:val="Grilledutableau"/>
        <w:tblW w:w="0" w:type="auto"/>
        <w:tblInd w:w="1260" w:type="dxa"/>
        <w:tblLook w:val="01E0"/>
      </w:tblPr>
      <w:tblGrid>
        <w:gridCol w:w="3642"/>
        <w:gridCol w:w="1183"/>
        <w:gridCol w:w="1623"/>
        <w:gridCol w:w="1517"/>
      </w:tblGrid>
      <w:tr w:rsidR="00753C1B" w:rsidRPr="00E91F7C" w:rsidTr="002A30FE">
        <w:tc>
          <w:tcPr>
            <w:tcW w:w="3642" w:type="dxa"/>
          </w:tcPr>
          <w:p w:rsidR="00753C1B" w:rsidRPr="00E91F7C" w:rsidRDefault="00753C1B" w:rsidP="002A30FE">
            <w:pPr>
              <w:jc w:val="lowKashida"/>
              <w:rPr>
                <w:b/>
                <w:bCs/>
              </w:rPr>
            </w:pPr>
          </w:p>
        </w:tc>
        <w:tc>
          <w:tcPr>
            <w:tcW w:w="1183" w:type="dxa"/>
          </w:tcPr>
          <w:p w:rsidR="00753C1B" w:rsidRPr="00E91F7C" w:rsidRDefault="00753C1B" w:rsidP="002A30FE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</w:rPr>
              <w:t>Le DVD</w:t>
            </w:r>
          </w:p>
        </w:tc>
        <w:tc>
          <w:tcPr>
            <w:tcW w:w="1623" w:type="dxa"/>
          </w:tcPr>
          <w:p w:rsidR="00753C1B" w:rsidRPr="00E91F7C" w:rsidRDefault="00753C1B" w:rsidP="002A30FE">
            <w:pPr>
              <w:jc w:val="lowKashida"/>
              <w:rPr>
                <w:b/>
                <w:bCs/>
              </w:rPr>
            </w:pPr>
            <w:r w:rsidRPr="00E91F7C">
              <w:rPr>
                <w:b/>
                <w:bCs/>
              </w:rPr>
              <w:t>Le HD-DVD</w:t>
            </w:r>
          </w:p>
        </w:tc>
        <w:tc>
          <w:tcPr>
            <w:tcW w:w="1517" w:type="dxa"/>
          </w:tcPr>
          <w:p w:rsidR="00753C1B" w:rsidRPr="00E91F7C" w:rsidRDefault="00753C1B" w:rsidP="002A30FE">
            <w:pPr>
              <w:jc w:val="lowKashida"/>
              <w:rPr>
                <w:b/>
                <w:bCs/>
              </w:rPr>
            </w:pPr>
            <w:r w:rsidRPr="00E91F7C">
              <w:rPr>
                <w:b/>
                <w:bCs/>
              </w:rPr>
              <w:t xml:space="preserve">Le </w:t>
            </w:r>
            <w:proofErr w:type="spellStart"/>
            <w:r w:rsidRPr="00E91F7C">
              <w:rPr>
                <w:b/>
                <w:bCs/>
              </w:rPr>
              <w:t>Blu</w:t>
            </w:r>
            <w:proofErr w:type="spellEnd"/>
            <w:r w:rsidRPr="00E91F7C">
              <w:rPr>
                <w:b/>
                <w:bCs/>
              </w:rPr>
              <w:t>-Ray</w:t>
            </w:r>
          </w:p>
        </w:tc>
      </w:tr>
      <w:tr w:rsidR="00753C1B" w:rsidTr="002A30FE">
        <w:tc>
          <w:tcPr>
            <w:tcW w:w="3642" w:type="dxa"/>
          </w:tcPr>
          <w:p w:rsidR="00753C1B" w:rsidRDefault="00753C1B" w:rsidP="002A30FE">
            <w:pPr>
              <w:jc w:val="lowKashida"/>
            </w:pPr>
            <w:r>
              <w:t>capacité en simple couche en Go</w:t>
            </w:r>
          </w:p>
        </w:tc>
        <w:tc>
          <w:tcPr>
            <w:tcW w:w="1183" w:type="dxa"/>
          </w:tcPr>
          <w:p w:rsidR="00753C1B" w:rsidRDefault="00753C1B" w:rsidP="002A30FE">
            <w:pPr>
              <w:jc w:val="lowKashida"/>
            </w:pPr>
            <w:r>
              <w:t xml:space="preserve">4.7 </w:t>
            </w:r>
          </w:p>
        </w:tc>
        <w:tc>
          <w:tcPr>
            <w:tcW w:w="1623" w:type="dxa"/>
          </w:tcPr>
          <w:p w:rsidR="00753C1B" w:rsidRDefault="00753C1B" w:rsidP="002A30FE">
            <w:pPr>
              <w:jc w:val="lowKashida"/>
            </w:pPr>
            <w:r>
              <w:t xml:space="preserve">15 </w:t>
            </w:r>
          </w:p>
        </w:tc>
        <w:tc>
          <w:tcPr>
            <w:tcW w:w="1517" w:type="dxa"/>
          </w:tcPr>
          <w:p w:rsidR="00753C1B" w:rsidRDefault="00753C1B" w:rsidP="002A30FE">
            <w:pPr>
              <w:jc w:val="lowKashida"/>
            </w:pPr>
            <w:r>
              <w:t>25</w:t>
            </w:r>
          </w:p>
        </w:tc>
      </w:tr>
      <w:tr w:rsidR="00753C1B" w:rsidTr="002A30FE">
        <w:tc>
          <w:tcPr>
            <w:tcW w:w="3642" w:type="dxa"/>
          </w:tcPr>
          <w:p w:rsidR="00753C1B" w:rsidRDefault="00753C1B" w:rsidP="002A30FE">
            <w:pPr>
              <w:jc w:val="lowKashida"/>
            </w:pPr>
            <w:r>
              <w:t>capacité en double couche en Go</w:t>
            </w:r>
          </w:p>
        </w:tc>
        <w:tc>
          <w:tcPr>
            <w:tcW w:w="1183" w:type="dxa"/>
          </w:tcPr>
          <w:p w:rsidR="00753C1B" w:rsidRDefault="00753C1B" w:rsidP="002A30FE">
            <w:pPr>
              <w:jc w:val="lowKashida"/>
            </w:pPr>
            <w:r>
              <w:t xml:space="preserve">8.5 </w:t>
            </w:r>
          </w:p>
        </w:tc>
        <w:tc>
          <w:tcPr>
            <w:tcW w:w="1623" w:type="dxa"/>
          </w:tcPr>
          <w:p w:rsidR="00753C1B" w:rsidRDefault="00753C1B" w:rsidP="002A30FE">
            <w:pPr>
              <w:jc w:val="lowKashida"/>
            </w:pPr>
            <w:r>
              <w:t xml:space="preserve">30 </w:t>
            </w:r>
          </w:p>
        </w:tc>
        <w:tc>
          <w:tcPr>
            <w:tcW w:w="1517" w:type="dxa"/>
          </w:tcPr>
          <w:p w:rsidR="00753C1B" w:rsidRDefault="00753C1B" w:rsidP="002A30FE">
            <w:pPr>
              <w:jc w:val="lowKashida"/>
            </w:pPr>
            <w:r>
              <w:t xml:space="preserve">50 </w:t>
            </w:r>
          </w:p>
        </w:tc>
      </w:tr>
      <w:tr w:rsidR="00753C1B" w:rsidTr="002A30FE">
        <w:tc>
          <w:tcPr>
            <w:tcW w:w="3642" w:type="dxa"/>
          </w:tcPr>
          <w:p w:rsidR="00753C1B" w:rsidRDefault="00753C1B" w:rsidP="002A30FE">
            <w:pPr>
              <w:jc w:val="lowKashida"/>
            </w:pPr>
            <w:r>
              <w:t>Vitesse de gravure en Mo/seconde</w:t>
            </w:r>
          </w:p>
        </w:tc>
        <w:tc>
          <w:tcPr>
            <w:tcW w:w="1183" w:type="dxa"/>
          </w:tcPr>
          <w:p w:rsidR="00753C1B" w:rsidRDefault="00753C1B" w:rsidP="002A30FE">
            <w:pPr>
              <w:jc w:val="lowKashida"/>
            </w:pPr>
            <w:r>
              <w:t xml:space="preserve">1.385 </w:t>
            </w:r>
          </w:p>
        </w:tc>
        <w:tc>
          <w:tcPr>
            <w:tcW w:w="1623" w:type="dxa"/>
          </w:tcPr>
          <w:p w:rsidR="00753C1B" w:rsidRDefault="00753C1B" w:rsidP="002A30FE">
            <w:pPr>
              <w:jc w:val="lowKashida"/>
            </w:pPr>
            <w:r>
              <w:t>4.57</w:t>
            </w:r>
          </w:p>
        </w:tc>
        <w:tc>
          <w:tcPr>
            <w:tcW w:w="1517" w:type="dxa"/>
          </w:tcPr>
          <w:p w:rsidR="00753C1B" w:rsidRDefault="00753C1B" w:rsidP="002A30FE">
            <w:pPr>
              <w:jc w:val="lowKashida"/>
            </w:pPr>
            <w:r>
              <w:t>4.5</w:t>
            </w:r>
          </w:p>
        </w:tc>
      </w:tr>
    </w:tbl>
    <w:p w:rsidR="00753C1B" w:rsidRDefault="00753C1B" w:rsidP="00753C1B">
      <w:pPr>
        <w:ind w:left="1260"/>
        <w:jc w:val="lowKashida"/>
      </w:pPr>
      <w:r>
        <w:t>Avec le BD, l'espace entre les pistes est réduit à 0.32 µm (0,74 µm pour le DVD normal) et la longueur de marquage de 0.14 µm (0.4 µm pour le DVD normal).</w:t>
      </w:r>
    </w:p>
    <w:p w:rsidR="00753C1B" w:rsidRDefault="00753C1B" w:rsidP="00753C1B">
      <w:pPr>
        <w:pStyle w:val="Titre4"/>
        <w:numPr>
          <w:ilvl w:val="3"/>
          <w:numId w:val="9"/>
        </w:numPr>
        <w:tabs>
          <w:tab w:val="clear" w:pos="4320"/>
          <w:tab w:val="num" w:pos="1080"/>
        </w:tabs>
        <w:ind w:left="1260"/>
        <w:jc w:val="lowKashida"/>
        <w:rPr>
          <w:b/>
          <w:bCs/>
          <w:sz w:val="24"/>
          <w:szCs w:val="24"/>
        </w:rPr>
      </w:pPr>
      <w:bookmarkStart w:id="14" w:name="_Toc159073886"/>
      <w:r>
        <w:rPr>
          <w:b/>
          <w:bCs/>
          <w:sz w:val="24"/>
          <w:szCs w:val="24"/>
        </w:rPr>
        <w:t>Le HVD (</w:t>
      </w:r>
      <w:proofErr w:type="spellStart"/>
      <w:r w:rsidRPr="00753C1B">
        <w:rPr>
          <w:b/>
          <w:bCs/>
          <w:sz w:val="24"/>
          <w:szCs w:val="24"/>
        </w:rPr>
        <w:t>Holographic</w:t>
      </w:r>
      <w:proofErr w:type="spellEnd"/>
      <w:r>
        <w:rPr>
          <w:b/>
          <w:bCs/>
          <w:sz w:val="24"/>
          <w:szCs w:val="24"/>
        </w:rPr>
        <w:t xml:space="preserve"> Versatile Disc)</w:t>
      </w:r>
      <w:bookmarkEnd w:id="14"/>
    </w:p>
    <w:p w:rsidR="00753C1B" w:rsidRDefault="00753C1B" w:rsidP="00753C1B">
      <w:pPr>
        <w:ind w:left="1260"/>
        <w:jc w:val="lowKashida"/>
      </w:pPr>
      <w:r>
        <w:t xml:space="preserve">La technologie HVD est réalisée par la société </w:t>
      </w:r>
      <w:proofErr w:type="spellStart"/>
      <w:r>
        <w:t>Optoware</w:t>
      </w:r>
      <w:proofErr w:type="spellEnd"/>
      <w:r>
        <w:t xml:space="preserve"> qui concentre 1 </w:t>
      </w:r>
      <w:proofErr w:type="spellStart"/>
      <w:r>
        <w:t>tera-octets</w:t>
      </w:r>
      <w:proofErr w:type="spellEnd"/>
      <w:r>
        <w:t xml:space="preserve"> (1024 Go) de données sur un disque </w:t>
      </w:r>
      <w:smartTag w:uri="urn:schemas-microsoft-com:office:smarttags" w:element="metricconverter">
        <w:smartTagPr>
          <w:attr w:name="ProductID" w:val="12 centim￨tre"/>
        </w:smartTagPr>
        <w:r>
          <w:t>12 centimètre</w:t>
        </w:r>
      </w:smartTag>
      <w:r>
        <w:t xml:space="preserve"> de diamètre (200 fois plus qu'un DVD), pour une vitesse de transfert de 1Go/seconde (40 fois la vitesse d'un DVD). </w:t>
      </w:r>
    </w:p>
    <w:p w:rsidR="00753C1B" w:rsidRDefault="00753C1B" w:rsidP="00753C1B">
      <w:pPr>
        <w:ind w:left="1260"/>
        <w:jc w:val="lowKashida"/>
      </w:pPr>
    </w:p>
    <w:p w:rsidR="00753C1B" w:rsidRPr="003B70F4" w:rsidRDefault="00753C1B" w:rsidP="00753C1B">
      <w:pPr>
        <w:pStyle w:val="Titre4"/>
        <w:numPr>
          <w:ilvl w:val="3"/>
          <w:numId w:val="9"/>
        </w:numPr>
        <w:tabs>
          <w:tab w:val="clear" w:pos="4320"/>
          <w:tab w:val="num" w:pos="1080"/>
        </w:tabs>
        <w:ind w:left="1260"/>
        <w:jc w:val="lowKashida"/>
        <w:rPr>
          <w:b/>
          <w:bCs/>
          <w:sz w:val="24"/>
          <w:szCs w:val="24"/>
        </w:rPr>
      </w:pPr>
      <w:bookmarkStart w:id="15" w:name="_Toc159073887"/>
      <w:r w:rsidRPr="003B70F4">
        <w:rPr>
          <w:b/>
          <w:bCs/>
          <w:sz w:val="24"/>
          <w:szCs w:val="24"/>
        </w:rPr>
        <w:lastRenderedPageBreak/>
        <w:t>Technique de publication</w:t>
      </w:r>
      <w:bookmarkEnd w:id="15"/>
    </w:p>
    <w:p w:rsidR="00753C1B" w:rsidRPr="00066B1E" w:rsidRDefault="00753C1B" w:rsidP="00753C1B">
      <w:pPr>
        <w:ind w:left="1260"/>
        <w:jc w:val="lowKashida"/>
        <w:rPr>
          <w:rFonts w:ascii="Arial Unicode MS" w:eastAsia="Arial Unicode MS" w:hAnsi="Arial Unicode MS" w:cs="Arial Unicode MS"/>
        </w:rPr>
      </w:pPr>
      <w:r w:rsidRPr="00066B1E">
        <w:rPr>
          <w:rFonts w:ascii="Arial Unicode MS" w:eastAsia="Arial Unicode MS" w:hAnsi="Arial Unicode MS" w:cs="Arial Unicode MS"/>
        </w:rPr>
        <w:t>Il existe deux techniques de publication des CD et des DVD</w:t>
      </w:r>
    </w:p>
    <w:p w:rsidR="00753C1B" w:rsidRPr="003B70F4" w:rsidRDefault="00753C1B" w:rsidP="00753C1B">
      <w:pPr>
        <w:pStyle w:val="Titre5"/>
        <w:numPr>
          <w:ilvl w:val="4"/>
          <w:numId w:val="9"/>
        </w:numPr>
        <w:tabs>
          <w:tab w:val="clear" w:pos="5040"/>
          <w:tab w:val="num" w:pos="1440"/>
          <w:tab w:val="right" w:pos="1620"/>
        </w:tabs>
        <w:ind w:left="1620"/>
        <w:jc w:val="lowKashida"/>
        <w:rPr>
          <w:b/>
          <w:bCs/>
          <w:sz w:val="24"/>
          <w:szCs w:val="24"/>
        </w:rPr>
      </w:pPr>
      <w:bookmarkStart w:id="16" w:name="_Toc159073888"/>
      <w:r w:rsidRPr="003B70F4">
        <w:rPr>
          <w:b/>
          <w:bCs/>
          <w:sz w:val="24"/>
          <w:szCs w:val="24"/>
        </w:rPr>
        <w:t>La gravure</w:t>
      </w:r>
      <w:bookmarkEnd w:id="16"/>
      <w:r w:rsidRPr="003B70F4">
        <w:rPr>
          <w:b/>
          <w:bCs/>
          <w:sz w:val="24"/>
          <w:szCs w:val="24"/>
        </w:rPr>
        <w:t xml:space="preserve"> </w:t>
      </w:r>
    </w:p>
    <w:p w:rsidR="00753C1B" w:rsidRPr="00066B1E" w:rsidRDefault="00753C1B" w:rsidP="00753C1B">
      <w:pPr>
        <w:ind w:left="1440" w:firstLine="180"/>
        <w:jc w:val="lowKashida"/>
        <w:rPr>
          <w:rFonts w:ascii="Arial Unicode MS" w:eastAsia="Arial Unicode MS" w:hAnsi="Arial Unicode MS" w:cs="Arial Unicode MS"/>
        </w:rPr>
      </w:pPr>
      <w:r w:rsidRPr="00066B1E">
        <w:rPr>
          <w:rFonts w:ascii="Arial Unicode MS" w:eastAsia="Arial Unicode MS" w:hAnsi="Arial Unicode MS" w:cs="Arial Unicode MS"/>
        </w:rPr>
        <w:t xml:space="preserve">En utilisant </w:t>
      </w:r>
    </w:p>
    <w:p w:rsidR="00753C1B" w:rsidRPr="00066B1E" w:rsidRDefault="00753C1B" w:rsidP="00753C1B">
      <w:pPr>
        <w:numPr>
          <w:ilvl w:val="3"/>
          <w:numId w:val="10"/>
        </w:numPr>
        <w:tabs>
          <w:tab w:val="clear" w:pos="4320"/>
          <w:tab w:val="num" w:pos="1980"/>
        </w:tabs>
        <w:ind w:left="1980" w:hanging="180"/>
        <w:jc w:val="lowKashida"/>
        <w:rPr>
          <w:rFonts w:ascii="Arial Unicode MS" w:eastAsia="Arial Unicode MS" w:hAnsi="Arial Unicode MS" w:cs="Arial Unicode MS"/>
        </w:rPr>
      </w:pPr>
      <w:r w:rsidRPr="00066B1E">
        <w:rPr>
          <w:rFonts w:ascii="Arial Unicode MS" w:eastAsia="Arial Unicode MS" w:hAnsi="Arial Unicode MS" w:cs="Arial Unicode MS"/>
        </w:rPr>
        <w:t xml:space="preserve">Un graveur </w:t>
      </w:r>
    </w:p>
    <w:p w:rsidR="00753C1B" w:rsidRPr="00066B1E" w:rsidRDefault="00753C1B" w:rsidP="00753C1B">
      <w:pPr>
        <w:numPr>
          <w:ilvl w:val="3"/>
          <w:numId w:val="10"/>
        </w:numPr>
        <w:tabs>
          <w:tab w:val="clear" w:pos="4320"/>
          <w:tab w:val="num" w:pos="1980"/>
        </w:tabs>
        <w:ind w:left="1980" w:hanging="180"/>
        <w:jc w:val="lowKashida"/>
        <w:rPr>
          <w:rFonts w:ascii="Arial Unicode MS" w:eastAsia="Arial Unicode MS" w:hAnsi="Arial Unicode MS" w:cs="Arial Unicode MS"/>
        </w:rPr>
      </w:pPr>
      <w:r w:rsidRPr="00066B1E">
        <w:rPr>
          <w:rFonts w:ascii="Arial Unicode MS" w:eastAsia="Arial Unicode MS" w:hAnsi="Arial Unicode MS" w:cs="Arial Unicode MS"/>
        </w:rPr>
        <w:t xml:space="preserve">Un duplicateur : qui permet de faire plus </w:t>
      </w:r>
      <w:proofErr w:type="spellStart"/>
      <w:r w:rsidRPr="00066B1E">
        <w:rPr>
          <w:rFonts w:ascii="Arial Unicode MS" w:eastAsia="Arial Unicode MS" w:hAnsi="Arial Unicode MS" w:cs="Arial Unicode MS"/>
        </w:rPr>
        <w:t>q'une</w:t>
      </w:r>
      <w:proofErr w:type="spellEnd"/>
      <w:r w:rsidRPr="00066B1E">
        <w:rPr>
          <w:rFonts w:ascii="Arial Unicode MS" w:eastAsia="Arial Unicode MS" w:hAnsi="Arial Unicode MS" w:cs="Arial Unicode MS"/>
        </w:rPr>
        <w:t xml:space="preserve"> copie à la fois.</w:t>
      </w:r>
    </w:p>
    <w:p w:rsidR="00753C1B" w:rsidRPr="003B70F4" w:rsidRDefault="00753C1B" w:rsidP="00753C1B">
      <w:pPr>
        <w:pStyle w:val="Titre5"/>
        <w:numPr>
          <w:ilvl w:val="4"/>
          <w:numId w:val="9"/>
        </w:numPr>
        <w:tabs>
          <w:tab w:val="clear" w:pos="5040"/>
          <w:tab w:val="num" w:pos="1440"/>
          <w:tab w:val="right" w:pos="1620"/>
        </w:tabs>
        <w:ind w:left="1620"/>
        <w:jc w:val="lowKashida"/>
        <w:rPr>
          <w:b/>
          <w:bCs/>
          <w:sz w:val="24"/>
          <w:szCs w:val="24"/>
        </w:rPr>
      </w:pPr>
      <w:r w:rsidRPr="003B70F4">
        <w:rPr>
          <w:b/>
          <w:bCs/>
          <w:sz w:val="24"/>
          <w:szCs w:val="24"/>
        </w:rPr>
        <w:t xml:space="preserve"> </w:t>
      </w:r>
      <w:bookmarkStart w:id="17" w:name="_Toc159073889"/>
      <w:r w:rsidRPr="003B70F4">
        <w:rPr>
          <w:b/>
          <w:bCs/>
          <w:sz w:val="24"/>
          <w:szCs w:val="24"/>
        </w:rPr>
        <w:t>Le pressage</w:t>
      </w:r>
      <w:bookmarkEnd w:id="17"/>
    </w:p>
    <w:p w:rsidR="00753C1B" w:rsidRPr="00066B1E" w:rsidRDefault="00753C1B" w:rsidP="00753C1B">
      <w:pPr>
        <w:ind w:left="1620"/>
        <w:jc w:val="lowKashida"/>
        <w:rPr>
          <w:rFonts w:ascii="Arial Unicode MS" w:eastAsia="Arial Unicode MS" w:hAnsi="Arial Unicode MS" w:cs="Arial Unicode MS"/>
        </w:rPr>
      </w:pPr>
      <w:r w:rsidRPr="00066B1E">
        <w:rPr>
          <w:rFonts w:ascii="Arial Unicode MS" w:eastAsia="Arial Unicode MS" w:hAnsi="Arial Unicode MS" w:cs="Arial Unicode MS"/>
        </w:rPr>
        <w:t xml:space="preserve">Cette technique, utilisée pour des quantités supérieures à mille exemplaires, </w:t>
      </w:r>
      <w:r>
        <w:rPr>
          <w:rFonts w:ascii="Arial Unicode MS" w:eastAsia="Arial Unicode MS" w:hAnsi="Arial Unicode MS" w:cs="Arial Unicode MS"/>
        </w:rPr>
        <w:t>ce qui permet de réduire le coût</w:t>
      </w:r>
      <w:r w:rsidRPr="00066B1E">
        <w:rPr>
          <w:rFonts w:ascii="Arial Unicode MS" w:eastAsia="Arial Unicode MS" w:hAnsi="Arial Unicode MS" w:cs="Arial Unicode MS"/>
        </w:rPr>
        <w:t xml:space="preserve"> d'un CD ou DVD, se fait en trois étapes :</w:t>
      </w:r>
    </w:p>
    <w:p w:rsidR="00753C1B" w:rsidRPr="00066B1E" w:rsidRDefault="00753C1B" w:rsidP="00753C1B">
      <w:pPr>
        <w:numPr>
          <w:ilvl w:val="3"/>
          <w:numId w:val="10"/>
        </w:numPr>
        <w:tabs>
          <w:tab w:val="clear" w:pos="4320"/>
          <w:tab w:val="num" w:pos="1980"/>
        </w:tabs>
        <w:ind w:left="1980" w:hanging="180"/>
        <w:jc w:val="lowKashida"/>
        <w:rPr>
          <w:rFonts w:ascii="Arial Unicode MS" w:eastAsia="Arial Unicode MS" w:hAnsi="Arial Unicode MS" w:cs="Arial Unicode MS"/>
        </w:rPr>
      </w:pPr>
      <w:r w:rsidRPr="00066B1E">
        <w:rPr>
          <w:rFonts w:ascii="Arial Unicode MS" w:eastAsia="Arial Unicode MS" w:hAnsi="Arial Unicode MS" w:cs="Arial Unicode MS"/>
        </w:rPr>
        <w:t>Créer une matrice "Glass master"</w:t>
      </w:r>
    </w:p>
    <w:p w:rsidR="00753C1B" w:rsidRPr="00066B1E" w:rsidRDefault="00753C1B" w:rsidP="00753C1B">
      <w:pPr>
        <w:numPr>
          <w:ilvl w:val="3"/>
          <w:numId w:val="10"/>
        </w:numPr>
        <w:tabs>
          <w:tab w:val="clear" w:pos="4320"/>
          <w:tab w:val="num" w:pos="1980"/>
        </w:tabs>
        <w:ind w:left="1980" w:hanging="180"/>
        <w:jc w:val="lowKashida"/>
        <w:rPr>
          <w:rFonts w:ascii="Arial Unicode MS" w:eastAsia="Arial Unicode MS" w:hAnsi="Arial Unicode MS" w:cs="Arial Unicode MS"/>
        </w:rPr>
      </w:pPr>
      <w:r w:rsidRPr="00066B1E">
        <w:rPr>
          <w:rFonts w:ascii="Arial Unicode MS" w:eastAsia="Arial Unicode MS" w:hAnsi="Arial Unicode MS" w:cs="Arial Unicode MS"/>
        </w:rPr>
        <w:t>Chaque CD ou DVD passe dans une machine "Presse" où les données sont enregistrées</w:t>
      </w:r>
    </w:p>
    <w:p w:rsidR="00753C1B" w:rsidRPr="00066B1E" w:rsidRDefault="00753C1B" w:rsidP="00753C1B">
      <w:pPr>
        <w:numPr>
          <w:ilvl w:val="3"/>
          <w:numId w:val="10"/>
        </w:numPr>
        <w:tabs>
          <w:tab w:val="clear" w:pos="4320"/>
          <w:tab w:val="num" w:pos="1980"/>
        </w:tabs>
        <w:ind w:left="1980" w:hanging="180"/>
        <w:jc w:val="lowKashida"/>
        <w:rPr>
          <w:rFonts w:ascii="Arial Unicode MS" w:eastAsia="Arial Unicode MS" w:hAnsi="Arial Unicode MS" w:cs="Arial Unicode MS"/>
        </w:rPr>
      </w:pPr>
      <w:r w:rsidRPr="00066B1E">
        <w:rPr>
          <w:rFonts w:ascii="Arial Unicode MS" w:eastAsia="Arial Unicode MS" w:hAnsi="Arial Unicode MS" w:cs="Arial Unicode MS"/>
        </w:rPr>
        <w:t>Chaque CD ou DVD sera recouvert par une très fine couche en plastique pour le protéger contre l'usure et les chocs.</w:t>
      </w:r>
    </w:p>
    <w:p w:rsidR="00FF4E4B" w:rsidRDefault="00753C1B" w:rsidP="00753C1B">
      <w:pPr>
        <w:jc w:val="lowKashida"/>
      </w:pPr>
      <w:r>
        <w:t xml:space="preserve"> </w:t>
      </w:r>
    </w:p>
    <w:sectPr w:rsidR="00FF4E4B" w:rsidSect="00E85C3B">
      <w:type w:val="continuous"/>
      <w:pgSz w:w="11906" w:h="16838" w:code="9"/>
      <w:pgMar w:top="567" w:right="567" w:bottom="567" w:left="567" w:header="567" w:footer="567" w:gutter="0"/>
      <w:pgBorders w:offsetFrom="page">
        <w:top w:val="pushPinNote1" w:sz="12" w:space="24" w:color="auto"/>
        <w:left w:val="pushPinNote1" w:sz="12" w:space="24" w:color="auto"/>
        <w:bottom w:val="pushPinNote1" w:sz="12" w:space="24" w:color="auto"/>
        <w:right w:val="pushPinNote1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D1" w:rsidRDefault="007D11B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06CD1" w:rsidRDefault="007D11B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D1" w:rsidRDefault="007D11BE" w:rsidP="00CA4897">
    <w:pPr>
      <w:pStyle w:val="Pieddepage"/>
    </w:pPr>
    <w:r>
      <w:rPr>
        <w:rStyle w:val="Numrodepage"/>
        <w:rFonts w:ascii="Monotype Corsiva" w:hAnsi="Monotype Corsiva"/>
        <w:i/>
        <w:iCs/>
      </w:rPr>
      <w:t>Chapitr3</w:t>
    </w:r>
    <w:r>
      <w:rPr>
        <w:rStyle w:val="Numrodepage"/>
        <w:rFonts w:ascii="Monotype Corsiva" w:hAnsi="Monotype Corsiva"/>
        <w:i/>
        <w:iCs/>
      </w:rPr>
      <w:t> :</w:t>
    </w:r>
    <w:r>
      <w:rPr>
        <w:rFonts w:ascii="Monotype Corsiva" w:hAnsi="Monotype Corsiva"/>
        <w:shadow/>
        <w:szCs w:val="32"/>
      </w:rPr>
      <w:t xml:space="preserve"> </w:t>
    </w:r>
    <w:r>
      <w:rPr>
        <w:rStyle w:val="Numrodepage"/>
        <w:rFonts w:ascii="Monotype Corsiva" w:hAnsi="Monotype Corsiva"/>
        <w:i/>
        <w:iCs/>
      </w:rPr>
      <w:t>Publication</w:t>
    </w:r>
    <w:r>
      <w:rPr>
        <w:rStyle w:val="Numrodepage"/>
        <w:rFonts w:ascii="Monotype Corsiva" w:hAnsi="Monotype Corsiva"/>
        <w:i/>
        <w:iCs/>
      </w:rPr>
      <w:t xml:space="preserve"> Electronique</w:t>
    </w:r>
    <w:r>
      <w:rPr>
        <w:rStyle w:val="Numrodepage"/>
        <w:rFonts w:ascii="Monotype Corsiva" w:hAnsi="Monotype Corsiva"/>
        <w:i/>
        <w:iCs/>
      </w:rPr>
      <w:tab/>
    </w:r>
    <w:r>
      <w:rPr>
        <w:rStyle w:val="Numrodepage"/>
        <w:rFonts w:ascii="Monotype Corsiva" w:hAnsi="Monotype Corsiva"/>
        <w:i/>
        <w:iCs/>
      </w:rPr>
      <w:tab/>
    </w:r>
    <w:r>
      <w:rPr>
        <w:rStyle w:val="Numrodepage"/>
        <w:rFonts w:ascii="Monotype Corsiva" w:hAnsi="Monotype Corsiva"/>
        <w:i/>
        <w:iCs/>
      </w:rPr>
      <w:tab/>
      <w:t xml:space="preserve">page </w:t>
    </w:r>
    <w:r>
      <w:rPr>
        <w:rStyle w:val="Numrodepage"/>
        <w:rFonts w:ascii="Monotype Corsiva" w:hAnsi="Monotype Corsiva"/>
        <w:i/>
        <w:iCs/>
      </w:rPr>
      <w:fldChar w:fldCharType="begin"/>
    </w:r>
    <w:r>
      <w:rPr>
        <w:rStyle w:val="Numrodepage"/>
        <w:rFonts w:ascii="Monotype Corsiva" w:hAnsi="Monotype Corsiva"/>
        <w:i/>
        <w:iCs/>
      </w:rPr>
      <w:instrText xml:space="preserve">PAGE  </w:instrText>
    </w:r>
    <w:r>
      <w:rPr>
        <w:rStyle w:val="Numrodepage"/>
        <w:rFonts w:ascii="Monotype Corsiva" w:hAnsi="Monotype Corsiva"/>
        <w:i/>
        <w:iCs/>
      </w:rPr>
      <w:fldChar w:fldCharType="separate"/>
    </w:r>
    <w:r w:rsidR="00753C1B">
      <w:rPr>
        <w:rStyle w:val="Numrodepage"/>
        <w:rFonts w:ascii="Monotype Corsiva" w:hAnsi="Monotype Corsiva"/>
        <w:i/>
        <w:iCs/>
        <w:noProof/>
      </w:rPr>
      <w:t>1</w:t>
    </w:r>
    <w:r>
      <w:rPr>
        <w:rStyle w:val="Numrodepage"/>
        <w:rFonts w:ascii="Monotype Corsiva" w:hAnsi="Monotype Corsiva"/>
        <w:i/>
        <w:iCs/>
      </w:rPr>
      <w:fldChar w:fldCharType="end"/>
    </w:r>
    <w:r>
      <w:rPr>
        <w:rStyle w:val="Numrodepage"/>
        <w:rFonts w:ascii="Monotype Corsiva" w:hAnsi="Monotype Corsiva"/>
        <w:i/>
        <w:iCs/>
      </w:rPr>
      <w:t>/</w:t>
    </w:r>
    <w:r>
      <w:rPr>
        <w:rStyle w:val="Numrodepage"/>
        <w:rFonts w:ascii="Monotype Corsiva" w:hAnsi="Monotype Corsiva"/>
      </w:rPr>
      <w:fldChar w:fldCharType="begin"/>
    </w:r>
    <w:r>
      <w:rPr>
        <w:rStyle w:val="Numrodepage"/>
        <w:rFonts w:ascii="Monotype Corsiva" w:hAnsi="Monotype Corsiva"/>
      </w:rPr>
      <w:instrText xml:space="preserve"> NUMPAGES </w:instrText>
    </w:r>
    <w:r>
      <w:rPr>
        <w:rStyle w:val="Numrodepage"/>
        <w:rFonts w:ascii="Monotype Corsiva" w:hAnsi="Monotype Corsiva"/>
      </w:rPr>
      <w:fldChar w:fldCharType="separate"/>
    </w:r>
    <w:r w:rsidR="00753C1B">
      <w:rPr>
        <w:rStyle w:val="Numrodepage"/>
        <w:rFonts w:ascii="Monotype Corsiva" w:hAnsi="Monotype Corsiva"/>
        <w:noProof/>
      </w:rPr>
      <w:t>3</w:t>
    </w:r>
    <w:r>
      <w:rPr>
        <w:rStyle w:val="Numrodepage"/>
        <w:rFonts w:ascii="Monotype Corsiva" w:hAnsi="Monotype Corsiva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6AF"/>
    <w:multiLevelType w:val="hybridMultilevel"/>
    <w:tmpl w:val="D3587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DA3EAB"/>
    <w:multiLevelType w:val="hybridMultilevel"/>
    <w:tmpl w:val="CC9AC62E"/>
    <w:lvl w:ilvl="0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FD6382"/>
    <w:multiLevelType w:val="hybridMultilevel"/>
    <w:tmpl w:val="7408E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730E8C"/>
    <w:multiLevelType w:val="hybridMultilevel"/>
    <w:tmpl w:val="F7AC4C2A"/>
    <w:lvl w:ilvl="0" w:tplc="6960E426">
      <w:start w:val="1"/>
      <w:numFmt w:val="lowerLetter"/>
      <w:pStyle w:val="Titre3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854382"/>
    <w:multiLevelType w:val="hybridMultilevel"/>
    <w:tmpl w:val="079676D0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D621210"/>
    <w:multiLevelType w:val="hybridMultilevel"/>
    <w:tmpl w:val="B720EB6A"/>
    <w:lvl w:ilvl="0" w:tplc="316EA0B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sz w:val="28"/>
      </w:rPr>
    </w:lvl>
    <w:lvl w:ilvl="1" w:tplc="F8AECF36">
      <w:start w:val="1"/>
      <w:numFmt w:val="decimal"/>
      <w:pStyle w:val="Titre2"/>
      <w:lvlText w:val="%2."/>
      <w:lvlJc w:val="left"/>
      <w:pPr>
        <w:tabs>
          <w:tab w:val="num" w:pos="539"/>
        </w:tabs>
        <w:ind w:left="900" w:hanging="360"/>
      </w:pPr>
      <w:rPr>
        <w:rFonts w:hint="default"/>
        <w:b/>
        <w:i w:val="0"/>
        <w:sz w:val="26"/>
      </w:rPr>
    </w:lvl>
    <w:lvl w:ilvl="2" w:tplc="9FBA162C">
      <w:start w:val="1"/>
      <w:numFmt w:val="bullet"/>
      <w:lvlText w:val="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4" w:tplc="42947A08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hint="default"/>
        <w:b/>
        <w:i w:val="0"/>
        <w:sz w:val="24"/>
      </w:rPr>
    </w:lvl>
    <w:lvl w:ilvl="5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BAC0286">
      <w:start w:val="1"/>
      <w:numFmt w:val="bullet"/>
      <w:lvlText w:val="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pacing w:val="0"/>
        <w:position w:val="0"/>
        <w:sz w:val="12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447E51BC"/>
    <w:multiLevelType w:val="hybridMultilevel"/>
    <w:tmpl w:val="799E1AD2"/>
    <w:lvl w:ilvl="0" w:tplc="826E3182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BF0DAEE">
      <w:start w:val="1"/>
      <w:numFmt w:val="bullet"/>
      <w:lvlText w:val="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</w:rPr>
    </w:lvl>
    <w:lvl w:ilvl="4" w:tplc="4EE40DDE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EBF0DAEE">
      <w:start w:val="1"/>
      <w:numFmt w:val="bullet"/>
      <w:lvlText w:val="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47235442"/>
    <w:multiLevelType w:val="hybridMultilevel"/>
    <w:tmpl w:val="289A2740"/>
    <w:lvl w:ilvl="0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09C3F5F"/>
    <w:multiLevelType w:val="hybridMultilevel"/>
    <w:tmpl w:val="E50CB62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CCE2806"/>
    <w:multiLevelType w:val="hybridMultilevel"/>
    <w:tmpl w:val="3484F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0E426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int="default"/>
        <w:b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6118BB"/>
    <w:multiLevelType w:val="hybridMultilevel"/>
    <w:tmpl w:val="E9528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C064E0"/>
    <w:multiLevelType w:val="hybridMultilevel"/>
    <w:tmpl w:val="2EB2E380"/>
    <w:lvl w:ilvl="0" w:tplc="826E3182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03AA2EC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EB451B2">
      <w:start w:val="1"/>
      <w:numFmt w:val="bullet"/>
      <w:lvlText w:val="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69B51CBB"/>
    <w:multiLevelType w:val="hybridMultilevel"/>
    <w:tmpl w:val="2A92A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53C1B"/>
    <w:rsid w:val="00753C1B"/>
    <w:rsid w:val="007D11BE"/>
    <w:rsid w:val="00FF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1B"/>
    <w:pPr>
      <w:spacing w:after="0" w:line="240" w:lineRule="auto"/>
    </w:pPr>
    <w:rPr>
      <w:rFonts w:ascii="Times New Roman" w:eastAsia="Times New Roman" w:hAnsi="Times New Roman" w:cs="Times New Roman"/>
      <w:position w:val="-16"/>
      <w:sz w:val="24"/>
      <w:szCs w:val="4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53C1B"/>
    <w:pPr>
      <w:keepNext/>
      <w:ind w:left="1440"/>
      <w:outlineLvl w:val="0"/>
    </w:pPr>
    <w:rPr>
      <w:sz w:val="28"/>
    </w:rPr>
  </w:style>
  <w:style w:type="paragraph" w:styleId="Titre20">
    <w:name w:val="heading 2"/>
    <w:basedOn w:val="Normal"/>
    <w:next w:val="Normal"/>
    <w:link w:val="Titre2Car"/>
    <w:qFormat/>
    <w:rsid w:val="00753C1B"/>
    <w:pPr>
      <w:keepNext/>
      <w:outlineLvl w:val="1"/>
    </w:pPr>
    <w:rPr>
      <w:sz w:val="32"/>
    </w:rPr>
  </w:style>
  <w:style w:type="paragraph" w:styleId="Titre30">
    <w:name w:val="heading 3"/>
    <w:basedOn w:val="Normal"/>
    <w:next w:val="Normal"/>
    <w:link w:val="Titre3Car"/>
    <w:qFormat/>
    <w:rsid w:val="00753C1B"/>
    <w:pPr>
      <w:keepNext/>
      <w:tabs>
        <w:tab w:val="left" w:pos="1800"/>
        <w:tab w:val="left" w:pos="1980"/>
      </w:tabs>
      <w:ind w:left="720"/>
      <w:outlineLvl w:val="2"/>
    </w:pPr>
    <w:rPr>
      <w:sz w:val="28"/>
    </w:rPr>
  </w:style>
  <w:style w:type="paragraph" w:styleId="Titre4">
    <w:name w:val="heading 4"/>
    <w:basedOn w:val="Normal"/>
    <w:next w:val="Normal"/>
    <w:link w:val="Titre4Car"/>
    <w:qFormat/>
    <w:rsid w:val="00753C1B"/>
    <w:pPr>
      <w:keepNext/>
      <w:ind w:left="1440"/>
      <w:jc w:val="both"/>
      <w:outlineLvl w:val="3"/>
    </w:pPr>
    <w:rPr>
      <w:sz w:val="28"/>
    </w:rPr>
  </w:style>
  <w:style w:type="paragraph" w:styleId="Titre5">
    <w:name w:val="heading 5"/>
    <w:basedOn w:val="Normal"/>
    <w:next w:val="Normal"/>
    <w:link w:val="Titre5Car"/>
    <w:qFormat/>
    <w:rsid w:val="00753C1B"/>
    <w:pPr>
      <w:keepNext/>
      <w:outlineLvl w:val="4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3C1B"/>
    <w:rPr>
      <w:rFonts w:ascii="Times New Roman" w:eastAsia="Times New Roman" w:hAnsi="Times New Roman" w:cs="Times New Roman"/>
      <w:position w:val="-16"/>
      <w:sz w:val="28"/>
      <w:szCs w:val="40"/>
      <w:lang w:eastAsia="fr-FR"/>
    </w:rPr>
  </w:style>
  <w:style w:type="character" w:customStyle="1" w:styleId="Titre2Car">
    <w:name w:val="Titre 2 Car"/>
    <w:basedOn w:val="Policepardfaut"/>
    <w:link w:val="Titre20"/>
    <w:rsid w:val="00753C1B"/>
    <w:rPr>
      <w:rFonts w:ascii="Times New Roman" w:eastAsia="Times New Roman" w:hAnsi="Times New Roman" w:cs="Times New Roman"/>
      <w:position w:val="-16"/>
      <w:sz w:val="32"/>
      <w:szCs w:val="40"/>
      <w:lang w:eastAsia="fr-FR"/>
    </w:rPr>
  </w:style>
  <w:style w:type="character" w:customStyle="1" w:styleId="Titre3Car">
    <w:name w:val="Titre 3 Car"/>
    <w:basedOn w:val="Policepardfaut"/>
    <w:link w:val="Titre30"/>
    <w:rsid w:val="00753C1B"/>
    <w:rPr>
      <w:rFonts w:ascii="Times New Roman" w:eastAsia="Times New Roman" w:hAnsi="Times New Roman" w:cs="Times New Roman"/>
      <w:position w:val="-16"/>
      <w:sz w:val="28"/>
      <w:szCs w:val="40"/>
      <w:lang w:eastAsia="fr-FR"/>
    </w:rPr>
  </w:style>
  <w:style w:type="character" w:customStyle="1" w:styleId="Titre4Car">
    <w:name w:val="Titre 4 Car"/>
    <w:basedOn w:val="Policepardfaut"/>
    <w:link w:val="Titre4"/>
    <w:rsid w:val="00753C1B"/>
    <w:rPr>
      <w:rFonts w:ascii="Times New Roman" w:eastAsia="Times New Roman" w:hAnsi="Times New Roman" w:cs="Times New Roman"/>
      <w:position w:val="-16"/>
      <w:sz w:val="28"/>
      <w:szCs w:val="40"/>
      <w:lang w:eastAsia="fr-FR"/>
    </w:rPr>
  </w:style>
  <w:style w:type="character" w:customStyle="1" w:styleId="Titre5Car">
    <w:name w:val="Titre 5 Car"/>
    <w:basedOn w:val="Policepardfaut"/>
    <w:link w:val="Titre5"/>
    <w:rsid w:val="00753C1B"/>
    <w:rPr>
      <w:rFonts w:ascii="Times New Roman" w:eastAsia="Times New Roman" w:hAnsi="Times New Roman" w:cs="Times New Roman"/>
      <w:position w:val="-16"/>
      <w:sz w:val="28"/>
      <w:szCs w:val="40"/>
      <w:lang w:eastAsia="fr-FR"/>
    </w:rPr>
  </w:style>
  <w:style w:type="paragraph" w:styleId="Titre">
    <w:name w:val="Title"/>
    <w:basedOn w:val="Normal"/>
    <w:link w:val="TitreCar"/>
    <w:qFormat/>
    <w:rsid w:val="00753C1B"/>
    <w:pPr>
      <w:jc w:val="center"/>
    </w:pPr>
    <w:rPr>
      <w:caps/>
      <w:sz w:val="40"/>
    </w:rPr>
  </w:style>
  <w:style w:type="character" w:customStyle="1" w:styleId="TitreCar">
    <w:name w:val="Titre Car"/>
    <w:basedOn w:val="Policepardfaut"/>
    <w:link w:val="Titre"/>
    <w:rsid w:val="00753C1B"/>
    <w:rPr>
      <w:rFonts w:ascii="Times New Roman" w:eastAsia="Times New Roman" w:hAnsi="Times New Roman" w:cs="Times New Roman"/>
      <w:caps/>
      <w:position w:val="-16"/>
      <w:sz w:val="40"/>
      <w:szCs w:val="40"/>
      <w:lang w:eastAsia="fr-FR"/>
    </w:rPr>
  </w:style>
  <w:style w:type="paragraph" w:styleId="Pieddepage">
    <w:name w:val="footer"/>
    <w:basedOn w:val="Normal"/>
    <w:link w:val="PieddepageCar"/>
    <w:rsid w:val="00753C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53C1B"/>
    <w:rPr>
      <w:rFonts w:ascii="Times New Roman" w:eastAsia="Times New Roman" w:hAnsi="Times New Roman" w:cs="Times New Roman"/>
      <w:position w:val="-16"/>
      <w:sz w:val="24"/>
      <w:szCs w:val="40"/>
      <w:lang w:eastAsia="fr-FR"/>
    </w:rPr>
  </w:style>
  <w:style w:type="character" w:styleId="Numrodepage">
    <w:name w:val="page number"/>
    <w:basedOn w:val="Policepardfaut"/>
    <w:rsid w:val="00753C1B"/>
  </w:style>
  <w:style w:type="paragraph" w:styleId="NormalWeb">
    <w:name w:val="Normal (Web)"/>
    <w:basedOn w:val="Normal"/>
    <w:rsid w:val="00753C1B"/>
    <w:pPr>
      <w:spacing w:before="100" w:beforeAutospacing="1" w:after="100" w:afterAutospacing="1"/>
    </w:pPr>
    <w:rPr>
      <w:rFonts w:ascii="Arial Unicode MS" w:eastAsia="Arial Unicode MS" w:hAnsi="Arial Unicode MS" w:cs="Arial Unicode MS"/>
      <w:position w:val="0"/>
      <w:szCs w:val="24"/>
    </w:rPr>
  </w:style>
  <w:style w:type="paragraph" w:styleId="Corpsdetexte3">
    <w:name w:val="Body Text 3"/>
    <w:basedOn w:val="Normal"/>
    <w:link w:val="Corpsdetexte3Car"/>
    <w:rsid w:val="00753C1B"/>
    <w:pPr>
      <w:jc w:val="center"/>
    </w:pPr>
    <w:rPr>
      <w:rFonts w:ascii="Monotype Corsiva" w:hAnsi="Monotype Corsiva"/>
      <w:b/>
      <w:bCs/>
      <w:caps/>
      <w:shadow/>
      <w:position w:val="0"/>
      <w:sz w:val="36"/>
      <w:szCs w:val="36"/>
    </w:rPr>
  </w:style>
  <w:style w:type="character" w:customStyle="1" w:styleId="Corpsdetexte3Car">
    <w:name w:val="Corps de texte 3 Car"/>
    <w:basedOn w:val="Policepardfaut"/>
    <w:link w:val="Corpsdetexte3"/>
    <w:rsid w:val="00753C1B"/>
    <w:rPr>
      <w:rFonts w:ascii="Monotype Corsiva" w:eastAsia="Times New Roman" w:hAnsi="Monotype Corsiva" w:cs="Times New Roman"/>
      <w:b/>
      <w:bCs/>
      <w:caps/>
      <w:shadow/>
      <w:sz w:val="36"/>
      <w:szCs w:val="36"/>
      <w:lang w:eastAsia="fr-FR"/>
    </w:rPr>
  </w:style>
  <w:style w:type="table" w:styleId="Grilledutableau">
    <w:name w:val="Table Grid"/>
    <w:basedOn w:val="TableauNormal"/>
    <w:rsid w:val="0075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2">
    <w:name w:val="Titre2"/>
    <w:basedOn w:val="Normal"/>
    <w:rsid w:val="00753C1B"/>
    <w:pPr>
      <w:numPr>
        <w:ilvl w:val="1"/>
        <w:numId w:val="1"/>
      </w:numPr>
      <w:jc w:val="both"/>
    </w:pPr>
    <w:rPr>
      <w:b/>
      <w:bCs/>
      <w:szCs w:val="32"/>
      <w:u w:val="single"/>
    </w:rPr>
  </w:style>
  <w:style w:type="paragraph" w:customStyle="1" w:styleId="Titre3">
    <w:name w:val="Titre3"/>
    <w:basedOn w:val="Normal"/>
    <w:link w:val="Titre3Car0"/>
    <w:rsid w:val="00753C1B"/>
    <w:pPr>
      <w:numPr>
        <w:numId w:val="2"/>
      </w:numPr>
      <w:autoSpaceDE w:val="0"/>
      <w:autoSpaceDN w:val="0"/>
      <w:adjustRightInd w:val="0"/>
      <w:jc w:val="both"/>
    </w:pPr>
    <w:rPr>
      <w:b/>
      <w:bCs/>
    </w:rPr>
  </w:style>
  <w:style w:type="character" w:customStyle="1" w:styleId="Titre3Car0">
    <w:name w:val="Titre3 Car"/>
    <w:basedOn w:val="Policepardfaut"/>
    <w:link w:val="Titre3"/>
    <w:rsid w:val="00753C1B"/>
    <w:rPr>
      <w:rFonts w:ascii="Times New Roman" w:eastAsia="Times New Roman" w:hAnsi="Times New Roman" w:cs="Times New Roman"/>
      <w:b/>
      <w:bCs/>
      <w:position w:val="-16"/>
      <w:sz w:val="24"/>
      <w:szCs w:val="4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727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620</dc:creator>
  <cp:keywords/>
  <dc:description/>
  <cp:lastModifiedBy>HP 620</cp:lastModifiedBy>
  <cp:revision>2</cp:revision>
  <dcterms:created xsi:type="dcterms:W3CDTF">2012-04-02T22:19:00Z</dcterms:created>
  <dcterms:modified xsi:type="dcterms:W3CDTF">2012-04-02T22:27:00Z</dcterms:modified>
</cp:coreProperties>
</file>