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65"/>
        <w:tblW w:w="9464" w:type="dxa"/>
        <w:tblLook w:val="04A0"/>
      </w:tblPr>
      <w:tblGrid>
        <w:gridCol w:w="3652"/>
        <w:gridCol w:w="2340"/>
        <w:gridCol w:w="3472"/>
      </w:tblGrid>
      <w:tr w:rsidR="0042239A" w:rsidTr="0042239A">
        <w:trPr>
          <w:trHeight w:val="1225"/>
        </w:trPr>
        <w:tc>
          <w:tcPr>
            <w:tcW w:w="365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2239A" w:rsidRPr="0042239A" w:rsidRDefault="0042239A" w:rsidP="0042239A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hyperlink r:id="rId4" w:history="1">
              <w:r w:rsidRPr="0042239A">
                <w:rPr>
                  <w:rStyle w:val="Lienhypertexte"/>
                  <w:rFonts w:ascii="Monotype Corsiva" w:hAnsi="Monotype Corsiva"/>
                  <w:b/>
                  <w:bCs/>
                  <w:color w:val="auto"/>
                  <w:sz w:val="32"/>
                  <w:szCs w:val="32"/>
                </w:rPr>
                <w:t>Mathématiques aux élèves</w:t>
              </w:r>
            </w:hyperlink>
          </w:p>
          <w:p w:rsidR="0042239A" w:rsidRDefault="0042239A" w:rsidP="0042239A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5C427F" w:rsidRDefault="005C427F" w:rsidP="0042239A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>Site web :</w:t>
            </w: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hyperlink r:id="rId5" w:history="1">
              <w:r w:rsidRPr="00C57932">
                <w:rPr>
                  <w:rStyle w:val="Lienhypertexte"/>
                  <w:color w:val="auto"/>
                </w:rPr>
                <w:t>http://www.matheleve.com/</w:t>
              </w:r>
            </w:hyperlink>
          </w:p>
          <w:p w:rsidR="005C427F" w:rsidRDefault="005C427F" w:rsidP="0042239A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42239A" w:rsidRPr="006B1631" w:rsidRDefault="0042239A" w:rsidP="005C427F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</w:t>
            </w:r>
            <w:proofErr w:type="gramStart"/>
            <w:r w:rsidRPr="00C57932">
              <w:rPr>
                <w:rFonts w:ascii="Monotype Corsiva" w:hAnsi="Monotype Corsiva"/>
                <w:sz w:val="28"/>
                <w:szCs w:val="28"/>
              </w:rPr>
              <w:t>:</w:t>
            </w:r>
            <w:proofErr w:type="gramEnd"/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begin"/>
            </w:r>
            <w:r w:rsidRPr="00C57932">
              <w:rPr>
                <w:rFonts w:ascii="Monotype Corsiva" w:hAnsi="Monotype Corsiva"/>
                <w:sz w:val="28"/>
                <w:szCs w:val="28"/>
              </w:rPr>
              <w:instrText xml:space="preserve"> HYPERLINK "mailto:contact%20@matheleve.com" </w:instrText>
            </w:r>
            <w:r w:rsidRPr="00C57932">
              <w:rPr>
                <w:rFonts w:ascii="Monotype Corsiva" w:hAnsi="Monotype Corsiva"/>
                <w:sz w:val="28"/>
                <w:szCs w:val="28"/>
              </w:rPr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separate"/>
            </w:r>
            <w:r w:rsidRPr="00C57932">
              <w:rPr>
                <w:rStyle w:val="Lienhypertexte"/>
                <w:rFonts w:ascii="Monotype Corsiva" w:hAnsi="Monotype Corsiva"/>
                <w:color w:val="auto"/>
                <w:sz w:val="28"/>
                <w:szCs w:val="28"/>
              </w:rPr>
              <w:t>contact</w:t>
            </w:r>
            <w:r w:rsidRPr="00C57932">
              <w:rPr>
                <w:rStyle w:val="Lienhypertexte"/>
                <w:rFonts w:ascii="Monotype Corsiva" w:hAnsi="Monotype Corsiva" w:cs="Arial"/>
                <w:color w:val="auto"/>
                <w:sz w:val="28"/>
                <w:szCs w:val="28"/>
              </w:rPr>
              <w:t xml:space="preserve"> @matheleve.com</w:t>
            </w:r>
            <w:r w:rsidRPr="00C57932">
              <w:rPr>
                <w:rFonts w:ascii="Monotype Corsiva" w:hAnsi="Monotype Corsiva"/>
                <w:sz w:val="28"/>
                <w:szCs w:val="28"/>
              </w:rPr>
              <w:fldChar w:fldCharType="end"/>
            </w:r>
          </w:p>
        </w:tc>
        <w:tc>
          <w:tcPr>
            <w:tcW w:w="581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239A" w:rsidRDefault="0042239A" w:rsidP="0042239A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48.65pt;margin-top:3.25pt;width:221.05pt;height:52.5pt;z-index:251682816;mso-position-horizontal-relative:text;mso-position-vertical-relative:text" stroked="f">
                  <v:textbox style="mso-next-textbox:#_x0000_s1047">
                    <w:txbxContent>
                      <w:p w:rsidR="0042239A" w:rsidRPr="0042239A" w:rsidRDefault="0042239A" w:rsidP="0042239A">
                        <w:pPr>
                          <w:jc w:val="center"/>
                          <w:rPr>
                            <w:rFonts w:ascii="Monotype Corsiva" w:hAnsi="Monotype Corsiva"/>
                            <w:sz w:val="32"/>
                            <w:szCs w:val="72"/>
                          </w:rPr>
                        </w:pPr>
                        <w:r w:rsidRPr="0042239A">
                          <w:rPr>
                            <w:rFonts w:ascii="Monotype Corsiva" w:hAnsi="Monotype Corsiva"/>
                            <w:b/>
                            <w:sz w:val="44"/>
                            <w:szCs w:val="44"/>
                          </w:rPr>
                          <w:t>Probabilités sur un ensemble   fini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42239A" w:rsidRPr="00AD4C67" w:rsidRDefault="0042239A" w:rsidP="0042239A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42239A" w:rsidTr="0042239A">
        <w:trPr>
          <w:trHeight w:val="248"/>
        </w:trPr>
        <w:tc>
          <w:tcPr>
            <w:tcW w:w="365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239A" w:rsidRPr="00FA4A90" w:rsidRDefault="0042239A" w:rsidP="0042239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239A" w:rsidRPr="0042239A" w:rsidRDefault="0042239A" w:rsidP="0042239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42239A">
              <w:rPr>
                <w:rFonts w:ascii="Monotype Corsiva" w:hAnsi="Monotype Corsiva"/>
                <w:sz w:val="28"/>
                <w:szCs w:val="28"/>
              </w:rPr>
              <w:t xml:space="preserve">Cours </w:t>
            </w:r>
          </w:p>
        </w:tc>
        <w:tc>
          <w:tcPr>
            <w:tcW w:w="34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239A" w:rsidRPr="00D32A6F" w:rsidRDefault="0042239A" w:rsidP="0042239A">
            <w:pPr>
              <w:ind w:left="985"/>
              <w:jc w:val="center"/>
              <w:rPr>
                <w:rFonts w:ascii="Monotype Corsiva" w:hAnsi="Monotype Corsiva"/>
                <w:b/>
                <w:bCs/>
              </w:rPr>
            </w:pPr>
            <w:r w:rsidRPr="00D32A6F">
              <w:rPr>
                <w:rFonts w:ascii="Monotype Corsiva" w:hAnsi="Monotype Corsiva"/>
                <w:sz w:val="32"/>
                <w:szCs w:val="32"/>
              </w:rPr>
              <w:t xml:space="preserve">4 </w:t>
            </w:r>
            <w:r w:rsidRPr="00D32A6F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 w:rsidRPr="00D32A6F">
              <w:rPr>
                <w:rFonts w:ascii="Monotype Corsiva" w:hAnsi="Monotype Corsiva"/>
                <w:sz w:val="32"/>
                <w:szCs w:val="32"/>
              </w:rPr>
              <w:t xml:space="preserve"> Informatique</w:t>
            </w:r>
          </w:p>
        </w:tc>
      </w:tr>
    </w:tbl>
    <w:p w:rsidR="00C57932" w:rsidRPr="0027645A" w:rsidRDefault="00C5793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</w:p>
    <w:p w:rsidR="00747192" w:rsidRPr="00037299" w:rsidRDefault="00747192" w:rsidP="00747192">
      <w:pPr>
        <w:pStyle w:val="Textebrut"/>
        <w:spacing w:line="360" w:lineRule="auto"/>
        <w:rPr>
          <w:rFonts w:ascii="Cambria" w:hAnsi="Cambria" w:cs="Times New Roman"/>
          <w:b/>
          <w:color w:val="FF0000"/>
          <w:sz w:val="28"/>
          <w:szCs w:val="28"/>
        </w:rPr>
      </w:pPr>
      <w:r w:rsidRPr="00037299">
        <w:rPr>
          <w:rFonts w:ascii="Cambria" w:hAnsi="Cambria" w:cs="Times New Roman"/>
          <w:b/>
          <w:color w:val="FF0000"/>
          <w:sz w:val="28"/>
          <w:szCs w:val="28"/>
        </w:rPr>
        <w:t>I) Probabilité sur un ensemble fini</w:t>
      </w:r>
    </w:p>
    <w:p w:rsidR="00747192" w:rsidRPr="00037299" w:rsidRDefault="00747192" w:rsidP="00747192">
      <w:pPr>
        <w:pStyle w:val="Textebrut"/>
        <w:spacing w:line="360" w:lineRule="auto"/>
        <w:rPr>
          <w:rFonts w:ascii="Cambria" w:hAnsi="Cambria" w:cs="Times New Roman"/>
          <w:b/>
          <w:color w:val="00B050"/>
          <w:sz w:val="24"/>
          <w:szCs w:val="24"/>
        </w:rPr>
      </w:pPr>
      <w:r>
        <w:rPr>
          <w:rFonts w:ascii="Cambria" w:hAnsi="Cambria" w:cs="Times New Roman"/>
          <w:b/>
          <w:color w:val="00B050"/>
          <w:sz w:val="24"/>
          <w:szCs w:val="24"/>
        </w:rPr>
        <w:t>1)</w:t>
      </w:r>
      <w:r w:rsidRPr="00037299">
        <w:rPr>
          <w:rFonts w:ascii="Cambria" w:hAnsi="Cambria" w:cs="Times New Roman"/>
          <w:b/>
          <w:color w:val="00B050"/>
          <w:sz w:val="24"/>
          <w:szCs w:val="24"/>
        </w:rPr>
        <w:t xml:space="preserve"> Vocabulaire des événements 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 w:rsidRPr="0027645A">
        <w:rPr>
          <w:rFonts w:ascii="Cambria" w:hAnsi="Cambria" w:cs="Times New Roman"/>
          <w:sz w:val="24"/>
          <w:szCs w:val="24"/>
        </w:rPr>
        <w:t xml:space="preserve">Dans une expérience aléatoire, l'univers 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 w:rsidRPr="0027645A">
        <w:rPr>
          <w:rFonts w:ascii="Cambria" w:hAnsi="Cambria" w:cs="Times New Roman"/>
          <w:sz w:val="24"/>
          <w:szCs w:val="24"/>
        </w:rPr>
        <w:t xml:space="preserve"> est l'ensemble de tous les résultats possibles.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>Un événement est une partie de l'univers.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Un </w:t>
      </w:r>
      <w:r w:rsidRPr="006432E1">
        <w:rPr>
          <w:rFonts w:ascii="Cambria" w:hAnsi="Cambria" w:cs="Times New Roman"/>
          <w:sz w:val="24"/>
          <w:szCs w:val="24"/>
          <w:highlight w:val="yellow"/>
        </w:rPr>
        <w:t>événement élémentaire</w:t>
      </w:r>
      <w:r w:rsidRPr="0027645A">
        <w:rPr>
          <w:rFonts w:ascii="Cambria" w:hAnsi="Cambria" w:cs="Times New Roman"/>
          <w:sz w:val="24"/>
          <w:szCs w:val="24"/>
        </w:rPr>
        <w:t xml:space="preserve"> est un événement possédant un seul élément.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Deux événements A, B, sont </w:t>
      </w:r>
      <w:r w:rsidRPr="006432E1">
        <w:rPr>
          <w:rFonts w:ascii="Cambria" w:hAnsi="Cambria" w:cs="Times New Roman"/>
          <w:sz w:val="24"/>
          <w:szCs w:val="24"/>
          <w:highlight w:val="yellow"/>
        </w:rPr>
        <w:t>disjoints</w:t>
      </w:r>
      <w:r w:rsidRPr="0027645A">
        <w:rPr>
          <w:rFonts w:ascii="Cambria" w:hAnsi="Cambria" w:cs="Times New Roman"/>
          <w:sz w:val="24"/>
          <w:szCs w:val="24"/>
        </w:rPr>
        <w:t xml:space="preserve"> ou </w:t>
      </w:r>
      <w:r w:rsidRPr="006432E1">
        <w:rPr>
          <w:rFonts w:ascii="Cambria" w:hAnsi="Cambria" w:cs="Times New Roman"/>
          <w:sz w:val="24"/>
          <w:szCs w:val="24"/>
          <w:highlight w:val="yellow"/>
        </w:rPr>
        <w:t>incompatibles</w:t>
      </w:r>
      <w:r w:rsidRPr="0027645A">
        <w:rPr>
          <w:rFonts w:ascii="Cambria" w:hAnsi="Cambria" w:cs="Times New Roman"/>
          <w:sz w:val="24"/>
          <w:szCs w:val="24"/>
        </w:rPr>
        <w:t xml:space="preserve"> si et seulement si A</w:t>
      </w:r>
      <w:r w:rsidRPr="0027645A">
        <w:rPr>
          <w:rFonts w:ascii="Cambria Math" w:hAnsi="Cambria Math" w:cs="Times New Roman"/>
          <w:sz w:val="24"/>
          <w:szCs w:val="24"/>
        </w:rPr>
        <w:t>∩</w:t>
      </w:r>
      <w:r w:rsidRPr="0027645A">
        <w:rPr>
          <w:rFonts w:ascii="Cambria" w:hAnsi="Cambria" w:cs="Times New Roman"/>
          <w:sz w:val="24"/>
          <w:szCs w:val="24"/>
        </w:rPr>
        <w:t>B = 0.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>L'</w:t>
      </w:r>
      <w:r w:rsidRPr="006432E1">
        <w:rPr>
          <w:rFonts w:ascii="Cambria" w:hAnsi="Cambria" w:cs="Times New Roman"/>
          <w:sz w:val="24"/>
          <w:szCs w:val="24"/>
          <w:highlight w:val="yellow"/>
        </w:rPr>
        <w:t>événement contraire</w:t>
      </w:r>
      <w:r w:rsidRPr="0027645A">
        <w:rPr>
          <w:rFonts w:ascii="Cambria" w:hAnsi="Cambria" w:cs="Times New Roman"/>
          <w:sz w:val="24"/>
          <w:szCs w:val="24"/>
        </w:rPr>
        <w:t xml:space="preserve"> d'un événement A est l'événement </w:t>
      </w:r>
      <m:oMath>
        <m:bar>
          <m:barPr>
            <m:pos m:val="top"/>
            <m:ctrlPr>
              <w:rPr>
                <w:rFonts w:ascii="Cambria Math" w:eastAsia="Calibri" w:hAnsi="Cambria Math" w:cs="Arial"/>
                <w:lang w:eastAsia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bar>
      </m:oMath>
      <w:r>
        <w:rPr>
          <w:rFonts w:ascii="Cambria" w:hAnsi="Cambria"/>
          <w:bCs/>
          <w:position w:val="-6"/>
          <w:sz w:val="24"/>
          <w:szCs w:val="24"/>
        </w:rPr>
        <w:t xml:space="preserve"> </w:t>
      </w:r>
      <w:r w:rsidRPr="0027645A">
        <w:rPr>
          <w:rFonts w:ascii="Cambria" w:hAnsi="Cambria" w:cs="Times New Roman"/>
          <w:sz w:val="24"/>
          <w:szCs w:val="24"/>
        </w:rPr>
        <w:t xml:space="preserve">constitué des éléments de 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 w:rsidRPr="0027645A">
        <w:rPr>
          <w:rFonts w:ascii="Cambria" w:hAnsi="Cambria" w:cs="Times New Roman"/>
          <w:sz w:val="24"/>
          <w:szCs w:val="24"/>
        </w:rPr>
        <w:t xml:space="preserve"> n'appartenant pas à A.</w:t>
      </w:r>
    </w:p>
    <w:p w:rsidR="00747192" w:rsidRPr="00150A51" w:rsidRDefault="00747192" w:rsidP="00747192">
      <w:pPr>
        <w:pStyle w:val="Textebrut"/>
        <w:spacing w:line="360" w:lineRule="auto"/>
        <w:rPr>
          <w:rFonts w:ascii="Cambria" w:hAnsi="Cambria" w:cs="Times New Roman"/>
          <w:b/>
          <w:color w:val="00B050"/>
          <w:sz w:val="24"/>
          <w:szCs w:val="24"/>
          <w:u w:val="single"/>
        </w:rPr>
      </w:pPr>
      <w:r w:rsidRPr="00150A51">
        <w:rPr>
          <w:rFonts w:ascii="Cambria" w:hAnsi="Cambria" w:cs="Times New Roman"/>
          <w:b/>
          <w:color w:val="00B050"/>
          <w:sz w:val="24"/>
          <w:szCs w:val="24"/>
        </w:rPr>
        <w:t>2) Calcul des probabilités 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La probabilité d'un événement d'un univers fini 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 w:rsidRPr="0027645A">
        <w:rPr>
          <w:rFonts w:ascii="Cambria" w:hAnsi="Cambria" w:cs="Times New Roman"/>
          <w:sz w:val="24"/>
          <w:szCs w:val="24"/>
        </w:rPr>
        <w:t xml:space="preserve"> est la somme des probabilités des événements élémentaires qui le constituent. 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La probabilité de 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 w:rsidRPr="0027645A">
        <w:rPr>
          <w:rFonts w:ascii="Cambria" w:hAnsi="Cambria" w:cs="Times New Roman"/>
          <w:sz w:val="24"/>
          <w:szCs w:val="24"/>
        </w:rPr>
        <w:t xml:space="preserve"> est 1</w:t>
      </w:r>
      <w:r>
        <w:rPr>
          <w:rFonts w:ascii="Cambria" w:hAnsi="Cambria" w:cs="Times New Roman"/>
          <w:sz w:val="24"/>
          <w:szCs w:val="24"/>
        </w:rPr>
        <w:t xml:space="preserve">   </w:t>
      </w:r>
      <w:r w:rsidRPr="008C39D1">
        <w:rPr>
          <w:rFonts w:ascii="Cambria" w:hAnsi="Cambria" w:cs="Times New Roman"/>
          <w:sz w:val="24"/>
          <w:szCs w:val="24"/>
          <w:highlight w:val="yellow"/>
        </w:rPr>
        <w:t>(P (</w:t>
      </w:r>
      <w:r w:rsidRPr="008C39D1">
        <w:rPr>
          <w:rFonts w:ascii="Cambria" w:hAnsi="Cambria" w:cs="Times New Roman"/>
          <w:sz w:val="24"/>
          <w:szCs w:val="24"/>
          <w:highlight w:val="yellow"/>
        </w:rPr>
        <w:sym w:font="Symbol" w:char="F057"/>
      </w:r>
      <w:r w:rsidRPr="008C39D1">
        <w:rPr>
          <w:rFonts w:ascii="Cambria" w:hAnsi="Cambria" w:cs="Times New Roman"/>
          <w:sz w:val="24"/>
          <w:szCs w:val="24"/>
          <w:highlight w:val="yellow"/>
        </w:rPr>
        <w:t>) = 1)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La probabilité de </w:t>
      </w:r>
      <w:r>
        <w:rPr>
          <w:rFonts w:ascii="Cambria Math" w:hAnsi="Cambria Math" w:cs="Times New Roman"/>
          <w:sz w:val="24"/>
          <w:szCs w:val="24"/>
        </w:rPr>
        <w:t>∅</w:t>
      </w:r>
      <w:r w:rsidRPr="0027645A">
        <w:rPr>
          <w:rFonts w:ascii="Cambria" w:hAnsi="Cambria" w:cs="Times New Roman"/>
          <w:sz w:val="24"/>
          <w:szCs w:val="24"/>
        </w:rPr>
        <w:t xml:space="preserve"> est </w:t>
      </w:r>
      <w:r>
        <w:rPr>
          <w:rFonts w:ascii="Cambria" w:hAnsi="Cambria" w:cs="Times New Roman"/>
          <w:sz w:val="24"/>
          <w:szCs w:val="24"/>
        </w:rPr>
        <w:t xml:space="preserve">0   </w:t>
      </w:r>
      <w:r w:rsidRPr="008C39D1">
        <w:rPr>
          <w:rFonts w:ascii="Cambria" w:hAnsi="Cambria" w:cs="Times New Roman"/>
          <w:sz w:val="24"/>
          <w:szCs w:val="24"/>
          <w:highlight w:val="yellow"/>
        </w:rPr>
        <w:t>(P (</w:t>
      </w:r>
      <w:r>
        <w:rPr>
          <w:rFonts w:ascii="Cambria Math" w:hAnsi="Cambria Math" w:cs="Times New Roman"/>
          <w:sz w:val="24"/>
          <w:szCs w:val="24"/>
          <w:highlight w:val="yellow"/>
        </w:rPr>
        <w:t>∅</w:t>
      </w:r>
      <w:r w:rsidRPr="008C39D1">
        <w:rPr>
          <w:rFonts w:ascii="Cambria" w:hAnsi="Cambria" w:cs="Times New Roman"/>
          <w:sz w:val="24"/>
          <w:szCs w:val="24"/>
          <w:highlight w:val="yellow"/>
        </w:rPr>
        <w:t xml:space="preserve">) = </w:t>
      </w:r>
      <w:r>
        <w:rPr>
          <w:rFonts w:ascii="Cambria" w:hAnsi="Cambria" w:cs="Times New Roman"/>
          <w:sz w:val="24"/>
          <w:szCs w:val="24"/>
          <w:highlight w:val="yellow"/>
        </w:rPr>
        <w:t>0</w:t>
      </w:r>
      <w:r w:rsidRPr="008C39D1">
        <w:rPr>
          <w:rFonts w:ascii="Cambria" w:hAnsi="Cambria" w:cs="Times New Roman"/>
          <w:sz w:val="24"/>
          <w:szCs w:val="24"/>
          <w:highlight w:val="yellow"/>
        </w:rPr>
        <w:t>)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Pour tout événement A : 0 </w:t>
      </w:r>
      <w:r w:rsidRPr="0027645A">
        <w:rPr>
          <w:rFonts w:ascii="Cambria" w:hAnsi="Cambria" w:cs="Times New Roman"/>
          <w:sz w:val="24"/>
          <w:szCs w:val="24"/>
        </w:rPr>
        <w:sym w:font="Symbol" w:char="F0A3"/>
      </w:r>
      <w:r w:rsidRPr="0027645A">
        <w:rPr>
          <w:rFonts w:ascii="Cambria" w:hAnsi="Cambria" w:cs="Times New Roman"/>
          <w:sz w:val="24"/>
          <w:szCs w:val="24"/>
        </w:rPr>
        <w:t xml:space="preserve"> P(A) </w:t>
      </w:r>
      <w:r w:rsidRPr="0027645A">
        <w:rPr>
          <w:rFonts w:ascii="Cambria" w:hAnsi="Cambria" w:cs="Times New Roman"/>
          <w:sz w:val="24"/>
          <w:szCs w:val="24"/>
        </w:rPr>
        <w:sym w:font="Symbol" w:char="F0A3"/>
      </w:r>
      <w:r w:rsidRPr="0027645A">
        <w:rPr>
          <w:rFonts w:ascii="Cambria" w:hAnsi="Cambria" w:cs="Times New Roman"/>
          <w:sz w:val="24"/>
          <w:szCs w:val="24"/>
        </w:rPr>
        <w:t xml:space="preserve"> 1.</w:t>
      </w:r>
    </w:p>
    <w:p w:rsidR="00747192" w:rsidRPr="00474C87" w:rsidRDefault="00747192" w:rsidP="00747192">
      <w:pPr>
        <w:pStyle w:val="Textebrut"/>
        <w:spacing w:line="360" w:lineRule="auto"/>
        <w:rPr>
          <w:rFonts w:ascii="Cambria" w:hAnsi="Cambria" w:cs="Times New Roman"/>
          <w:b/>
          <w:bCs/>
          <w:color w:val="00B0F0"/>
          <w:sz w:val="24"/>
          <w:szCs w:val="24"/>
          <w:u w:val="single"/>
        </w:rPr>
      </w:pPr>
      <w:r w:rsidRPr="00474C87">
        <w:rPr>
          <w:rFonts w:ascii="Cambria" w:hAnsi="Cambria" w:cs="Times New Roman"/>
          <w:b/>
          <w:bCs/>
          <w:color w:val="00B0F0"/>
          <w:sz w:val="24"/>
          <w:szCs w:val="24"/>
          <w:u w:val="single"/>
        </w:rPr>
        <w:t xml:space="preserve">Propriétés </w:t>
      </w:r>
    </w:p>
    <w:p w:rsidR="00747192" w:rsidRPr="00627A5D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 w:rsidRPr="00627A5D">
        <w:rPr>
          <w:rFonts w:ascii="Cambria" w:hAnsi="Cambria" w:cs="Times New Roman"/>
          <w:sz w:val="24"/>
          <w:szCs w:val="24"/>
        </w:rPr>
        <w:t xml:space="preserve">*Pour tout événement A, 0 </w:t>
      </w:r>
      <w:r w:rsidRPr="00627A5D">
        <w:rPr>
          <w:rFonts w:ascii="Cambria" w:hAnsi="Cambria" w:cs="Times New Roman"/>
          <w:sz w:val="24"/>
          <w:szCs w:val="24"/>
        </w:rPr>
        <w:sym w:font="Symbol" w:char="F0A3"/>
      </w:r>
      <w:r w:rsidRPr="00627A5D">
        <w:rPr>
          <w:rFonts w:ascii="Cambria" w:hAnsi="Cambria" w:cs="Times New Roman"/>
          <w:sz w:val="24"/>
          <w:szCs w:val="24"/>
        </w:rPr>
        <w:t xml:space="preserve"> P(A) </w:t>
      </w:r>
      <w:r w:rsidRPr="00627A5D">
        <w:rPr>
          <w:rFonts w:ascii="Cambria" w:hAnsi="Cambria" w:cs="Times New Roman"/>
          <w:sz w:val="24"/>
          <w:szCs w:val="24"/>
        </w:rPr>
        <w:sym w:font="Symbol" w:char="F0A3"/>
      </w:r>
      <w:r w:rsidRPr="00627A5D">
        <w:rPr>
          <w:rFonts w:ascii="Cambria" w:hAnsi="Cambria" w:cs="Times New Roman"/>
          <w:sz w:val="24"/>
          <w:szCs w:val="24"/>
        </w:rPr>
        <w:t xml:space="preserve"> 1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>Pour tous événements A et B</w:t>
      </w:r>
      <w:r>
        <w:rPr>
          <w:rFonts w:ascii="Cambria" w:hAnsi="Cambria" w:cs="Times New Roman"/>
          <w:sz w:val="24"/>
          <w:szCs w:val="24"/>
        </w:rPr>
        <w:t xml:space="preserve">on </w:t>
      </w:r>
      <w:r w:rsidRPr="005230F6">
        <w:rPr>
          <w:rFonts w:ascii="Cambria" w:hAnsi="Cambria" w:cs="Times New Roman"/>
          <w:sz w:val="24"/>
          <w:szCs w:val="24"/>
        </w:rPr>
        <w:t xml:space="preserve">a </w:t>
      </w:r>
      <w:r w:rsidRPr="005230F6">
        <w:rPr>
          <w:rFonts w:ascii="Cambria" w:hAnsi="Cambria" w:cs="Times New Roman"/>
          <w:sz w:val="24"/>
          <w:szCs w:val="24"/>
          <w:lang w:val="en-GB"/>
        </w:rPr>
        <w:t xml:space="preserve">P (A U B) = P(A) + P(B) - P (A </w:t>
      </w:r>
      <w:r w:rsidRPr="005230F6">
        <w:rPr>
          <w:rFonts w:ascii="Cambria Math" w:hAnsi="Cambria Math" w:cs="Times New Roman"/>
          <w:sz w:val="24"/>
          <w:szCs w:val="24"/>
          <w:lang w:val="en-GB"/>
        </w:rPr>
        <w:t>∩</w:t>
      </w:r>
      <w:r w:rsidRPr="005230F6">
        <w:rPr>
          <w:rFonts w:ascii="Cambria" w:hAnsi="Cambria" w:cs="Times New Roman"/>
          <w:sz w:val="24"/>
          <w:szCs w:val="24"/>
          <w:lang w:val="en-GB"/>
        </w:rPr>
        <w:t>B).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Pour tous </w:t>
      </w:r>
      <w:r w:rsidRPr="00C832E7">
        <w:rPr>
          <w:rFonts w:ascii="Cambria" w:hAnsi="Cambria" w:cs="Times New Roman"/>
          <w:bCs/>
          <w:sz w:val="24"/>
          <w:szCs w:val="24"/>
        </w:rPr>
        <w:t>événements</w:t>
      </w:r>
      <w:r w:rsidRPr="0027645A">
        <w:rPr>
          <w:rFonts w:ascii="Cambria" w:hAnsi="Cambria" w:cs="Times New Roman"/>
          <w:sz w:val="24"/>
          <w:szCs w:val="24"/>
        </w:rPr>
        <w:t xml:space="preserve"> </w:t>
      </w:r>
      <w:r w:rsidRPr="0027645A">
        <w:rPr>
          <w:rFonts w:ascii="Cambria" w:hAnsi="Cambria" w:cs="Times New Roman"/>
          <w:b/>
          <w:sz w:val="24"/>
          <w:szCs w:val="24"/>
        </w:rPr>
        <w:t xml:space="preserve">disjoints </w:t>
      </w:r>
      <w:r w:rsidRPr="0027645A">
        <w:rPr>
          <w:rFonts w:ascii="Cambria" w:hAnsi="Cambria" w:cs="Times New Roman"/>
          <w:sz w:val="24"/>
          <w:szCs w:val="24"/>
        </w:rPr>
        <w:t>ou</w:t>
      </w:r>
      <w:r w:rsidRPr="0027645A">
        <w:rPr>
          <w:rFonts w:ascii="Cambria" w:hAnsi="Cambria" w:cs="Times New Roman"/>
          <w:b/>
          <w:sz w:val="24"/>
          <w:szCs w:val="24"/>
        </w:rPr>
        <w:t xml:space="preserve"> incompatibles</w:t>
      </w:r>
      <w:r>
        <w:rPr>
          <w:rFonts w:ascii="Cambria" w:hAnsi="Cambria" w:cs="Times New Roman"/>
          <w:sz w:val="24"/>
          <w:szCs w:val="24"/>
        </w:rPr>
        <w:t xml:space="preserve"> A, B on a </w:t>
      </w:r>
      <w:r w:rsidRPr="00C832E7">
        <w:rPr>
          <w:rFonts w:ascii="Cambria" w:hAnsi="Cambria" w:cs="Times New Roman"/>
          <w:bCs/>
          <w:sz w:val="24"/>
          <w:szCs w:val="24"/>
        </w:rPr>
        <w:t>P (A U B) = P(A) + P(B).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 xml:space="preserve">Pour tous </w:t>
      </w:r>
      <w:r w:rsidRPr="00C832E7">
        <w:rPr>
          <w:rFonts w:ascii="Cambria" w:hAnsi="Cambria" w:cs="Times New Roman"/>
          <w:bCs/>
          <w:sz w:val="24"/>
          <w:szCs w:val="24"/>
        </w:rPr>
        <w:t>événements</w:t>
      </w:r>
      <w:r w:rsidRPr="0027645A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deux a deux </w:t>
      </w:r>
      <w:r w:rsidRPr="0027645A">
        <w:rPr>
          <w:rFonts w:ascii="Cambria" w:hAnsi="Cambria" w:cs="Times New Roman"/>
          <w:b/>
          <w:sz w:val="24"/>
          <w:szCs w:val="24"/>
        </w:rPr>
        <w:t xml:space="preserve">disjoints </w:t>
      </w:r>
      <w:r w:rsidRPr="0027645A">
        <w:rPr>
          <w:rFonts w:ascii="Cambria" w:hAnsi="Cambria" w:cs="Times New Roman"/>
          <w:sz w:val="24"/>
          <w:szCs w:val="24"/>
        </w:rPr>
        <w:t>ou</w:t>
      </w:r>
      <w:r w:rsidRPr="0027645A">
        <w:rPr>
          <w:rFonts w:ascii="Cambria" w:hAnsi="Cambria" w:cs="Times New Roman"/>
          <w:b/>
          <w:sz w:val="24"/>
          <w:szCs w:val="24"/>
        </w:rPr>
        <w:t xml:space="preserve"> incompatibles</w:t>
      </w:r>
      <w:r>
        <w:rPr>
          <w:rFonts w:ascii="Cambria" w:hAnsi="Cambria" w:cs="Times New Roman"/>
          <w:sz w:val="24"/>
          <w:szCs w:val="24"/>
        </w:rPr>
        <w:t xml:space="preserve"> A</w:t>
      </w:r>
      <w:r>
        <w:rPr>
          <w:rFonts w:ascii="Cambria" w:hAnsi="Cambria" w:cs="Times New Roman"/>
          <w:sz w:val="24"/>
          <w:szCs w:val="24"/>
          <w:vertAlign w:val="subscript"/>
        </w:rPr>
        <w:t>1</w:t>
      </w:r>
      <w:r>
        <w:rPr>
          <w:rFonts w:ascii="Cambria" w:hAnsi="Cambria" w:cs="Times New Roman"/>
          <w:sz w:val="24"/>
          <w:szCs w:val="24"/>
        </w:rPr>
        <w:t>, A</w:t>
      </w:r>
      <w:r>
        <w:rPr>
          <w:rFonts w:ascii="Cambria" w:hAnsi="Cambria" w:cs="Times New Roman"/>
          <w:sz w:val="24"/>
          <w:szCs w:val="24"/>
          <w:vertAlign w:val="subscript"/>
        </w:rPr>
        <w:t>2</w:t>
      </w:r>
      <w:r>
        <w:rPr>
          <w:rFonts w:ascii="Cambria" w:hAnsi="Cambria" w:cs="Times New Roman"/>
          <w:sz w:val="24"/>
          <w:szCs w:val="24"/>
        </w:rPr>
        <w:t>…A</w:t>
      </w:r>
      <w:r>
        <w:rPr>
          <w:rFonts w:ascii="Cambria" w:hAnsi="Cambria" w:cs="Times New Roman"/>
          <w:sz w:val="24"/>
          <w:szCs w:val="24"/>
          <w:vertAlign w:val="subscript"/>
        </w:rPr>
        <w:t>n</w:t>
      </w:r>
      <w:r>
        <w:rPr>
          <w:rFonts w:ascii="Cambria" w:hAnsi="Cambria" w:cs="Times New Roman"/>
          <w:sz w:val="24"/>
          <w:szCs w:val="24"/>
        </w:rPr>
        <w:t xml:space="preserve"> on a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bCs/>
          <w:sz w:val="24"/>
          <w:szCs w:val="24"/>
        </w:rPr>
      </w:pPr>
      <w:r w:rsidRPr="00C832E7">
        <w:rPr>
          <w:rFonts w:ascii="Cambria" w:hAnsi="Cambria" w:cs="Times New Roman"/>
          <w:bCs/>
          <w:sz w:val="24"/>
          <w:szCs w:val="24"/>
        </w:rPr>
        <w:t>P (</w:t>
      </w:r>
      <w:r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  <w:vertAlign w:val="subscript"/>
        </w:rPr>
        <w:t>1</w:t>
      </w:r>
      <w:r>
        <w:rPr>
          <w:rFonts w:ascii="Cambria Math" w:hAnsi="Cambria Math" w:cs="Times New Roman"/>
          <w:sz w:val="24"/>
          <w:szCs w:val="24"/>
        </w:rPr>
        <w:t>∪</w:t>
      </w:r>
      <w:r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  <w:vertAlign w:val="subscript"/>
        </w:rPr>
        <w:t>2</w:t>
      </w:r>
      <w:r>
        <w:rPr>
          <w:rFonts w:ascii="Cambria Math" w:hAnsi="Cambria Math" w:cs="Times New Roman"/>
          <w:sz w:val="24"/>
          <w:szCs w:val="24"/>
        </w:rPr>
        <w:t>∪</w:t>
      </w:r>
      <w:r>
        <w:rPr>
          <w:rFonts w:ascii="Cambria" w:hAnsi="Cambria" w:cs="Times New Roman"/>
          <w:sz w:val="24"/>
          <w:szCs w:val="24"/>
        </w:rPr>
        <w:t>…</w:t>
      </w:r>
      <w:r>
        <w:rPr>
          <w:rFonts w:ascii="Cambria Math" w:hAnsi="Cambria Math" w:cs="Times New Roman"/>
          <w:sz w:val="24"/>
          <w:szCs w:val="24"/>
        </w:rPr>
        <w:t>∪</w:t>
      </w:r>
      <w:r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  <w:vertAlign w:val="subscript"/>
        </w:rPr>
        <w:t>n</w:t>
      </w:r>
      <w:r w:rsidRPr="00C832E7">
        <w:rPr>
          <w:rFonts w:ascii="Cambria" w:hAnsi="Cambria" w:cs="Times New Roman"/>
          <w:bCs/>
          <w:sz w:val="24"/>
          <w:szCs w:val="24"/>
        </w:rPr>
        <w:t>) = P(A</w:t>
      </w:r>
      <w:r>
        <w:rPr>
          <w:rFonts w:ascii="Cambria" w:hAnsi="Cambria" w:cs="Times New Roman"/>
          <w:bCs/>
          <w:sz w:val="24"/>
          <w:szCs w:val="24"/>
          <w:vertAlign w:val="subscript"/>
        </w:rPr>
        <w:t>1</w:t>
      </w:r>
      <w:r w:rsidRPr="00C832E7">
        <w:rPr>
          <w:rFonts w:ascii="Cambria" w:hAnsi="Cambria" w:cs="Times New Roman"/>
          <w:bCs/>
          <w:sz w:val="24"/>
          <w:szCs w:val="24"/>
        </w:rPr>
        <w:t>) + P(</w:t>
      </w:r>
      <w:r>
        <w:rPr>
          <w:rFonts w:ascii="Cambria" w:hAnsi="Cambria" w:cs="Times New Roman"/>
          <w:bCs/>
          <w:sz w:val="24"/>
          <w:szCs w:val="24"/>
        </w:rPr>
        <w:t>A</w:t>
      </w:r>
      <w:r>
        <w:rPr>
          <w:rFonts w:ascii="Cambria" w:hAnsi="Cambria" w:cs="Times New Roman"/>
          <w:bCs/>
          <w:sz w:val="24"/>
          <w:szCs w:val="24"/>
          <w:vertAlign w:val="subscript"/>
        </w:rPr>
        <w:t>2</w:t>
      </w:r>
      <w:r w:rsidRPr="00C832E7">
        <w:rPr>
          <w:rFonts w:ascii="Cambria" w:hAnsi="Cambria" w:cs="Times New Roman"/>
          <w:bCs/>
          <w:sz w:val="24"/>
          <w:szCs w:val="24"/>
        </w:rPr>
        <w:t>)</w:t>
      </w:r>
      <w:r>
        <w:rPr>
          <w:rFonts w:ascii="Cambria" w:hAnsi="Cambria" w:cs="Times New Roman"/>
          <w:bCs/>
          <w:sz w:val="24"/>
          <w:szCs w:val="24"/>
        </w:rPr>
        <w:t xml:space="preserve"> +…+</w:t>
      </w:r>
      <w:r w:rsidRPr="000409DC">
        <w:rPr>
          <w:rFonts w:ascii="Cambria" w:hAnsi="Cambria" w:cs="Times New Roman"/>
          <w:bCs/>
          <w:sz w:val="24"/>
          <w:szCs w:val="24"/>
        </w:rPr>
        <w:t xml:space="preserve"> </w:t>
      </w:r>
      <w:r w:rsidRPr="00C832E7">
        <w:rPr>
          <w:rFonts w:ascii="Cambria" w:hAnsi="Cambria" w:cs="Times New Roman"/>
          <w:bCs/>
          <w:sz w:val="24"/>
          <w:szCs w:val="24"/>
        </w:rPr>
        <w:t>P(A</w:t>
      </w:r>
      <w:r>
        <w:rPr>
          <w:rFonts w:ascii="Cambria" w:hAnsi="Cambria" w:cs="Times New Roman"/>
          <w:bCs/>
          <w:sz w:val="24"/>
          <w:szCs w:val="24"/>
          <w:vertAlign w:val="subscript"/>
        </w:rPr>
        <w:t>n</w:t>
      </w:r>
      <w:r w:rsidRPr="00C832E7">
        <w:rPr>
          <w:rFonts w:ascii="Cambria" w:hAnsi="Cambria" w:cs="Times New Roman"/>
          <w:bCs/>
          <w:sz w:val="24"/>
          <w:szCs w:val="24"/>
        </w:rPr>
        <w:t>)</w:t>
      </w:r>
    </w:p>
    <w:p w:rsidR="00747192" w:rsidRPr="00C832E7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Pr="0027645A">
        <w:rPr>
          <w:rFonts w:ascii="Cambria" w:hAnsi="Cambria" w:cs="Times New Roman"/>
          <w:sz w:val="24"/>
          <w:szCs w:val="24"/>
        </w:rPr>
        <w:t>Pour tout événement A,</w:t>
      </w:r>
      <w:r w:rsidRPr="0027645A">
        <w:rPr>
          <w:rFonts w:ascii="Cambria" w:hAnsi="Cambria" w:cs="Times New Roman"/>
          <w:sz w:val="24"/>
          <w:szCs w:val="24"/>
        </w:rPr>
        <w:tab/>
      </w:r>
      <w:r w:rsidRPr="00C832E7">
        <w:rPr>
          <w:rFonts w:ascii="Cambria" w:hAnsi="Cambria" w:cs="Times New Roman"/>
          <w:bCs/>
          <w:sz w:val="24"/>
          <w:szCs w:val="24"/>
        </w:rPr>
        <w:t>P (</w:t>
      </w:r>
      <m:oMath>
        <m:bar>
          <m:barPr>
            <m:pos m:val="top"/>
            <m:ctrlPr>
              <w:rPr>
                <w:rFonts w:ascii="Cambria Math" w:eastAsia="Calibri" w:hAnsi="Cambria Math" w:cs="Arial"/>
                <w:lang w:eastAsia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bar>
      </m:oMath>
      <w:r w:rsidRPr="00C832E7">
        <w:rPr>
          <w:rFonts w:ascii="Cambria" w:hAnsi="Cambria" w:cs="Times New Roman"/>
          <w:bCs/>
          <w:sz w:val="24"/>
          <w:szCs w:val="24"/>
        </w:rPr>
        <w:t>) = 1 - P(A)</w:t>
      </w:r>
      <w:r>
        <w:rPr>
          <w:rFonts w:ascii="Cambria" w:hAnsi="Cambria" w:cs="Times New Roman"/>
          <w:bCs/>
          <w:sz w:val="24"/>
          <w:szCs w:val="24"/>
        </w:rPr>
        <w:t xml:space="preserve">  (</w:t>
      </w:r>
      <w:r>
        <w:rPr>
          <w:rFonts w:ascii="Cambria" w:hAnsi="Cambria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="Calibri" w:hAnsi="Cambria Math" w:cs="Arial"/>
                <w:lang w:eastAsia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bar>
      </m:oMath>
      <w:r w:rsidRPr="00C832E7">
        <w:rPr>
          <w:rFonts w:ascii="Cambria" w:hAnsi="Cambria" w:cs="Times New Roman"/>
          <w:bCs/>
          <w:sz w:val="24"/>
          <w:szCs w:val="24"/>
        </w:rPr>
        <w:t>: Événement contraire de A</w:t>
      </w:r>
      <w:r>
        <w:rPr>
          <w:rFonts w:ascii="Cambria" w:hAnsi="Cambria" w:cs="Times New Roman"/>
          <w:bCs/>
          <w:sz w:val="24"/>
          <w:szCs w:val="24"/>
        </w:rPr>
        <w:t>)</w:t>
      </w:r>
    </w:p>
    <w:p w:rsidR="00747192" w:rsidRPr="00947EB3" w:rsidRDefault="00747192" w:rsidP="00747192">
      <w:pPr>
        <w:pStyle w:val="Textebrut"/>
        <w:spacing w:line="360" w:lineRule="auto"/>
        <w:rPr>
          <w:rFonts w:ascii="Cambria" w:hAnsi="Cambria" w:cs="Times New Roman"/>
          <w:color w:val="FF0000"/>
          <w:sz w:val="28"/>
          <w:szCs w:val="28"/>
        </w:rPr>
      </w:pPr>
      <w:r>
        <w:rPr>
          <w:rFonts w:ascii="Cambria" w:hAnsi="Cambria"/>
          <w:b/>
          <w:bCs/>
          <w:color w:val="FF0000"/>
          <w:sz w:val="28"/>
          <w:szCs w:val="28"/>
        </w:rPr>
        <w:t>II)</w:t>
      </w:r>
      <w:r w:rsidRPr="00947EB3">
        <w:rPr>
          <w:rFonts w:ascii="Cambria" w:hAnsi="Cambria"/>
          <w:b/>
          <w:bCs/>
          <w:color w:val="FF0000"/>
          <w:sz w:val="28"/>
          <w:szCs w:val="28"/>
        </w:rPr>
        <w:t xml:space="preserve"> Equiprobabilité</w:t>
      </w:r>
    </w:p>
    <w:p w:rsidR="00747192" w:rsidRPr="00567A9C" w:rsidRDefault="00747192" w:rsidP="00747192">
      <w:pPr>
        <w:pStyle w:val="Textebrut"/>
        <w:spacing w:line="360" w:lineRule="auto"/>
        <w:rPr>
          <w:rFonts w:ascii="Cambria" w:hAnsi="Cambria"/>
          <w:b/>
          <w:bCs/>
          <w:color w:val="00B050"/>
          <w:sz w:val="24"/>
          <w:szCs w:val="24"/>
        </w:rPr>
      </w:pPr>
      <w:r w:rsidRPr="00567A9C">
        <w:rPr>
          <w:rFonts w:ascii="Cambria" w:hAnsi="Cambria"/>
          <w:b/>
          <w:bCs/>
          <w:color w:val="00B050"/>
          <w:sz w:val="24"/>
          <w:szCs w:val="24"/>
        </w:rPr>
        <w:t xml:space="preserve">1) Définition 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 w:rsidRPr="0027645A">
        <w:rPr>
          <w:rFonts w:ascii="Cambria" w:hAnsi="Cambria"/>
          <w:sz w:val="24"/>
          <w:szCs w:val="24"/>
        </w:rPr>
        <w:t xml:space="preserve">Il y a </w:t>
      </w:r>
      <w:r w:rsidRPr="006432E1">
        <w:rPr>
          <w:rFonts w:ascii="Cambria" w:hAnsi="Cambria"/>
          <w:sz w:val="24"/>
          <w:szCs w:val="24"/>
          <w:highlight w:val="yellow"/>
        </w:rPr>
        <w:t>équiprobabilité</w:t>
      </w:r>
      <w:r w:rsidRPr="0027645A">
        <w:rPr>
          <w:rFonts w:ascii="Cambria" w:hAnsi="Cambria"/>
          <w:sz w:val="24"/>
          <w:szCs w:val="24"/>
        </w:rPr>
        <w:t xml:space="preserve"> (ou </w:t>
      </w:r>
      <w:r w:rsidRPr="006432E1">
        <w:rPr>
          <w:rFonts w:ascii="Cambria" w:hAnsi="Cambria"/>
          <w:sz w:val="24"/>
          <w:szCs w:val="24"/>
          <w:highlight w:val="yellow"/>
        </w:rPr>
        <w:t>probabilité uniforme</w:t>
      </w:r>
      <w:r w:rsidRPr="0027645A">
        <w:rPr>
          <w:rFonts w:ascii="Cambria" w:hAnsi="Cambria"/>
          <w:sz w:val="24"/>
          <w:szCs w:val="24"/>
        </w:rPr>
        <w:t>) si et seulement tous les événements ont la même probabilité. </w:t>
      </w:r>
    </w:p>
    <w:p w:rsidR="00747192" w:rsidRPr="0027645A" w:rsidRDefault="000A5E23" w:rsidP="00747192">
      <w:pPr>
        <w:spacing w:line="360" w:lineRule="auto"/>
        <w:rPr>
          <w:rFonts w:ascii="Cambria" w:hAnsi="Cambria"/>
        </w:rPr>
      </w:pPr>
      <w:r w:rsidRPr="000A5E2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3.2pt;margin-top:-8.6pt;width:96.75pt;height:29.25pt;z-index:251661312" equationxml="&lt;">
            <v:imagedata r:id="rId7" o:title="" chromakey="white"/>
            <w10:wrap type="square"/>
          </v:shape>
        </w:pict>
      </w:r>
      <w:r w:rsidR="00747192" w:rsidRPr="0027645A">
        <w:rPr>
          <w:rFonts w:ascii="Cambria" w:hAnsi="Cambria"/>
        </w:rPr>
        <w:t>la probabilité d'un événement élémentaire {</w:t>
      </w:r>
      <w:proofErr w:type="gramStart"/>
      <w:r w:rsidR="00747192" w:rsidRPr="0027645A">
        <w:rPr>
          <w:rFonts w:ascii="Cambria" w:hAnsi="Cambria"/>
          <w:i/>
          <w:iCs/>
        </w:rPr>
        <w:t>a</w:t>
      </w:r>
      <w:r w:rsidR="00747192" w:rsidRPr="0027645A">
        <w:rPr>
          <w:rFonts w:ascii="Cambria" w:hAnsi="Cambria"/>
          <w:vertAlign w:val="subscript"/>
        </w:rPr>
        <w:t xml:space="preserve"> </w:t>
      </w:r>
      <w:r w:rsidR="00747192" w:rsidRPr="0027645A">
        <w:rPr>
          <w:rFonts w:ascii="Cambria" w:hAnsi="Cambria"/>
        </w:rPr>
        <w:t>}</w:t>
      </w:r>
      <w:proofErr w:type="gramEnd"/>
      <w:r w:rsidR="00747192">
        <w:rPr>
          <w:rFonts w:ascii="Cambria" w:hAnsi="Cambria"/>
        </w:rPr>
        <w:t>;</w:t>
      </w:r>
      <w:r w:rsidR="00747192" w:rsidRPr="0027645A">
        <w:rPr>
          <w:rFonts w:ascii="Cambria" w:hAnsi="Cambria"/>
        </w:rPr>
        <w:t xml:space="preserve"> </w:t>
      </w:r>
    </w:p>
    <w:p w:rsidR="00747192" w:rsidRPr="0027645A" w:rsidRDefault="00747192" w:rsidP="00747192">
      <w:pPr>
        <w:spacing w:line="360" w:lineRule="auto"/>
        <w:rPr>
          <w:rFonts w:ascii="Cambria" w:hAnsi="Cambria"/>
        </w:rPr>
      </w:pPr>
    </w:p>
    <w:p w:rsidR="00C57932" w:rsidRDefault="00C57932" w:rsidP="00747192">
      <w:pPr>
        <w:spacing w:line="360" w:lineRule="auto"/>
        <w:rPr>
          <w:rFonts w:ascii="Cambria" w:hAnsi="Cambria"/>
          <w:b/>
          <w:bCs/>
          <w:color w:val="00B050"/>
        </w:rPr>
      </w:pPr>
    </w:p>
    <w:p w:rsidR="00C57932" w:rsidRDefault="00C57932" w:rsidP="00747192">
      <w:pPr>
        <w:spacing w:line="360" w:lineRule="auto"/>
        <w:rPr>
          <w:rFonts w:ascii="Cambria" w:hAnsi="Cambria"/>
          <w:b/>
          <w:bCs/>
          <w:color w:val="00B050"/>
        </w:rPr>
      </w:pPr>
    </w:p>
    <w:p w:rsidR="00747192" w:rsidRPr="0027645A" w:rsidRDefault="00747192" w:rsidP="00747192">
      <w:pPr>
        <w:spacing w:line="360" w:lineRule="auto"/>
        <w:rPr>
          <w:rFonts w:ascii="Cambria" w:hAnsi="Cambria"/>
        </w:rPr>
      </w:pPr>
      <w:r w:rsidRPr="00567A9C">
        <w:rPr>
          <w:rFonts w:ascii="Cambria" w:hAnsi="Cambria"/>
          <w:b/>
          <w:bCs/>
          <w:color w:val="00B050"/>
        </w:rPr>
        <w:t>2) Probabilité d'un événement A</w:t>
      </w:r>
      <w:r w:rsidRPr="0027645A">
        <w:rPr>
          <w:rFonts w:ascii="Cambria" w:hAnsi="Cambria"/>
        </w:rPr>
        <w:br/>
        <w:t xml:space="preserve">Pour tout événement A (relativement bien sur à </w:t>
      </w:r>
      <w:proofErr w:type="gramStart"/>
      <w:r w:rsidRPr="0027645A">
        <w:rPr>
          <w:rFonts w:ascii="Cambria" w:hAnsi="Cambria"/>
        </w:rPr>
        <w:t>l’univers</w:t>
      </w:r>
      <w:r>
        <w:rPr>
          <w:rFonts w:ascii="Cambria" w:hAnsi="Cambria"/>
        </w:rPr>
        <w:t xml:space="preserve"> </w:t>
      </w:r>
      <w:proofErr w:type="gramEnd"/>
      <w:r w:rsidRPr="0027645A">
        <w:rPr>
          <w:rFonts w:ascii="Cambria" w:hAnsi="Cambria"/>
        </w:rPr>
        <w:sym w:font="Symbol" w:char="F057"/>
      </w:r>
      <w:r w:rsidRPr="0027645A">
        <w:rPr>
          <w:rFonts w:ascii="Cambria" w:hAnsi="Cambria"/>
        </w:rPr>
        <w:t>, la probabilité de A est :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p(A)=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card(A)</m:t>
              </m:r>
            </m:num>
            <m:den>
              <m:r>
                <w:rPr>
                  <w:rFonts w:ascii="Cambria Math" w:hAnsi="Cambria Math"/>
                </w:rPr>
                <m:t xml:space="preserve">card( </m:t>
              </m:r>
              <m:r>
                <w:rPr>
                  <w:rFonts w:ascii="Cambria Math" w:hAnsi="Cambria Math"/>
                  <w:i/>
                  <w:iCs/>
                </w:rPr>
                <w:sym w:font="Symbol" w:char="F057"/>
              </m:r>
              <m:r>
                <w:rPr>
                  <w:rFonts w:ascii="Cambria Math" w:hAnsi="Cambria Math"/>
                </w:rPr>
                <m:t xml:space="preserve"> )   </m:t>
              </m:r>
            </m:den>
          </m:f>
        </m:oMath>
      </m:oMathPara>
    </w:p>
    <w:p w:rsidR="00747192" w:rsidRPr="00947EB3" w:rsidRDefault="00747192" w:rsidP="00747192">
      <w:pPr>
        <w:spacing w:line="360" w:lineRule="auto"/>
        <w:rPr>
          <w:rFonts w:ascii="Cambria" w:hAnsi="Cambria"/>
          <w:b/>
          <w:bCs/>
          <w:color w:val="00B0F0"/>
        </w:rPr>
      </w:pPr>
      <w:r w:rsidRPr="00947EB3">
        <w:rPr>
          <w:rFonts w:ascii="Cambria" w:hAnsi="Cambria"/>
          <w:b/>
          <w:bCs/>
          <w:color w:val="00B0F0"/>
        </w:rPr>
        <w:t>Remarque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/>
          <w:sz w:val="24"/>
          <w:szCs w:val="24"/>
        </w:rPr>
      </w:pPr>
      <w:r w:rsidRPr="0027645A">
        <w:rPr>
          <w:rFonts w:ascii="Cambria" w:hAnsi="Cambria"/>
          <w:sz w:val="24"/>
          <w:szCs w:val="24"/>
        </w:rPr>
        <w:t xml:space="preserve">Dans le cas de l'équiprobabilité la détermination d'une probabilité se ramène </w:t>
      </w:r>
      <w:r>
        <w:rPr>
          <w:rFonts w:ascii="Cambria" w:hAnsi="Cambria"/>
          <w:sz w:val="24"/>
          <w:szCs w:val="24"/>
        </w:rPr>
        <w:t xml:space="preserve">en générale </w:t>
      </w:r>
      <w:r w:rsidRPr="0027645A">
        <w:rPr>
          <w:rFonts w:ascii="Cambria" w:hAnsi="Cambria"/>
          <w:sz w:val="24"/>
          <w:szCs w:val="24"/>
        </w:rPr>
        <w:t xml:space="preserve">à des problèmes de </w:t>
      </w:r>
      <w:hyperlink r:id="rId8" w:tgtFrame="_self" w:history="1">
        <w:r w:rsidRPr="006432E1">
          <w:rPr>
            <w:rFonts w:ascii="Cambria" w:hAnsi="Cambria"/>
            <w:sz w:val="24"/>
            <w:szCs w:val="24"/>
            <w:highlight w:val="yellow"/>
          </w:rPr>
          <w:t>dénombrements</w:t>
        </w:r>
        <w:r w:rsidRPr="0027645A">
          <w:rPr>
            <w:rFonts w:ascii="Cambria" w:hAnsi="Cambria"/>
            <w:color w:val="008080"/>
            <w:sz w:val="24"/>
            <w:szCs w:val="24"/>
            <w:u w:val="single"/>
          </w:rPr>
          <w:t xml:space="preserve"> </w:t>
        </w:r>
      </w:hyperlink>
      <w:r>
        <w:rPr>
          <w:rFonts w:ascii="Cambria" w:hAnsi="Cambria"/>
          <w:sz w:val="24"/>
          <w:szCs w:val="24"/>
        </w:rPr>
        <w:t>(voir cour 3</w:t>
      </w:r>
      <w:r>
        <w:rPr>
          <w:rFonts w:ascii="Cambria" w:hAnsi="Cambria"/>
          <w:sz w:val="24"/>
          <w:szCs w:val="24"/>
          <w:vertAlign w:val="superscript"/>
        </w:rPr>
        <w:t>ème</w:t>
      </w:r>
      <w:proofErr w:type="gramStart"/>
      <w:r>
        <w:rPr>
          <w:rFonts w:ascii="Cambria" w:hAnsi="Cambria"/>
          <w:sz w:val="24"/>
          <w:szCs w:val="24"/>
        </w:rPr>
        <w:t>)</w:t>
      </w:r>
      <w:proofErr w:type="gramEnd"/>
      <w:r w:rsidRPr="0027645A">
        <w:rPr>
          <w:rFonts w:ascii="Cambria" w:hAnsi="Cambria"/>
          <w:sz w:val="24"/>
          <w:szCs w:val="24"/>
        </w:rPr>
        <w:br/>
      </w:r>
      <w:r w:rsidRPr="00947EB3">
        <w:rPr>
          <w:rFonts w:ascii="Cambria" w:hAnsi="Cambria"/>
          <w:b/>
          <w:bCs/>
          <w:color w:val="00B0F0"/>
          <w:sz w:val="24"/>
          <w:szCs w:val="24"/>
        </w:rPr>
        <w:t xml:space="preserve">Exemple </w:t>
      </w:r>
      <w:r w:rsidRPr="0027645A">
        <w:rPr>
          <w:rFonts w:ascii="Cambria" w:hAnsi="Cambria"/>
          <w:sz w:val="24"/>
          <w:szCs w:val="24"/>
        </w:rPr>
        <w:t xml:space="preserve">: 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/>
          <w:sz w:val="24"/>
          <w:szCs w:val="24"/>
        </w:rPr>
      </w:pPr>
      <w:r w:rsidRPr="0027645A">
        <w:rPr>
          <w:rFonts w:ascii="Cambria" w:hAnsi="Cambria"/>
          <w:sz w:val="24"/>
          <w:szCs w:val="24"/>
        </w:rPr>
        <w:t xml:space="preserve">On lance un dé équilibré dont les faces sont numérotées de 1 à 6. On s'intéresse à la probabilité de l'évènement : </w:t>
      </w:r>
      <w:r w:rsidRPr="0027645A">
        <w:rPr>
          <w:rFonts w:ascii="Cambria" w:hAnsi="Cambria"/>
          <w:sz w:val="24"/>
          <w:szCs w:val="24"/>
        </w:rPr>
        <w:br/>
        <w:t>A : " le numéro de la face supérieure est multiple de 2 "</w:t>
      </w:r>
      <w:r w:rsidRPr="0027645A">
        <w:rPr>
          <w:rFonts w:ascii="Cambria" w:hAnsi="Cambria"/>
          <w:sz w:val="24"/>
          <w:szCs w:val="24"/>
        </w:rPr>
        <w:br/>
        <w:t>A = {2 </w:t>
      </w:r>
      <w:proofErr w:type="gramStart"/>
      <w:r w:rsidRPr="0027645A">
        <w:rPr>
          <w:rFonts w:ascii="Cambria" w:hAnsi="Cambria"/>
          <w:sz w:val="24"/>
          <w:szCs w:val="24"/>
        </w:rPr>
        <w:t>;4</w:t>
      </w:r>
      <w:proofErr w:type="gramEnd"/>
      <w:r w:rsidRPr="0027645A">
        <w:rPr>
          <w:rFonts w:ascii="Cambria" w:hAnsi="Cambria"/>
          <w:sz w:val="24"/>
          <w:szCs w:val="24"/>
        </w:rPr>
        <w:t>  ; 6}</w:t>
      </w:r>
      <w:r w:rsidRPr="0027645A">
        <w:rPr>
          <w:rFonts w:ascii="Cambria" w:hAnsi="Cambria"/>
          <w:sz w:val="24"/>
          <w:szCs w:val="24"/>
        </w:rPr>
        <w:br/>
        <w:t>card A = 3</w:t>
      </w:r>
      <w:r w:rsidRPr="0027645A">
        <w:rPr>
          <w:rFonts w:ascii="Cambria" w:hAnsi="Cambria"/>
          <w:sz w:val="24"/>
          <w:szCs w:val="24"/>
        </w:rPr>
        <w:br/>
        <w:t xml:space="preserve">card </w:t>
      </w:r>
      <w:r w:rsidRPr="0027645A">
        <w:rPr>
          <w:rFonts w:ascii="Cambria" w:hAnsi="Cambria"/>
        </w:rPr>
        <w:sym w:font="Symbol" w:char="F057"/>
      </w:r>
      <w:r w:rsidRPr="0027645A">
        <w:rPr>
          <w:rFonts w:ascii="Cambria" w:hAnsi="Cambria"/>
          <w:sz w:val="24"/>
          <w:szCs w:val="24"/>
        </w:rPr>
        <w:t>= 6</w:t>
      </w:r>
    </w:p>
    <w:p w:rsidR="00747192" w:rsidRPr="0027645A" w:rsidRDefault="00747192" w:rsidP="00747192">
      <w:pPr>
        <w:pStyle w:val="Textebrut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P(A)=3/6=1/2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proofErr w:type="gramStart"/>
      <w:r w:rsidRPr="0027645A">
        <w:rPr>
          <w:rFonts w:ascii="Cambria" w:hAnsi="Cambria" w:cs="Times New Roman"/>
          <w:sz w:val="24"/>
          <w:szCs w:val="24"/>
        </w:rPr>
        <w:t>et</w:t>
      </w:r>
      <w:proofErr w:type="gramEnd"/>
      <w:r w:rsidRPr="0027645A">
        <w:rPr>
          <w:rFonts w:ascii="Cambria" w:hAnsi="Cambria" w:cs="Times New Roman"/>
          <w:sz w:val="24"/>
          <w:szCs w:val="24"/>
        </w:rPr>
        <w:t>, pour tout événement A,</w:t>
      </w:r>
      <w:r w:rsidRPr="0027645A">
        <w:rPr>
          <w:rFonts w:ascii="Cambria" w:hAnsi="Cambria" w:cs="Times New Roman"/>
          <w:sz w:val="24"/>
          <w:szCs w:val="24"/>
        </w:rPr>
        <w:tab/>
      </w:r>
      <w:r w:rsidRPr="007D03D6">
        <w:rPr>
          <w:rFonts w:ascii="Cambria Math" w:hAnsi="Cambria Math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nombre d'éléments de A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nombre d'éléments de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57"/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nombre de cas favorables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nombre de cas possibles</m:t>
              </m:r>
            </m:den>
          </m:f>
        </m:oMath>
      </m:oMathPara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b/>
          <w:bCs/>
          <w:color w:val="FF0000"/>
          <w:sz w:val="28"/>
          <w:szCs w:val="28"/>
        </w:rPr>
      </w:pPr>
      <w:r>
        <w:rPr>
          <w:rFonts w:ascii="Cambria" w:hAnsi="Cambria" w:cs="Times New Roman"/>
          <w:b/>
          <w:bCs/>
          <w:color w:val="FF0000"/>
          <w:sz w:val="28"/>
          <w:szCs w:val="28"/>
        </w:rPr>
        <w:t>III)</w:t>
      </w:r>
      <w:r w:rsidRPr="00F72F10">
        <w:rPr>
          <w:rFonts w:ascii="Cambria" w:hAnsi="Cambria" w:cs="Times New Roman"/>
          <w:b/>
          <w:bCs/>
          <w:color w:val="FF0000"/>
          <w:sz w:val="28"/>
          <w:szCs w:val="28"/>
        </w:rPr>
        <w:t xml:space="preserve"> Probabilité conditionnelle </w:t>
      </w:r>
    </w:p>
    <w:p w:rsidR="00747192" w:rsidRPr="00F72F10" w:rsidRDefault="00747192" w:rsidP="00747192">
      <w:pPr>
        <w:pStyle w:val="Textebrut"/>
        <w:spacing w:line="360" w:lineRule="auto"/>
        <w:rPr>
          <w:rFonts w:ascii="Cambria" w:hAnsi="Cambria" w:cs="Times New Roman"/>
          <w:b/>
          <w:bCs/>
          <w:color w:val="00B050"/>
          <w:sz w:val="24"/>
          <w:szCs w:val="24"/>
        </w:rPr>
      </w:pPr>
      <w:r w:rsidRPr="00F72F10">
        <w:rPr>
          <w:rFonts w:ascii="Cambria" w:hAnsi="Cambria" w:cs="Times New Roman"/>
          <w:b/>
          <w:bCs/>
          <w:color w:val="00B050"/>
          <w:sz w:val="24"/>
          <w:szCs w:val="24"/>
        </w:rPr>
        <w:t>1) Définition</w:t>
      </w:r>
    </w:p>
    <w:p w:rsidR="00747192" w:rsidRDefault="00747192" w:rsidP="00747192">
      <w:pPr>
        <w:spacing w:line="360" w:lineRule="auto"/>
        <w:rPr>
          <w:rFonts w:ascii="Cambria Math" w:hAnsi="Cambria Math"/>
        </w:rPr>
      </w:pPr>
      <w:r w:rsidRPr="002412BF">
        <w:rPr>
          <w:rFonts w:ascii="Cambria Math" w:hAnsi="Cambria Math"/>
        </w:rPr>
        <w:t xml:space="preserve">Soient p une </w:t>
      </w:r>
      <w:hyperlink r:id="rId9" w:tgtFrame="_self" w:history="1">
        <w:r w:rsidRPr="001E6701">
          <w:rPr>
            <w:rFonts w:ascii="Cambria Math" w:hAnsi="Cambria Math"/>
          </w:rPr>
          <w:t>probabilité</w:t>
        </w:r>
      </w:hyperlink>
      <w:r w:rsidRPr="002412BF">
        <w:rPr>
          <w:rFonts w:ascii="Cambria Math" w:hAnsi="Cambria Math"/>
        </w:rPr>
        <w:t xml:space="preserve"> sur </w:t>
      </w:r>
      <w:r w:rsidRPr="0027645A">
        <w:rPr>
          <w:rFonts w:ascii="Cambria" w:hAnsi="Cambria"/>
        </w:rPr>
        <w:sym w:font="Symbol" w:char="F057"/>
      </w:r>
      <w:r>
        <w:rPr>
          <w:rFonts w:ascii="Cambria" w:hAnsi="Cambria"/>
        </w:rPr>
        <w:t xml:space="preserve"> </w:t>
      </w:r>
      <w:r w:rsidRPr="002412BF">
        <w:rPr>
          <w:rFonts w:ascii="Cambria Math" w:hAnsi="Cambria Math"/>
        </w:rPr>
        <w:t xml:space="preserve">et A et B deux événements tels que p(A) </w:t>
      </w:r>
      <w:r>
        <w:rPr>
          <w:rFonts w:ascii="Cambria Math" w:hAnsi="Cambria Math"/>
          <w:noProof/>
        </w:rPr>
        <w:drawing>
          <wp:inline distT="0" distB="0" distL="0" distR="0">
            <wp:extent cx="104775" cy="114300"/>
            <wp:effectExtent l="19050" t="0" r="9525" b="0"/>
            <wp:docPr id="11" name="Image 11" descr="diff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ffe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F">
        <w:rPr>
          <w:rFonts w:ascii="Cambria Math" w:hAnsi="Cambria Math"/>
        </w:rPr>
        <w:t xml:space="preserve">0, </w:t>
      </w:r>
    </w:p>
    <w:p w:rsidR="00747192" w:rsidRDefault="000A5E23" w:rsidP="00747192">
      <w:pPr>
        <w:spacing w:line="360" w:lineRule="auto"/>
        <w:rPr>
          <w:rFonts w:ascii="Cambria Math" w:hAnsi="Cambria Math"/>
        </w:rPr>
      </w:pPr>
      <w:r w:rsidRPr="000A5E23">
        <w:rPr>
          <w:noProof/>
        </w:rPr>
        <w:pict>
          <v:shape id="_x0000_s1026" type="#_x0000_t75" style="position:absolute;margin-left:314.65pt;margin-top:12.7pt;width:46.5pt;height:30pt;z-index:251660288" equationxml="&lt;">
            <v:imagedata r:id="rId11" o:title="" chromakey="white"/>
            <w10:wrap type="square"/>
          </v:shape>
        </w:pict>
      </w:r>
    </w:p>
    <w:p w:rsidR="00747192" w:rsidRDefault="00747192" w:rsidP="00747192">
      <w:pPr>
        <w:spacing w:line="360" w:lineRule="auto"/>
        <w:rPr>
          <w:i/>
          <w:iCs/>
        </w:rPr>
      </w:pPr>
      <w:proofErr w:type="gramStart"/>
      <w:r w:rsidRPr="002412BF">
        <w:rPr>
          <w:rFonts w:ascii="Cambria Math" w:hAnsi="Cambria Math"/>
        </w:rPr>
        <w:t>l'application</w:t>
      </w:r>
      <w:proofErr w:type="gramEnd"/>
      <w:r w:rsidRPr="002412BF">
        <w:rPr>
          <w:rFonts w:ascii="Cambria Math" w:hAnsi="Cambria Math"/>
        </w:rPr>
        <w:t xml:space="preserve"> qui à tout événement B associe le nombre réel</w:t>
      </w:r>
      <w:r>
        <w:rPr>
          <w:rFonts w:ascii="Cambria Math" w:hAnsi="Cambria Math"/>
        </w:rPr>
        <w:t xml:space="preserve"> </w:t>
      </w:r>
      <w:r w:rsidRPr="00DC0681">
        <w:rPr>
          <w:rFonts w:ascii="Cambria Math" w:eastAsia="Calibri" w:hAnsi="Cambria Math" w:cs="Arial"/>
          <w:iCs/>
          <w:lang w:eastAsia="en-US"/>
        </w:rPr>
        <w:br/>
      </w:r>
    </w:p>
    <w:p w:rsidR="00747192" w:rsidRPr="005A7F66" w:rsidRDefault="00747192" w:rsidP="00747192">
      <w:pPr>
        <w:spacing w:line="360" w:lineRule="auto"/>
        <w:rPr>
          <w:i/>
          <w:iCs/>
        </w:rPr>
      </w:pPr>
    </w:p>
    <w:p w:rsidR="00747192" w:rsidRPr="002412BF" w:rsidRDefault="00747192" w:rsidP="00747192">
      <w:pPr>
        <w:pStyle w:val="Textebrut"/>
        <w:spacing w:line="360" w:lineRule="auto"/>
        <w:rPr>
          <w:rFonts w:ascii="Cambria Math" w:hAnsi="Cambria Math" w:cs="Times New Roman"/>
          <w:sz w:val="24"/>
          <w:szCs w:val="24"/>
        </w:rPr>
      </w:pPr>
      <w:proofErr w:type="gramStart"/>
      <w:r w:rsidRPr="002412BF">
        <w:rPr>
          <w:rFonts w:ascii="Cambria Math" w:hAnsi="Cambria Math"/>
          <w:sz w:val="24"/>
          <w:szCs w:val="24"/>
        </w:rPr>
        <w:t>est</w:t>
      </w:r>
      <w:proofErr w:type="gramEnd"/>
      <w:r w:rsidRPr="002412BF">
        <w:rPr>
          <w:rFonts w:ascii="Cambria Math" w:hAnsi="Cambria Math"/>
          <w:sz w:val="24"/>
          <w:szCs w:val="24"/>
        </w:rPr>
        <w:t xml:space="preserve"> une probabilité sur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 w:rsidRPr="002412BF">
        <w:rPr>
          <w:rFonts w:ascii="Cambria Math" w:hAnsi="Cambria Math"/>
          <w:sz w:val="24"/>
          <w:szCs w:val="24"/>
        </w:rPr>
        <w:t xml:space="preserve">. On l'appelle </w:t>
      </w:r>
      <w:r w:rsidRPr="00DC1A42">
        <w:rPr>
          <w:rFonts w:ascii="Cambria Math" w:hAnsi="Cambria Math"/>
          <w:sz w:val="24"/>
          <w:szCs w:val="24"/>
          <w:highlight w:val="yellow"/>
        </w:rPr>
        <w:t>probabilité conditionnelle</w:t>
      </w:r>
      <w:r w:rsidRPr="002412BF">
        <w:rPr>
          <w:rFonts w:ascii="Cambria Math" w:hAnsi="Cambria Math"/>
          <w:sz w:val="24"/>
          <w:szCs w:val="24"/>
        </w:rPr>
        <w:t xml:space="preserve"> relative à A on la note </w:t>
      </w:r>
      <w:proofErr w:type="gramStart"/>
      <w:r w:rsidRPr="002412BF">
        <w:rPr>
          <w:rFonts w:ascii="Cambria Math" w:hAnsi="Cambria Math"/>
          <w:sz w:val="24"/>
          <w:szCs w:val="24"/>
        </w:rPr>
        <w:t>p(</w:t>
      </w:r>
      <w:proofErr w:type="gramEnd"/>
      <w:r w:rsidRPr="002412BF">
        <w:rPr>
          <w:rFonts w:ascii="Cambria Math" w:hAnsi="Cambria Math"/>
          <w:sz w:val="24"/>
          <w:szCs w:val="24"/>
        </w:rPr>
        <w:t>B/A) </w:t>
      </w:r>
      <w:r w:rsidRPr="002412BF">
        <w:rPr>
          <w:rFonts w:ascii="Cambria Math" w:hAnsi="Cambria Math"/>
          <w:sz w:val="24"/>
          <w:szCs w:val="24"/>
        </w:rPr>
        <w:br/>
      </w:r>
      <w:r w:rsidRPr="002412BF">
        <w:rPr>
          <w:rFonts w:ascii="Cambria Math" w:hAnsi="Cambria Math"/>
          <w:i/>
          <w:iCs/>
          <w:sz w:val="24"/>
          <w:szCs w:val="24"/>
        </w:rPr>
        <w:br/>
      </w:r>
      <w:r>
        <w:rPr>
          <w:rFonts w:ascii="Cambria Math" w:hAnsi="Cambria Math"/>
          <w:b/>
          <w:bCs/>
          <w:color w:val="00B050"/>
          <w:sz w:val="24"/>
          <w:szCs w:val="24"/>
        </w:rPr>
        <w:t>2)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>probabilités composées</w:t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 xml:space="preserve">On en déduit la formule dite des </w:t>
      </w:r>
      <w:r w:rsidRPr="002412BF">
        <w:rPr>
          <w:rFonts w:ascii="Cambria Math" w:hAnsi="Cambria Math"/>
          <w:sz w:val="24"/>
          <w:szCs w:val="24"/>
          <w:highlight w:val="yellow"/>
        </w:rPr>
        <w:t>probabilités composées :</w:t>
      </w:r>
      <w:r w:rsidRPr="002412BF">
        <w:rPr>
          <w:rFonts w:ascii="Cambria Math" w:hAnsi="Cambria Math"/>
          <w:b/>
          <w:bCs/>
          <w:sz w:val="24"/>
          <w:szCs w:val="24"/>
        </w:rPr>
        <w:t xml:space="preserve"> </w:t>
      </w:r>
      <w:r w:rsidRPr="002412BF">
        <w:rPr>
          <w:rFonts w:ascii="Cambria Math" w:hAnsi="Cambria Math"/>
          <w:sz w:val="24"/>
          <w:szCs w:val="24"/>
        </w:rPr>
        <w:t xml:space="preserve">p (A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12" name="Image 12" descr="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t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F">
        <w:rPr>
          <w:rFonts w:ascii="Cambria Math" w:hAnsi="Cambria Math"/>
          <w:sz w:val="24"/>
          <w:szCs w:val="24"/>
        </w:rPr>
        <w:t xml:space="preserve">B) = p(A)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04775" cy="114300"/>
            <wp:effectExtent l="19050" t="0" r="9525" b="0"/>
            <wp:docPr id="13" name="Image 13" descr="f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i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F">
        <w:rPr>
          <w:rFonts w:ascii="Cambria Math" w:hAnsi="Cambria Math"/>
          <w:sz w:val="24"/>
          <w:szCs w:val="24"/>
        </w:rPr>
        <w:t>p (B/A).</w:t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4"/>
          <w:szCs w:val="24"/>
        </w:rPr>
      </w:pPr>
      <w:r>
        <w:rPr>
          <w:rFonts w:ascii="Cambria Math" w:hAnsi="Cambria Math"/>
          <w:b/>
          <w:bCs/>
          <w:color w:val="00B050"/>
          <w:sz w:val="24"/>
          <w:szCs w:val="24"/>
        </w:rPr>
        <w:t>3)</w:t>
      </w:r>
      <w:r w:rsidRPr="00F72F10">
        <w:rPr>
          <w:rFonts w:ascii="Cambria Math" w:hAnsi="Cambria Math"/>
          <w:b/>
          <w:bCs/>
          <w:color w:val="00B050"/>
          <w:sz w:val="24"/>
          <w:szCs w:val="24"/>
        </w:rPr>
        <w:t xml:space="preserve"> Événements 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>indépendants</w:t>
      </w:r>
    </w:p>
    <w:p w:rsidR="00747192" w:rsidRPr="002412BF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 xml:space="preserve">Deux événements A et B sont dits </w:t>
      </w:r>
      <w:r w:rsidRPr="002412BF">
        <w:rPr>
          <w:rFonts w:ascii="Cambria Math" w:hAnsi="Cambria Math"/>
          <w:sz w:val="24"/>
          <w:szCs w:val="24"/>
          <w:highlight w:val="yellow"/>
        </w:rPr>
        <w:t>indépendants</w:t>
      </w:r>
      <w:r w:rsidRPr="002412BF">
        <w:rPr>
          <w:rFonts w:ascii="Cambria Math" w:hAnsi="Cambria Math"/>
          <w:sz w:val="24"/>
          <w:szCs w:val="24"/>
        </w:rPr>
        <w:t xml:space="preserve"> si et seulement si </w:t>
      </w:r>
      <w:r>
        <w:rPr>
          <w:rFonts w:ascii="Cambria Math" w:hAnsi="Cambria Math"/>
          <w:sz w:val="24"/>
          <w:szCs w:val="24"/>
        </w:rPr>
        <w:t>la r</w:t>
      </w:r>
      <w:r w:rsidRPr="002412BF">
        <w:rPr>
          <w:rFonts w:ascii="Cambria Math" w:hAnsi="Cambria Math"/>
          <w:sz w:val="24"/>
          <w:szCs w:val="24"/>
        </w:rPr>
        <w:t>éalisation de A n'apporte aucune information sur la réalisation de B</w:t>
      </w:r>
      <w:r>
        <w:rPr>
          <w:rFonts w:ascii="Cambria Math" w:hAnsi="Cambria Math"/>
          <w:sz w:val="24"/>
          <w:szCs w:val="24"/>
        </w:rPr>
        <w:t xml:space="preserve"> et on a  </w:t>
      </w:r>
      <w:r w:rsidRPr="002412BF">
        <w:rPr>
          <w:rFonts w:ascii="Cambria Math" w:hAnsi="Cambria Math"/>
        </w:rPr>
        <w:t>p (</w:t>
      </w:r>
      <w:r w:rsidRPr="002412BF"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14" name="Image 14" descr="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t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F">
        <w:rPr>
          <w:rFonts w:ascii="Cambria Math" w:hAnsi="Cambria Math"/>
          <w:sz w:val="24"/>
          <w:szCs w:val="24"/>
        </w:rPr>
        <w:t>B) = p(A</w:t>
      </w:r>
      <w:r w:rsidRPr="002412BF">
        <w:rPr>
          <w:rFonts w:ascii="Cambria Math" w:hAnsi="Cambria Math"/>
        </w:rPr>
        <w:t xml:space="preserve">)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04775" cy="114300"/>
            <wp:effectExtent l="19050" t="0" r="9525" b="0"/>
            <wp:docPr id="15" name="Image 15" descr="f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i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2BF">
        <w:rPr>
          <w:rFonts w:ascii="Cambria Math" w:hAnsi="Cambria Math"/>
          <w:sz w:val="24"/>
          <w:szCs w:val="24"/>
        </w:rPr>
        <w:t xml:space="preserve">p(B) </w:t>
      </w:r>
    </w:p>
    <w:p w:rsidR="00747192" w:rsidRPr="001E6701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F0"/>
          <w:sz w:val="24"/>
          <w:szCs w:val="24"/>
        </w:rPr>
      </w:pPr>
      <w:r w:rsidRPr="001E6701">
        <w:rPr>
          <w:rFonts w:ascii="Cambria Math" w:hAnsi="Cambria Math"/>
          <w:b/>
          <w:bCs/>
          <w:color w:val="00B0F0"/>
          <w:sz w:val="24"/>
          <w:szCs w:val="24"/>
        </w:rPr>
        <w:t xml:space="preserve">Remarque </w:t>
      </w:r>
    </w:p>
    <w:p w:rsidR="00747192" w:rsidRPr="00F72F10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Pr="002412BF">
        <w:rPr>
          <w:rFonts w:ascii="Cambria Math" w:hAnsi="Cambria Math"/>
          <w:sz w:val="24"/>
          <w:szCs w:val="24"/>
        </w:rPr>
        <w:t>Ne pas confondre indépendant et incompatible</w:t>
      </w:r>
    </w:p>
    <w:p w:rsidR="00C57932" w:rsidRDefault="00C57932" w:rsidP="00747192">
      <w:pPr>
        <w:pStyle w:val="Textebrut"/>
        <w:spacing w:line="360" w:lineRule="auto"/>
        <w:rPr>
          <w:rFonts w:ascii="Cambria Math" w:hAnsi="Cambria Math"/>
          <w:b/>
          <w:bCs/>
          <w:color w:val="00B0F0"/>
          <w:sz w:val="24"/>
          <w:szCs w:val="24"/>
        </w:rPr>
      </w:pPr>
    </w:p>
    <w:p w:rsidR="00C57932" w:rsidRDefault="00C57932" w:rsidP="00747192">
      <w:pPr>
        <w:pStyle w:val="Textebrut"/>
        <w:spacing w:line="360" w:lineRule="auto"/>
        <w:rPr>
          <w:rFonts w:ascii="Cambria Math" w:hAnsi="Cambria Math"/>
          <w:b/>
          <w:bCs/>
          <w:color w:val="00B0F0"/>
          <w:sz w:val="24"/>
          <w:szCs w:val="24"/>
        </w:rPr>
      </w:pPr>
    </w:p>
    <w:p w:rsidR="00C57932" w:rsidRPr="00C57932" w:rsidRDefault="00747192" w:rsidP="00C57932">
      <w:pPr>
        <w:pStyle w:val="Textebrut"/>
        <w:spacing w:line="360" w:lineRule="auto"/>
        <w:rPr>
          <w:rFonts w:ascii="Cambria Math" w:hAnsi="Cambria Math"/>
          <w:b/>
          <w:bCs/>
          <w:sz w:val="24"/>
          <w:szCs w:val="24"/>
        </w:rPr>
      </w:pPr>
      <w:r w:rsidRPr="002412BF">
        <w:rPr>
          <w:rFonts w:ascii="Cambria Math" w:hAnsi="Cambria Math"/>
          <w:b/>
          <w:bCs/>
          <w:color w:val="00B0F0"/>
          <w:sz w:val="24"/>
          <w:szCs w:val="24"/>
        </w:rPr>
        <w:t>Propriété</w:t>
      </w:r>
      <w:r w:rsidRPr="002412BF">
        <w:rPr>
          <w:rFonts w:ascii="Cambria Math" w:hAnsi="Cambria Math"/>
          <w:b/>
          <w:bCs/>
          <w:sz w:val="24"/>
          <w:szCs w:val="24"/>
        </w:rPr>
        <w:t xml:space="preserve"> </w:t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 xml:space="preserve"> Deux événements A et B  sont indépendants si et seulement si on a : p (</w:t>
      </w:r>
      <w:r>
        <w:rPr>
          <w:rFonts w:ascii="Cambria Math" w:hAnsi="Cambria Math"/>
          <w:sz w:val="24"/>
          <w:szCs w:val="24"/>
        </w:rPr>
        <w:t>B/A) = p(B) </w:t>
      </w:r>
      <w:r w:rsidRPr="002412BF">
        <w:rPr>
          <w:rFonts w:ascii="Cambria Math" w:hAnsi="Cambria Math"/>
          <w:sz w:val="24"/>
          <w:szCs w:val="24"/>
        </w:rPr>
        <w:t xml:space="preserve">ou </w:t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>p (A/B)=p(A)</w:t>
      </w:r>
    </w:p>
    <w:p w:rsidR="00747192" w:rsidRPr="002412BF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color w:val="00B050"/>
          <w:sz w:val="24"/>
          <w:szCs w:val="24"/>
        </w:rPr>
        <w:t>4)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 xml:space="preserve"> </w:t>
      </w:r>
      <w:r w:rsidRPr="005A7BBE">
        <w:rPr>
          <w:rFonts w:ascii="Cambria Math" w:hAnsi="Cambria Math"/>
          <w:b/>
          <w:bCs/>
          <w:color w:val="00B050"/>
          <w:sz w:val="24"/>
          <w:szCs w:val="24"/>
        </w:rPr>
        <w:t>Arbre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 xml:space="preserve"> </w:t>
      </w:r>
      <w:r w:rsidRPr="005A7BBE">
        <w:rPr>
          <w:rFonts w:ascii="Cambria Math" w:hAnsi="Cambria Math"/>
          <w:b/>
          <w:bCs/>
          <w:color w:val="00B050"/>
          <w:sz w:val="24"/>
          <w:szCs w:val="24"/>
        </w:rPr>
        <w:t xml:space="preserve">de 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>probabili</w:t>
      </w:r>
      <w:r w:rsidRPr="005A7BBE">
        <w:rPr>
          <w:rFonts w:ascii="Cambria Math" w:hAnsi="Cambria Math"/>
          <w:b/>
          <w:bCs/>
          <w:color w:val="00B050"/>
          <w:sz w:val="24"/>
          <w:szCs w:val="24"/>
        </w:rPr>
        <w:t xml:space="preserve">té et </w:t>
      </w:r>
      <w:r w:rsidRPr="002412BF">
        <w:rPr>
          <w:rFonts w:ascii="Cambria Math" w:hAnsi="Cambria Math"/>
          <w:b/>
          <w:bCs/>
          <w:color w:val="00B050"/>
          <w:sz w:val="24"/>
          <w:szCs w:val="24"/>
        </w:rPr>
        <w:t>formule des probabilités totales</w:t>
      </w:r>
      <w:r w:rsidRPr="002412BF">
        <w:rPr>
          <w:rFonts w:ascii="Cambria Math" w:hAnsi="Cambria Math"/>
          <w:color w:val="00B050"/>
          <w:sz w:val="24"/>
          <w:szCs w:val="24"/>
        </w:rPr>
        <w:t xml:space="preserve"> </w:t>
      </w:r>
      <w:proofErr w:type="gramStart"/>
      <w:r w:rsidRPr="002412BF">
        <w:rPr>
          <w:rFonts w:ascii="Cambria Math" w:hAnsi="Cambria Math"/>
          <w:color w:val="00B050"/>
          <w:sz w:val="24"/>
          <w:szCs w:val="24"/>
        </w:rPr>
        <w:t>:</w:t>
      </w:r>
      <w:proofErr w:type="gramEnd"/>
      <w:r w:rsidRPr="002412BF">
        <w:rPr>
          <w:rFonts w:ascii="Cambria Math" w:hAnsi="Cambria Math"/>
          <w:b/>
          <w:bCs/>
          <w:sz w:val="24"/>
          <w:szCs w:val="24"/>
        </w:rPr>
        <w:br/>
      </w:r>
      <w:r w:rsidRPr="002412BF">
        <w:rPr>
          <w:rFonts w:ascii="Cambria Math" w:hAnsi="Cambria Math"/>
          <w:sz w:val="24"/>
          <w:szCs w:val="24"/>
        </w:rPr>
        <w:t xml:space="preserve">c'est un arbre sur lequel on place des probabilités conditionnelles d'événements, cette présentation permet de rendre plus </w:t>
      </w:r>
      <w:r>
        <w:rPr>
          <w:rFonts w:ascii="Cambria Math" w:hAnsi="Cambria Math"/>
          <w:sz w:val="24"/>
          <w:szCs w:val="24"/>
        </w:rPr>
        <w:t xml:space="preserve">simple </w:t>
      </w:r>
      <w:r w:rsidRPr="002412BF">
        <w:rPr>
          <w:rFonts w:ascii="Cambria Math" w:hAnsi="Cambria Math"/>
          <w:sz w:val="24"/>
          <w:szCs w:val="24"/>
        </w:rPr>
        <w:t>le calcul de probabilité :</w:t>
      </w:r>
    </w:p>
    <w:p w:rsidR="00747192" w:rsidRPr="000E1F28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F0"/>
          <w:sz w:val="24"/>
          <w:szCs w:val="24"/>
        </w:rPr>
      </w:pPr>
      <w:r w:rsidRPr="000E1F28">
        <w:rPr>
          <w:rFonts w:ascii="Cambria Math" w:hAnsi="Cambria Math"/>
          <w:b/>
          <w:bCs/>
          <w:color w:val="00B0F0"/>
          <w:sz w:val="24"/>
          <w:szCs w:val="24"/>
        </w:rPr>
        <w:t xml:space="preserve">Remarque </w:t>
      </w:r>
    </w:p>
    <w:p w:rsidR="00747192" w:rsidRPr="000E1F28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 xml:space="preserve">Arbre probabiliste </w:t>
      </w:r>
      <w:r>
        <w:rPr>
          <w:rFonts w:ascii="Cambria Math" w:hAnsi="Cambria Math"/>
          <w:noProof/>
          <w:sz w:val="24"/>
          <w:szCs w:val="24"/>
        </w:rPr>
        <w:drawing>
          <wp:inline distT="0" distB="0" distL="0" distR="0">
            <wp:extent cx="104775" cy="114300"/>
            <wp:effectExtent l="19050" t="0" r="9525" b="0"/>
            <wp:docPr id="16" name="Image 16" descr="diff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ffe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tgtFrame="_self" w:history="1">
        <w:r w:rsidRPr="000E1F28">
          <w:rPr>
            <w:rFonts w:ascii="Cambria Math" w:hAnsi="Cambria Math"/>
            <w:sz w:val="24"/>
            <w:szCs w:val="24"/>
          </w:rPr>
          <w:t>Arbre à dénombrer</w:t>
        </w:r>
      </w:hyperlink>
      <w:r w:rsidRPr="002412BF">
        <w:rPr>
          <w:rFonts w:ascii="Cambria Math" w:hAnsi="Cambria Math"/>
          <w:sz w:val="24"/>
          <w:szCs w:val="24"/>
        </w:rPr>
        <w:t xml:space="preserve"> </w:t>
      </w:r>
    </w:p>
    <w:p w:rsidR="00747192" w:rsidRPr="00470089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F0"/>
          <w:sz w:val="24"/>
          <w:szCs w:val="24"/>
        </w:rPr>
      </w:pPr>
      <w:r w:rsidRPr="00470089">
        <w:rPr>
          <w:rFonts w:ascii="Cambria Math" w:hAnsi="Cambria Math"/>
          <w:b/>
          <w:bCs/>
          <w:color w:val="00B0F0"/>
          <w:sz w:val="24"/>
          <w:szCs w:val="24"/>
        </w:rPr>
        <w:t xml:space="preserve">Exemple 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</w:t>
      </w:r>
      <w:r w:rsidRPr="002412BF">
        <w:rPr>
          <w:rFonts w:ascii="Cambria Math" w:hAnsi="Cambria Math"/>
          <w:sz w:val="24"/>
          <w:szCs w:val="24"/>
        </w:rPr>
        <w:t xml:space="preserve">p une </w:t>
      </w:r>
      <w:hyperlink r:id="rId15" w:tgtFrame="_self" w:history="1">
        <w:r w:rsidRPr="005A7BBE">
          <w:rPr>
            <w:rFonts w:ascii="Cambria Math" w:hAnsi="Cambria Math"/>
            <w:sz w:val="24"/>
            <w:szCs w:val="24"/>
          </w:rPr>
          <w:t>probabilité</w:t>
        </w:r>
      </w:hyperlink>
      <w:r w:rsidRPr="002412BF">
        <w:rPr>
          <w:rFonts w:ascii="Cambria Math" w:hAnsi="Cambria Math"/>
          <w:sz w:val="24"/>
          <w:szCs w:val="24"/>
        </w:rPr>
        <w:t xml:space="preserve"> p sur un univers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  <w:r>
        <w:rPr>
          <w:rFonts w:ascii="Cambria Math" w:hAnsi="Cambria Math"/>
          <w:sz w:val="24"/>
          <w:szCs w:val="24"/>
        </w:rPr>
        <w:t xml:space="preserve">  et </w:t>
      </w:r>
      <w:r w:rsidRPr="002412BF">
        <w:rPr>
          <w:rFonts w:ascii="Cambria Math" w:hAnsi="Cambria Math"/>
          <w:sz w:val="24"/>
          <w:szCs w:val="24"/>
        </w:rPr>
        <w:t>A, B</w:t>
      </w:r>
      <w:r>
        <w:rPr>
          <w:rFonts w:ascii="Cambria Math" w:hAnsi="Cambria Math"/>
          <w:sz w:val="24"/>
          <w:szCs w:val="24"/>
        </w:rPr>
        <w:t xml:space="preserve">e t </w:t>
      </w:r>
      <w:r w:rsidRPr="002412BF">
        <w:rPr>
          <w:rFonts w:ascii="Cambria Math" w:hAnsi="Cambria Math"/>
          <w:sz w:val="24"/>
          <w:szCs w:val="24"/>
        </w:rPr>
        <w:t>C</w:t>
      </w:r>
      <w:r>
        <w:rPr>
          <w:rFonts w:ascii="Cambria Math" w:hAnsi="Cambria Math"/>
          <w:sz w:val="24"/>
          <w:szCs w:val="24"/>
        </w:rPr>
        <w:t xml:space="preserve"> trois </w:t>
      </w:r>
      <w:r w:rsidRPr="002412BF">
        <w:rPr>
          <w:rFonts w:ascii="Cambria Math" w:hAnsi="Cambria Math"/>
          <w:sz w:val="24"/>
          <w:szCs w:val="24"/>
        </w:rPr>
        <w:t xml:space="preserve">évènements incompatibles et leur réunion est </w:t>
      </w:r>
      <w:r w:rsidRPr="0027645A">
        <w:rPr>
          <w:rFonts w:ascii="Cambria" w:hAnsi="Cambria" w:cs="Times New Roman"/>
          <w:sz w:val="24"/>
          <w:szCs w:val="24"/>
        </w:rPr>
        <w:sym w:font="Symbol" w:char="F057"/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Soit un événement M compléter</w:t>
      </w:r>
      <w:r w:rsidRPr="002412BF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w:r w:rsidRPr="002412BF">
        <w:rPr>
          <w:rFonts w:ascii="Cambria Math" w:hAnsi="Cambria Math"/>
          <w:sz w:val="24"/>
          <w:szCs w:val="24"/>
        </w:rPr>
        <w:t xml:space="preserve">l'arbre probabiliste </w:t>
      </w:r>
      <w:r>
        <w:rPr>
          <w:rFonts w:ascii="Cambria Math" w:hAnsi="Cambria Math"/>
          <w:sz w:val="24"/>
          <w:szCs w:val="24"/>
        </w:rPr>
        <w:t xml:space="preserve">suivant </w:t>
      </w:r>
      <w:r w:rsidRPr="002412BF">
        <w:rPr>
          <w:rFonts w:ascii="Cambria Math" w:hAnsi="Cambria Math"/>
          <w:sz w:val="24"/>
          <w:szCs w:val="24"/>
        </w:rPr>
        <w:t>:</w:t>
      </w:r>
    </w:p>
    <w:p w:rsidR="00747192" w:rsidRDefault="00F6529D" w:rsidP="00747192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noProof/>
        </w:rPr>
        <w:pict>
          <v:shape id="_x0000_s1028" type="#_x0000_t202" style="position:absolute;margin-left:25.15pt;margin-top:59.15pt;width:40.5pt;height:25.5pt;z-index:251662336">
            <v:textbox>
              <w:txbxContent>
                <w:p w:rsidR="00747192" w:rsidRDefault="00747192" w:rsidP="00747192">
                  <w:r>
                    <w:t>p(A)</w:t>
                  </w:r>
                </w:p>
              </w:txbxContent>
            </v:textbox>
          </v:shape>
        </w:pict>
      </w:r>
      <w:r>
        <w:rPr>
          <w:rFonts w:ascii="Cambria Math" w:hAnsi="Cambria Math"/>
          <w:noProof/>
        </w:rPr>
        <w:pict>
          <v:shape id="_x0000_s1034" type="#_x0000_t202" style="position:absolute;margin-left:88.15pt;margin-top:-.1pt;width:45.75pt;height:18pt;z-index:251668480">
            <v:textbox>
              <w:txbxContent>
                <w:p w:rsidR="00747192" w:rsidRPr="003329D7" w:rsidRDefault="00747192" w:rsidP="00747192">
                  <w:pPr>
                    <w:rPr>
                      <w:sz w:val="16"/>
                      <w:szCs w:val="16"/>
                    </w:rPr>
                  </w:pPr>
                  <w:r w:rsidRPr="003329D7">
                    <w:rPr>
                      <w:sz w:val="16"/>
                      <w:szCs w:val="16"/>
                    </w:rPr>
                    <w:t>p(</w:t>
                  </w:r>
                  <w:r>
                    <w:rPr>
                      <w:sz w:val="16"/>
                      <w:szCs w:val="16"/>
                    </w:rPr>
                    <w:t>M</w:t>
                  </w:r>
                  <w:r w:rsidRPr="003329D7">
                    <w:rPr>
                      <w:rFonts w:ascii="Cambria Math" w:hAnsi="Cambria Math"/>
                      <w:sz w:val="16"/>
                      <w:szCs w:val="16"/>
                    </w:rPr>
                    <w:t>∕</w:t>
                  </w:r>
                  <w:r w:rsidRPr="003329D7">
                    <w:rPr>
                      <w:sz w:val="16"/>
                      <w:szCs w:val="16"/>
                    </w:rPr>
                    <w:t>A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7" type="#_x0000_t202" style="position:absolute;margin-left:138.4pt;margin-top:130.2pt;width:47.25pt;height:21.75pt;z-index:251671552">
            <v:textbox style="mso-next-textbox:#_x0000_s1037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8" type="#_x0000_t202" style="position:absolute;margin-left:138.4pt;margin-top:174.45pt;width:47.25pt;height:21.75pt;z-index:251672576">
            <v:textbox style="mso-next-textbox:#_x0000_s1038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1" type="#_x0000_t202" style="position:absolute;margin-left:92.65pt;margin-top:45.65pt;width:37.5pt;height:21.75pt;z-index:251665408">
            <v:textbox>
              <w:txbxContent>
                <w:p w:rsidR="00747192" w:rsidRPr="003329D7" w:rsidRDefault="00747192" w:rsidP="00747192">
                  <w:r>
                    <w:t>…..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3" type="#_x0000_t202" style="position:absolute;margin-left:125.65pt;margin-top:14.15pt;width:60pt;height:21.75pt;z-index:251667456">
            <v:textbox style="mso-next-textbox:#_x0000_s1033">
              <w:txbxContent>
                <w:p w:rsidR="00747192" w:rsidRPr="002C4B3F" w:rsidRDefault="00747192" w:rsidP="00747192">
                  <w:pPr>
                    <w:rPr>
                      <w:sz w:val="18"/>
                      <w:szCs w:val="18"/>
                    </w:rPr>
                  </w:pPr>
                  <w:r w:rsidRPr="002C4B3F">
                    <w:rPr>
                      <w:sz w:val="18"/>
                      <w:szCs w:val="18"/>
                    </w:rPr>
                    <w:t>P(M</w:t>
                  </w:r>
                  <w:r w:rsidRPr="002C4B3F">
                    <w:rPr>
                      <w:rFonts w:ascii="Cambria Math" w:hAnsi="Cambria Math"/>
                      <w:sz w:val="18"/>
                      <w:szCs w:val="18"/>
                    </w:rPr>
                    <w:t>∩A)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40" type="#_x0000_t202" style="position:absolute;margin-left:138.4pt;margin-top:59.15pt;width:47.25pt;height:21.75pt;z-index:251674624">
            <v:textbox style="mso-next-textbox:#_x0000_s1040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2" type="#_x0000_t202" style="position:absolute;margin-left:97.15pt;margin-top:227.9pt;width:41.25pt;height:18pt;z-index:251666432">
            <v:textbox>
              <w:txbxContent>
                <w:p w:rsidR="00747192" w:rsidRPr="003329D7" w:rsidRDefault="00747192" w:rsidP="00747192">
                  <w:pPr>
                    <w:rPr>
                      <w:sz w:val="16"/>
                      <w:szCs w:val="16"/>
                    </w:rPr>
                  </w:pPr>
                  <w:r w:rsidRPr="003329D7">
                    <w:rPr>
                      <w:sz w:val="16"/>
                      <w:szCs w:val="16"/>
                    </w:rPr>
                    <w:t>p(</w:t>
                  </w:r>
                  <w:r>
                    <w:rPr>
                      <w:sz w:val="16"/>
                      <w:szCs w:val="16"/>
                    </w:rPr>
                    <w:t>M</w:t>
                  </w:r>
                  <w:r w:rsidRPr="003329D7">
                    <w:rPr>
                      <w:rFonts w:ascii="Cambria Math" w:hAnsi="Cambria Math"/>
                      <w:sz w:val="16"/>
                      <w:szCs w:val="16"/>
                    </w:rPr>
                    <w:t>∕</w:t>
                  </w:r>
                  <w:r>
                    <w:rPr>
                      <w:sz w:val="16"/>
                      <w:szCs w:val="16"/>
                    </w:rPr>
                    <w:t>C</w:t>
                  </w:r>
                  <w:r w:rsidRPr="003329D7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A5E23" w:rsidRPr="000A5E23">
        <w:rPr>
          <w:noProof/>
          <w:sz w:val="18"/>
          <w:szCs w:val="18"/>
        </w:rPr>
        <w:pict>
          <v:shape id="_x0000_s1041" type="#_x0000_t202" style="position:absolute;margin-left:133.9pt;margin-top:263.15pt;width:45pt;height:15pt;z-index:251675648">
            <v:textbox style="mso-next-textbox:#_x0000_s1041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9" type="#_x0000_t202" style="position:absolute;margin-left:138.4pt;margin-top:241.4pt;width:47.25pt;height:15.75pt;z-index:251673600">
            <v:textbox style="mso-next-textbox:#_x0000_s1039">
              <w:txbxContent>
                <w:p w:rsidR="00747192" w:rsidRDefault="00747192" w:rsidP="00747192">
                  <w:r>
                    <w:t xml:space="preserve">  ……….….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42" type="#_x0000_t202" style="position:absolute;margin-left:92.65pt;margin-top:274.2pt;width:40.5pt;height:21.75pt;z-index:251676672">
            <v:textbox style="mso-next-textbox:#_x0000_s1042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6" type="#_x0000_t202" style="position:absolute;margin-left:92.65pt;margin-top:108.45pt;width:40.5pt;height:21.75pt;z-index:251670528">
            <v:textbox style="mso-next-textbox:#_x0000_s1036">
              <w:txbxContent>
                <w:p w:rsidR="00747192" w:rsidRDefault="00747192" w:rsidP="00747192">
                  <w:r>
                    <w:t xml:space="preserve">  ….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5" type="#_x0000_t202" style="position:absolute;margin-left:84.4pt;margin-top:161.15pt;width:41.25pt;height:18pt;z-index:251669504">
            <v:textbox>
              <w:txbxContent>
                <w:p w:rsidR="00747192" w:rsidRPr="003329D7" w:rsidRDefault="00747192" w:rsidP="00747192">
                  <w:pPr>
                    <w:rPr>
                      <w:sz w:val="16"/>
                      <w:szCs w:val="16"/>
                    </w:rPr>
                  </w:pPr>
                  <w:r w:rsidRPr="003329D7">
                    <w:rPr>
                      <w:sz w:val="16"/>
                      <w:szCs w:val="16"/>
                    </w:rPr>
                    <w:t>p(</w:t>
                  </w:r>
                  <w:r>
                    <w:rPr>
                      <w:sz w:val="16"/>
                      <w:szCs w:val="16"/>
                    </w:rPr>
                    <w:t>M</w:t>
                  </w:r>
                  <w:r w:rsidRPr="003329D7">
                    <w:rPr>
                      <w:rFonts w:ascii="Cambria Math" w:hAnsi="Cambria Math"/>
                      <w:sz w:val="16"/>
                      <w:szCs w:val="16"/>
                    </w:rPr>
                    <w:t>∕</w:t>
                  </w:r>
                  <w:r>
                    <w:rPr>
                      <w:sz w:val="16"/>
                      <w:szCs w:val="16"/>
                    </w:rPr>
                    <w:t>B)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30" type="#_x0000_t202" style="position:absolute;margin-left:30.4pt;margin-top:120.65pt;width:40.5pt;height:25.5pt;z-index:251664384">
            <v:textbox>
              <w:txbxContent>
                <w:p w:rsidR="00747192" w:rsidRDefault="00747192" w:rsidP="00747192">
                  <w:r>
                    <w:t>p(B)</w:t>
                  </w:r>
                </w:p>
              </w:txbxContent>
            </v:textbox>
          </v:shape>
        </w:pict>
      </w:r>
      <w:r w:rsidR="000A5E23">
        <w:rPr>
          <w:rFonts w:ascii="Cambria Math" w:hAnsi="Cambria Math"/>
          <w:noProof/>
        </w:rPr>
        <w:pict>
          <v:shape id="_x0000_s1029" type="#_x0000_t202" style="position:absolute;margin-left:15.4pt;margin-top:202.4pt;width:40.5pt;height:25.5pt;z-index:251663360">
            <v:textbox>
              <w:txbxContent>
                <w:p w:rsidR="00747192" w:rsidRDefault="00747192" w:rsidP="00747192">
                  <w:r>
                    <w:t>p(C)</w:t>
                  </w:r>
                </w:p>
              </w:txbxContent>
            </v:textbox>
          </v:shape>
        </w:pict>
      </w:r>
      <w:r w:rsidR="00747192">
        <w:rPr>
          <w:rFonts w:ascii="Cambria Math" w:hAnsi="Cambria Math"/>
          <w:noProof/>
        </w:rPr>
        <w:drawing>
          <wp:inline distT="0" distB="0" distL="0" distR="0">
            <wp:extent cx="2314575" cy="3762375"/>
            <wp:effectExtent l="19050" t="0" r="9525" b="0"/>
            <wp:docPr id="17" name="Image 17" descr="probcon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bcond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762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92" w:rsidRPr="002412BF">
        <w:rPr>
          <w:rFonts w:ascii="Cambria Math" w:hAnsi="Cambria Math"/>
        </w:rPr>
        <w:t xml:space="preserve"> </w:t>
      </w:r>
    </w:p>
    <w:p w:rsidR="00747192" w:rsidRPr="00432529" w:rsidRDefault="00747192" w:rsidP="00747192">
      <w:pPr>
        <w:spacing w:line="360" w:lineRule="auto"/>
        <w:rPr>
          <w:sz w:val="18"/>
          <w:szCs w:val="18"/>
        </w:rPr>
      </w:pP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 w:rsidRPr="002412BF">
        <w:rPr>
          <w:rFonts w:ascii="Cambria Math" w:hAnsi="Cambria Math"/>
          <w:sz w:val="24"/>
          <w:szCs w:val="24"/>
        </w:rPr>
        <w:t>La formule qu</w:t>
      </w:r>
      <w:r>
        <w:rPr>
          <w:rFonts w:ascii="Cambria Math" w:hAnsi="Cambria Math"/>
          <w:sz w:val="24"/>
          <w:szCs w:val="24"/>
        </w:rPr>
        <w:t>i</w:t>
      </w:r>
      <w:r w:rsidRPr="002412BF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permet de calculer p(M)</w:t>
      </w:r>
      <w:r w:rsidRPr="002412BF">
        <w:rPr>
          <w:rFonts w:ascii="Cambria Math" w:hAnsi="Cambria Math"/>
          <w:sz w:val="24"/>
          <w:szCs w:val="24"/>
        </w:rPr>
        <w:t xml:space="preserve"> s'appelle </w:t>
      </w:r>
      <w:r w:rsidRPr="002412BF">
        <w:rPr>
          <w:rFonts w:ascii="Cambria Math" w:hAnsi="Cambria Math"/>
          <w:sz w:val="24"/>
          <w:szCs w:val="24"/>
          <w:highlight w:val="yellow"/>
        </w:rPr>
        <w:t>formule des probabilités totales</w:t>
      </w:r>
      <w:r w:rsidRPr="002412BF">
        <w:rPr>
          <w:rFonts w:ascii="Cambria Math" w:hAnsi="Cambria Math"/>
          <w:sz w:val="24"/>
          <w:szCs w:val="24"/>
        </w:rPr>
        <w:t xml:space="preserve"> : </w:t>
      </w:r>
      <w:r w:rsidRPr="002412BF">
        <w:rPr>
          <w:rFonts w:ascii="Cambria Math" w:hAnsi="Cambria Math"/>
          <w:sz w:val="24"/>
          <w:szCs w:val="24"/>
        </w:rPr>
        <w:br/>
      </w:r>
      <w:r w:rsidRPr="002412BF">
        <w:rPr>
          <w:rFonts w:ascii="Cambria Math" w:hAnsi="Cambria Math"/>
          <w:sz w:val="24"/>
          <w:szCs w:val="24"/>
        </w:rPr>
        <w:br/>
      </w:r>
      <w:r>
        <w:rPr>
          <w:rFonts w:ascii="Cambria Math" w:hAnsi="Cambria Math"/>
          <w:sz w:val="24"/>
          <w:szCs w:val="24"/>
        </w:rPr>
        <w:t>p(M)=p(M∩A) +p(M∩B) p(M∩C)</w:t>
      </w: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p(M)=</w:t>
      </w:r>
      <w:r w:rsidRPr="00470089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p(M∕A)</w:t>
      </w:r>
      <w:r w:rsidRPr="000E1F2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×p(A)  +p(M∕B)</w:t>
      </w:r>
      <w:r w:rsidRPr="000E1F2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×p(B) + p(M∕C)</w:t>
      </w:r>
      <w:r w:rsidRPr="000E1F2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×p(C)</w:t>
      </w:r>
      <w:r w:rsidRPr="002412BF">
        <w:rPr>
          <w:rFonts w:ascii="Cambria Math" w:hAnsi="Cambria Math"/>
          <w:sz w:val="24"/>
          <w:szCs w:val="24"/>
        </w:rPr>
        <w:br/>
      </w:r>
    </w:p>
    <w:p w:rsidR="00C57932" w:rsidRDefault="00C5793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4"/>
          <w:szCs w:val="24"/>
        </w:rPr>
      </w:pPr>
    </w:p>
    <w:p w:rsidR="00C57932" w:rsidRDefault="00C5793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4"/>
          <w:szCs w:val="24"/>
        </w:rPr>
      </w:pPr>
    </w:p>
    <w:p w:rsidR="00747192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4"/>
          <w:szCs w:val="24"/>
        </w:rPr>
      </w:pPr>
      <w:r>
        <w:rPr>
          <w:rFonts w:ascii="Cambria Math" w:hAnsi="Cambria Math"/>
          <w:b/>
          <w:bCs/>
          <w:color w:val="00B050"/>
          <w:sz w:val="24"/>
          <w:szCs w:val="24"/>
        </w:rPr>
        <w:t>5</w:t>
      </w:r>
      <w:r w:rsidRPr="00EE52D5">
        <w:rPr>
          <w:rFonts w:ascii="Cambria Math" w:hAnsi="Cambria Math"/>
          <w:b/>
          <w:bCs/>
          <w:color w:val="00B050"/>
          <w:sz w:val="24"/>
          <w:szCs w:val="24"/>
        </w:rPr>
        <w:t>) Définition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Soit E un ensemble finie on dit que les parties</w:t>
      </w:r>
      <w:r w:rsidRPr="00EE52D5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61581D">
        <w:rPr>
          <w:rFonts w:ascii="Cambria" w:hAnsi="Cambria" w:cs="Times New Roman"/>
          <w:sz w:val="24"/>
          <w:szCs w:val="24"/>
        </w:rPr>
        <w:t>M</w:t>
      </w:r>
      <w:r w:rsidRPr="0061581D">
        <w:rPr>
          <w:rFonts w:ascii="Cambria" w:hAnsi="Cambria" w:cs="Times New Roman"/>
          <w:sz w:val="24"/>
          <w:szCs w:val="24"/>
          <w:vertAlign w:val="subscript"/>
        </w:rPr>
        <w:t>1</w:t>
      </w:r>
      <w:r>
        <w:rPr>
          <w:rFonts w:ascii="Cambria" w:hAnsi="Cambria" w:cs="Times New Roman"/>
          <w:sz w:val="24"/>
          <w:szCs w:val="24"/>
        </w:rPr>
        <w:t> ,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>2</w:t>
      </w:r>
      <w:proofErr w:type="gramEnd"/>
      <w:r>
        <w:rPr>
          <w:rFonts w:ascii="Cambria" w:hAnsi="Cambria" w:cs="Times New Roman"/>
          <w:sz w:val="24"/>
          <w:szCs w:val="24"/>
        </w:rPr>
        <w:t xml:space="preserve">,..  </w:t>
      </w:r>
      <w:proofErr w:type="gramStart"/>
      <w:r>
        <w:rPr>
          <w:rFonts w:ascii="Cambria" w:hAnsi="Cambria" w:cs="Times New Roman"/>
          <w:sz w:val="24"/>
          <w:szCs w:val="24"/>
        </w:rPr>
        <w:t>et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 xml:space="preserve">n </w:t>
      </w:r>
      <w:r>
        <w:rPr>
          <w:rFonts w:ascii="Cambria" w:hAnsi="Cambria" w:cs="Times New Roman"/>
          <w:sz w:val="24"/>
          <w:szCs w:val="24"/>
        </w:rPr>
        <w:t xml:space="preserve">forment une </w:t>
      </w:r>
      <w:r w:rsidRPr="001C37DA">
        <w:rPr>
          <w:rFonts w:ascii="Cambria" w:hAnsi="Cambria" w:cs="Times New Roman"/>
          <w:sz w:val="24"/>
          <w:szCs w:val="24"/>
          <w:highlight w:val="yellow"/>
        </w:rPr>
        <w:t>partition</w:t>
      </w:r>
      <w:r>
        <w:rPr>
          <w:rFonts w:ascii="Cambria" w:hAnsi="Cambria" w:cs="Times New Roman"/>
          <w:sz w:val="24"/>
          <w:szCs w:val="24"/>
        </w:rPr>
        <w:t xml:space="preserve"> de E </w:t>
      </w:r>
    </w:p>
    <w:p w:rsidR="00747192" w:rsidRPr="000E4FDE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Si </w:t>
      </w:r>
      <m:oMath>
        <m:sSub>
          <m:sSubPr>
            <m:ctrlPr>
              <w:rPr>
                <w:rFonts w:ascii="Cambria Math" w:eastAsia="Calibri" w:hAnsi="Cambria Math" w:cs="Arial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≠∅ ,(i∈</m:t>
        </m:r>
        <m:d>
          <m:dPr>
            <m:begChr m:val="{"/>
            <m:endChr m:val="}"/>
            <m:ctrlPr>
              <w:rPr>
                <w:rFonts w:ascii="Cambria Math" w:eastAsia="Calibri" w:hAnsi="Cambria Math" w:cs="Arial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1,2,..n</m:t>
            </m:r>
          </m:e>
        </m:d>
        <m:r>
          <m:rPr>
            <m:sty m:val="p"/>
          </m:rPr>
          <w:rPr>
            <w:rFonts w:ascii="Cambria Math" w:hAnsi="Cambria Math"/>
          </w:rPr>
          <m:t>)</m:t>
        </m:r>
      </m:oMath>
      <w:r w:rsidRPr="00EE52D5">
        <w:rPr>
          <w:rFonts w:ascii="Cambria Math" w:hAnsi="Cambria Math"/>
          <w:sz w:val="24"/>
          <w:szCs w:val="24"/>
        </w:rPr>
        <w:t xml:space="preserve"> et</w:t>
      </w:r>
      <w:r>
        <w:rPr>
          <w:rFonts w:ascii="Cambria Math" w:hAnsi="Cambria Math"/>
          <w:sz w:val="24"/>
          <w:szCs w:val="24"/>
        </w:rPr>
        <w:t xml:space="preserve"> M</w:t>
      </w:r>
      <w:r>
        <w:rPr>
          <w:rFonts w:ascii="Cambria Math" w:hAnsi="Cambria Math"/>
          <w:sz w:val="24"/>
          <w:szCs w:val="24"/>
          <w:vertAlign w:val="subscript"/>
        </w:rPr>
        <w:t>1</w:t>
      </w:r>
      <w:r w:rsidRPr="00EE52D5">
        <w:rPr>
          <w:rFonts w:ascii="Cambria Math" w:hAnsi="Cambria Math"/>
          <w:sz w:val="24"/>
          <w:szCs w:val="24"/>
        </w:rPr>
        <w:t>∪</w:t>
      </w:r>
      <w:r>
        <w:rPr>
          <w:rFonts w:ascii="Cambria Math" w:hAnsi="Cambria Math"/>
          <w:sz w:val="24"/>
          <w:szCs w:val="24"/>
        </w:rPr>
        <w:t>M</w:t>
      </w:r>
      <w:r>
        <w:rPr>
          <w:rFonts w:ascii="Cambria Math" w:hAnsi="Cambria Math"/>
          <w:sz w:val="24"/>
          <w:szCs w:val="24"/>
          <w:vertAlign w:val="subscript"/>
        </w:rPr>
        <w:t>2</w:t>
      </w:r>
      <w:r>
        <w:rPr>
          <w:rFonts w:ascii="Cambria Math" w:hAnsi="Cambria Math"/>
          <w:sz w:val="24"/>
          <w:szCs w:val="24"/>
        </w:rPr>
        <w:t>∪…∪M</w:t>
      </w:r>
      <w:r>
        <w:rPr>
          <w:rFonts w:ascii="Cambria Math" w:hAnsi="Cambria Math"/>
          <w:sz w:val="24"/>
          <w:szCs w:val="24"/>
          <w:vertAlign w:val="subscript"/>
        </w:rPr>
        <w:t>n</w:t>
      </w:r>
      <w:r>
        <w:rPr>
          <w:rFonts w:ascii="Cambria Math" w:hAnsi="Cambria Math"/>
          <w:sz w:val="24"/>
          <w:szCs w:val="24"/>
        </w:rPr>
        <w:t>=E</w:t>
      </w:r>
    </w:p>
    <w:p w:rsidR="00747192" w:rsidRPr="00D17B17" w:rsidRDefault="00747192" w:rsidP="00747192">
      <w:pPr>
        <w:pStyle w:val="Textebrut"/>
        <w:spacing w:line="360" w:lineRule="auto"/>
        <w:rPr>
          <w:rFonts w:ascii="Cambria Math" w:hAnsi="Cambria Math"/>
          <w:b/>
          <w:bCs/>
          <w:color w:val="00B050"/>
          <w:sz w:val="28"/>
          <w:szCs w:val="28"/>
        </w:rPr>
      </w:pPr>
      <w:r>
        <w:rPr>
          <w:rFonts w:ascii="Cambria Math" w:hAnsi="Cambria Math"/>
          <w:b/>
          <w:bCs/>
          <w:color w:val="00B050"/>
          <w:sz w:val="24"/>
          <w:szCs w:val="24"/>
        </w:rPr>
        <w:t>6</w:t>
      </w:r>
      <w:r w:rsidRPr="00D17B17">
        <w:rPr>
          <w:rFonts w:ascii="Cambria Math" w:hAnsi="Cambria Math"/>
          <w:b/>
          <w:bCs/>
          <w:color w:val="00B050"/>
          <w:sz w:val="24"/>
          <w:szCs w:val="24"/>
        </w:rPr>
        <w:t>) Formule des probabilités totales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 w:rsidRPr="0061581D">
        <w:rPr>
          <w:rFonts w:ascii="Cambria Math" w:hAnsi="Cambria Math"/>
          <w:sz w:val="24"/>
          <w:szCs w:val="24"/>
        </w:rPr>
        <w:t xml:space="preserve">Soit </w:t>
      </w:r>
      <w:r>
        <w:rPr>
          <w:rFonts w:ascii="Cambria Math" w:hAnsi="Cambria Math"/>
          <w:sz w:val="24"/>
          <w:szCs w:val="24"/>
        </w:rPr>
        <w:t>(</w:t>
      </w:r>
      <w:r>
        <w:rPr>
          <w:rFonts w:ascii="Cambria" w:hAnsi="Cambria" w:cs="Times New Roman"/>
          <w:sz w:val="24"/>
          <w:szCs w:val="24"/>
        </w:rPr>
        <w:t>E</w:t>
      </w:r>
      <w:r w:rsidRPr="0061581D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1581D">
        <w:rPr>
          <w:rFonts w:ascii="Cambria Math" w:hAnsi="Cambria Math" w:cs="Times New Roman"/>
          <w:sz w:val="24"/>
          <w:szCs w:val="24"/>
        </w:rPr>
        <w:t>𝒫(</w:t>
      </w:r>
      <w:r>
        <w:rPr>
          <w:rFonts w:ascii="Cambria" w:hAnsi="Cambria" w:cs="Times New Roman"/>
          <w:sz w:val="24"/>
          <w:szCs w:val="24"/>
        </w:rPr>
        <w:t>E</w:t>
      </w:r>
      <w:r w:rsidRPr="0061581D">
        <w:rPr>
          <w:rFonts w:ascii="Cambria" w:hAnsi="Cambria" w:cs="Times New Roman"/>
          <w:sz w:val="24"/>
          <w:szCs w:val="24"/>
        </w:rPr>
        <w:t>) </w:t>
      </w:r>
      <w:proofErr w:type="gramStart"/>
      <w:r w:rsidRPr="0061581D">
        <w:rPr>
          <w:rFonts w:ascii="Cambria" w:hAnsi="Cambria" w:cs="Times New Roman"/>
          <w:sz w:val="24"/>
          <w:szCs w:val="24"/>
        </w:rPr>
        <w:t>;p</w:t>
      </w:r>
      <w:proofErr w:type="gramEnd"/>
      <w:r>
        <w:rPr>
          <w:rFonts w:ascii="Cambria" w:hAnsi="Cambria" w:cs="Times New Roman"/>
          <w:sz w:val="24"/>
          <w:szCs w:val="24"/>
        </w:rPr>
        <w:t>)  un espace probabilisé et A un événement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Alors pour toute partition </w:t>
      </w:r>
      <w:proofErr w:type="gramStart"/>
      <w:r w:rsidRPr="0061581D">
        <w:rPr>
          <w:rFonts w:ascii="Cambria" w:hAnsi="Cambria" w:cs="Times New Roman"/>
          <w:sz w:val="24"/>
          <w:szCs w:val="24"/>
        </w:rPr>
        <w:t>M</w:t>
      </w:r>
      <w:r w:rsidRPr="0061581D">
        <w:rPr>
          <w:rFonts w:ascii="Cambria" w:hAnsi="Cambria" w:cs="Times New Roman"/>
          <w:sz w:val="24"/>
          <w:szCs w:val="24"/>
          <w:vertAlign w:val="subscript"/>
        </w:rPr>
        <w:t>1</w:t>
      </w:r>
      <w:r>
        <w:rPr>
          <w:rFonts w:ascii="Cambria" w:hAnsi="Cambria" w:cs="Times New Roman"/>
          <w:sz w:val="24"/>
          <w:szCs w:val="24"/>
        </w:rPr>
        <w:t> ,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>2</w:t>
      </w:r>
      <w:proofErr w:type="gramEnd"/>
      <w:r>
        <w:rPr>
          <w:rFonts w:ascii="Cambria" w:hAnsi="Cambria" w:cs="Times New Roman"/>
          <w:sz w:val="24"/>
          <w:szCs w:val="24"/>
        </w:rPr>
        <w:t xml:space="preserve">,..  </w:t>
      </w:r>
      <w:proofErr w:type="gramStart"/>
      <w:r>
        <w:rPr>
          <w:rFonts w:ascii="Cambria" w:hAnsi="Cambria" w:cs="Times New Roman"/>
          <w:sz w:val="24"/>
          <w:szCs w:val="24"/>
        </w:rPr>
        <w:t>et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>n</w:t>
      </w:r>
      <w:r>
        <w:rPr>
          <w:rFonts w:ascii="Cambria" w:hAnsi="Cambria" w:cs="Times New Roman"/>
          <w:sz w:val="24"/>
          <w:szCs w:val="24"/>
        </w:rPr>
        <w:t xml:space="preserve"> des éléments non vide de E on a :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</w:p>
    <w:p w:rsidR="00747192" w:rsidRPr="0061581D" w:rsidRDefault="00747192" w:rsidP="00747192">
      <w:pPr>
        <w:pStyle w:val="Textebrut"/>
        <w:spacing w:line="360" w:lineRule="auto"/>
        <w:rPr>
          <w:rFonts w:ascii="Cambria Math" w:hAnsi="Cambria Math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Arial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A∩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Arial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 /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</m:oMath>
      </m:oMathPara>
    </w:p>
    <w:p w:rsidR="00747192" w:rsidRDefault="00747192" w:rsidP="00747192">
      <w:pPr>
        <w:pStyle w:val="Textebrut"/>
        <w:spacing w:line="360" w:lineRule="auto"/>
        <w:rPr>
          <w:rFonts w:ascii="Cambria Math" w:hAnsi="Cambria Math" w:cs="Times New Roman"/>
          <w:b/>
          <w:bCs/>
          <w:color w:val="00B050"/>
          <w:sz w:val="24"/>
          <w:szCs w:val="24"/>
        </w:rPr>
      </w:pPr>
      <w:r w:rsidRPr="00DB60E6">
        <w:rPr>
          <w:rFonts w:ascii="Cambria Math" w:hAnsi="Cambria Math" w:cs="Times New Roman"/>
          <w:b/>
          <w:bCs/>
          <w:color w:val="00B050"/>
          <w:sz w:val="24"/>
          <w:szCs w:val="24"/>
        </w:rPr>
        <w:t xml:space="preserve">7) Formule de bayes 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Soit E un ensemble finie et</w:t>
      </w:r>
      <w:r w:rsidRPr="00EE52D5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61581D">
        <w:rPr>
          <w:rFonts w:ascii="Cambria" w:hAnsi="Cambria" w:cs="Times New Roman"/>
          <w:sz w:val="24"/>
          <w:szCs w:val="24"/>
        </w:rPr>
        <w:t>M</w:t>
      </w:r>
      <w:r w:rsidRPr="0061581D">
        <w:rPr>
          <w:rFonts w:ascii="Cambria" w:hAnsi="Cambria" w:cs="Times New Roman"/>
          <w:sz w:val="24"/>
          <w:szCs w:val="24"/>
          <w:vertAlign w:val="subscript"/>
        </w:rPr>
        <w:t>1</w:t>
      </w:r>
      <w:r>
        <w:rPr>
          <w:rFonts w:ascii="Cambria" w:hAnsi="Cambria" w:cs="Times New Roman"/>
          <w:sz w:val="24"/>
          <w:szCs w:val="24"/>
        </w:rPr>
        <w:t> ,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>2</w:t>
      </w:r>
      <w:proofErr w:type="gramEnd"/>
      <w:r>
        <w:rPr>
          <w:rFonts w:ascii="Cambria" w:hAnsi="Cambria" w:cs="Times New Roman"/>
          <w:sz w:val="24"/>
          <w:szCs w:val="24"/>
        </w:rPr>
        <w:t xml:space="preserve">,.. </w:t>
      </w:r>
      <w:proofErr w:type="gramStart"/>
      <w:r>
        <w:rPr>
          <w:rFonts w:ascii="Cambria" w:hAnsi="Cambria" w:cs="Times New Roman"/>
          <w:sz w:val="24"/>
          <w:szCs w:val="24"/>
        </w:rPr>
        <w:t>et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r w:rsidRPr="0061581D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  <w:vertAlign w:val="subscript"/>
        </w:rPr>
        <w:t xml:space="preserve">n </w:t>
      </w:r>
      <w:r>
        <w:rPr>
          <w:rFonts w:ascii="Cambria" w:hAnsi="Cambria" w:cs="Times New Roman"/>
          <w:sz w:val="24"/>
          <w:szCs w:val="24"/>
        </w:rPr>
        <w:t xml:space="preserve">forment une </w:t>
      </w:r>
      <w:r w:rsidRPr="00135A1C">
        <w:rPr>
          <w:rFonts w:ascii="Cambria" w:hAnsi="Cambria" w:cs="Times New Roman"/>
          <w:sz w:val="24"/>
          <w:szCs w:val="24"/>
        </w:rPr>
        <w:t>partition</w:t>
      </w:r>
      <w:r>
        <w:rPr>
          <w:rFonts w:ascii="Cambria" w:hAnsi="Cambria" w:cs="Times New Roman"/>
          <w:sz w:val="24"/>
          <w:szCs w:val="24"/>
        </w:rPr>
        <w:t xml:space="preserve"> de E 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 un événement de probabilité non nulle</w:t>
      </w:r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p(</m:t>
          </m:r>
          <m:sSub>
            <m:sSubPr>
              <m:ctrlPr>
                <w:rPr>
                  <w:rFonts w:ascii="Cambria Math" w:eastAsia="Calibri" w:hAnsi="Cambria Math" w:cs="Arial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/A)= </m:t>
          </m:r>
          <m:f>
            <m:fPr>
              <m:ctrlPr>
                <w:rPr>
                  <w:rFonts w:ascii="Cambria Math" w:eastAsia="Calibri" w:hAnsi="Cambria Math" w:cs="Arial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p(A/</m:t>
              </m:r>
              <m:sSub>
                <m:sSub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).p(</m:t>
              </m:r>
              <m:sSub>
                <m:sSub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p(A/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).p(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nary>
            </m:den>
          </m:f>
        </m:oMath>
      </m:oMathPara>
    </w:p>
    <w:p w:rsidR="00747192" w:rsidRDefault="00747192" w:rsidP="00747192">
      <w:pPr>
        <w:pStyle w:val="Textebrut"/>
        <w:spacing w:line="360" w:lineRule="auto"/>
        <w:rPr>
          <w:rFonts w:ascii="Cambria" w:hAnsi="Cambria" w:cs="Times New Roman"/>
          <w:sz w:val="24"/>
          <w:szCs w:val="24"/>
        </w:rPr>
      </w:pPr>
    </w:p>
    <w:p w:rsidR="00747192" w:rsidRPr="002412BF" w:rsidRDefault="00747192" w:rsidP="00747192">
      <w:pPr>
        <w:pStyle w:val="Textebrut"/>
        <w:spacing w:line="360" w:lineRule="auto"/>
        <w:rPr>
          <w:rFonts w:ascii="Cambria Math" w:hAnsi="Cambria Math" w:cs="Times New Roman"/>
          <w:sz w:val="24"/>
          <w:szCs w:val="24"/>
        </w:rPr>
      </w:pPr>
    </w:p>
    <w:p w:rsidR="00747192" w:rsidRPr="002412BF" w:rsidRDefault="00747192" w:rsidP="00747192">
      <w:pPr>
        <w:pStyle w:val="Textebrut"/>
        <w:spacing w:line="360" w:lineRule="auto"/>
        <w:rPr>
          <w:rFonts w:ascii="Cambria Math" w:hAnsi="Cambria Math" w:cs="Times New Roman"/>
          <w:sz w:val="24"/>
          <w:szCs w:val="24"/>
        </w:rPr>
      </w:pPr>
    </w:p>
    <w:p w:rsidR="003A4320" w:rsidRDefault="003A4320"/>
    <w:sectPr w:rsidR="003A4320" w:rsidSect="00C57932">
      <w:pgSz w:w="11906" w:h="16838"/>
      <w:pgMar w:top="568" w:right="1417" w:bottom="1417" w:left="1417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192"/>
    <w:rsid w:val="000A5E23"/>
    <w:rsid w:val="000D529C"/>
    <w:rsid w:val="002C7A8E"/>
    <w:rsid w:val="003810EF"/>
    <w:rsid w:val="003A4320"/>
    <w:rsid w:val="0042239A"/>
    <w:rsid w:val="0044348C"/>
    <w:rsid w:val="005555F9"/>
    <w:rsid w:val="00567054"/>
    <w:rsid w:val="005C427F"/>
    <w:rsid w:val="005C59A7"/>
    <w:rsid w:val="006C55DE"/>
    <w:rsid w:val="006C659D"/>
    <w:rsid w:val="00747192"/>
    <w:rsid w:val="00793FF8"/>
    <w:rsid w:val="008D68B0"/>
    <w:rsid w:val="008E6643"/>
    <w:rsid w:val="00902E13"/>
    <w:rsid w:val="009D67B1"/>
    <w:rsid w:val="00A55C99"/>
    <w:rsid w:val="00AA275C"/>
    <w:rsid w:val="00AC1392"/>
    <w:rsid w:val="00B03CB6"/>
    <w:rsid w:val="00B1359C"/>
    <w:rsid w:val="00BF3068"/>
    <w:rsid w:val="00C57932"/>
    <w:rsid w:val="00D32A6F"/>
    <w:rsid w:val="00D861BC"/>
    <w:rsid w:val="00E76196"/>
    <w:rsid w:val="00EA0371"/>
    <w:rsid w:val="00EF3312"/>
    <w:rsid w:val="00F6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747192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74719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1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19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C57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57932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C5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omath.imingo.net/denombre.htm" TargetMode="External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matheleve.com/" TargetMode="External"/><Relationship Id="rId15" Type="http://schemas.openxmlformats.org/officeDocument/2006/relationships/hyperlink" Target="http://homeomath.imingo.net/proba.htm" TargetMode="External"/><Relationship Id="rId10" Type="http://schemas.openxmlformats.org/officeDocument/2006/relationships/image" Target="media/image3.gif"/><Relationship Id="rId4" Type="http://schemas.openxmlformats.org/officeDocument/2006/relationships/hyperlink" Target="http://www.matheleve.com/" TargetMode="External"/><Relationship Id="rId9" Type="http://schemas.openxmlformats.org/officeDocument/2006/relationships/hyperlink" Target="http://homeomath.imingo.net/proba.htm" TargetMode="External"/><Relationship Id="rId14" Type="http://schemas.openxmlformats.org/officeDocument/2006/relationships/hyperlink" Target="http://homeomath.imingo.net/arbr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695</Words>
  <Characters>3823</Characters>
  <Application>Microsoft Office Word</Application>
  <DocSecurity>0</DocSecurity>
  <Lines>31</Lines>
  <Paragraphs>9</Paragraphs>
  <ScaleCrop>false</ScaleCrop>
  <Company>AC©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10</cp:revision>
  <dcterms:created xsi:type="dcterms:W3CDTF">2009-09-09T21:39:00Z</dcterms:created>
  <dcterms:modified xsi:type="dcterms:W3CDTF">2011-02-27T21:36:00Z</dcterms:modified>
</cp:coreProperties>
</file>