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C" w:rsidRDefault="0033207C"/>
    <w:tbl>
      <w:tblPr>
        <w:tblStyle w:val="Grilledutableau"/>
        <w:tblpPr w:leftFromText="141" w:rightFromText="141" w:vertAnchor="text" w:horzAnchor="margin" w:tblpY="65"/>
        <w:tblW w:w="9889" w:type="dxa"/>
        <w:tblLook w:val="04A0"/>
      </w:tblPr>
      <w:tblGrid>
        <w:gridCol w:w="2943"/>
        <w:gridCol w:w="1276"/>
        <w:gridCol w:w="2794"/>
        <w:gridCol w:w="2876"/>
      </w:tblGrid>
      <w:tr w:rsidR="00F652A1" w:rsidTr="00E5673C">
        <w:trPr>
          <w:trHeight w:val="1077"/>
        </w:trPr>
        <w:tc>
          <w:tcPr>
            <w:tcW w:w="421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9380A" w:rsidRPr="00343FE7" w:rsidRDefault="00DB1B1E" w:rsidP="00C9380A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5" w:history="1">
              <w:r w:rsidR="00C9380A" w:rsidRPr="0042239A">
                <w:rPr>
                  <w:rStyle w:val="Lienhypertexte"/>
                  <w:rFonts w:ascii="Monotype Corsiva" w:hAnsi="Monotype Corsiva"/>
                  <w:b/>
                  <w:bCs/>
                  <w:sz w:val="32"/>
                  <w:szCs w:val="32"/>
                </w:rPr>
                <w:t>Mathématiques aux élèves</w:t>
              </w:r>
            </w:hyperlink>
          </w:p>
          <w:p w:rsidR="00C9380A" w:rsidRDefault="00C9380A" w:rsidP="0013441E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6" w:history="1">
              <w:r w:rsidR="0013441E" w:rsidRPr="00EA6BAE">
                <w:rPr>
                  <w:rStyle w:val="Lienhypertexte"/>
                </w:rPr>
                <w:t>http://www.matheleve.net/</w:t>
              </w:r>
            </w:hyperlink>
          </w:p>
          <w:p w:rsidR="00F652A1" w:rsidRPr="006B1631" w:rsidRDefault="00C9380A" w:rsidP="0013441E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C57932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="00DB1B1E">
              <w:rPr>
                <w:rFonts w:ascii="Monotype Corsiva" w:hAnsi="Monotype Corsiva"/>
                <w:sz w:val="28"/>
                <w:szCs w:val="28"/>
              </w:rPr>
              <w:fldChar w:fldCharType="begin"/>
            </w:r>
            <w:r w:rsidR="0013441E">
              <w:rPr>
                <w:rFonts w:ascii="Monotype Corsiva" w:hAnsi="Monotype Corsiva"/>
                <w:sz w:val="28"/>
                <w:szCs w:val="28"/>
              </w:rPr>
              <w:instrText xml:space="preserve"> HYPERLINK "mailto:</w:instrText>
            </w:r>
            <w:r w:rsidR="0013441E" w:rsidRPr="0013441E">
              <w:rPr>
                <w:rFonts w:ascii="Monotype Corsiva" w:hAnsi="Monotype Corsiva"/>
                <w:sz w:val="28"/>
                <w:szCs w:val="28"/>
              </w:rPr>
              <w:instrText>matheleve@gmail.com</w:instrText>
            </w:r>
            <w:r w:rsidR="0013441E">
              <w:rPr>
                <w:rFonts w:ascii="Monotype Corsiva" w:hAnsi="Monotype Corsiva"/>
                <w:sz w:val="28"/>
                <w:szCs w:val="28"/>
              </w:rPr>
              <w:instrText xml:space="preserve">" </w:instrText>
            </w:r>
            <w:r w:rsidR="00DB1B1E">
              <w:rPr>
                <w:rFonts w:ascii="Monotype Corsiva" w:hAnsi="Monotype Corsiva"/>
                <w:sz w:val="28"/>
                <w:szCs w:val="28"/>
              </w:rPr>
              <w:fldChar w:fldCharType="separate"/>
            </w:r>
            <w:r w:rsidR="0013441E" w:rsidRPr="00EA6BAE">
              <w:rPr>
                <w:rStyle w:val="Lienhypertexte"/>
                <w:rFonts w:ascii="Monotype Corsiva" w:hAnsi="Monotype Corsiva"/>
                <w:sz w:val="28"/>
                <w:szCs w:val="28"/>
              </w:rPr>
              <w:t>matheleve@gmail.com</w:t>
            </w:r>
            <w:r w:rsidR="00DB1B1E">
              <w:rPr>
                <w:rFonts w:ascii="Monotype Corsiva" w:hAnsi="Monotype Corsiva"/>
                <w:sz w:val="28"/>
                <w:szCs w:val="2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652A1" w:rsidRDefault="00DB1B1E" w:rsidP="00957E98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8.65pt;margin-top:10.2pt;width:204pt;height:37pt;z-index:251657216;mso-position-horizontal-relative:text;mso-position-vertical-relative:text" stroked="f">
                  <v:textbox style="mso-next-textbox:#_x0000_s1031">
                    <w:txbxContent>
                      <w:p w:rsidR="00F652A1" w:rsidRPr="00D30898" w:rsidRDefault="007926C5" w:rsidP="007926C5">
                        <w:pPr>
                          <w:jc w:val="center"/>
                          <w:rPr>
                            <w:rFonts w:ascii="Monotype Corsiva" w:hAnsi="Monotype Corsiva"/>
                            <w:noProof/>
                            <w:sz w:val="52"/>
                            <w:szCs w:val="52"/>
                          </w:rPr>
                        </w:pPr>
                        <w:r>
                          <w:rPr>
                            <w:rFonts w:ascii="Monotype Corsiva" w:hAnsi="Monotype Corsiva"/>
                            <w:sz w:val="52"/>
                            <w:szCs w:val="52"/>
                          </w:rPr>
                          <w:t>Suites réelles</w:t>
                        </w:r>
                      </w:p>
                    </w:txbxContent>
                  </v:textbox>
                </v:shape>
              </w:pict>
            </w:r>
            <w:r w:rsidR="00F652A1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52A1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F652A1" w:rsidRPr="00AD4C67" w:rsidRDefault="00F652A1" w:rsidP="00957E98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E5673C" w:rsidTr="00E5673C">
        <w:trPr>
          <w:trHeight w:val="361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6647E" w:rsidRPr="00FA4A90" w:rsidRDefault="00A605CD" w:rsidP="0013441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  <w:r w:rsidR="0086647E"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86647E" w:rsidRPr="00FA4A90">
              <w:rPr>
                <w:rFonts w:ascii="Cambria Math" w:hAnsi="Cambria Math"/>
                <w:sz w:val="24"/>
                <w:szCs w:val="24"/>
                <w:vertAlign w:val="superscript"/>
              </w:rPr>
              <w:t>ème</w:t>
            </w:r>
            <w:r w:rsidR="0086647E">
              <w:rPr>
                <w:rFonts w:ascii="Cambria Math" w:hAnsi="Cambria Math"/>
                <w:sz w:val="24"/>
                <w:szCs w:val="24"/>
                <w:vertAlign w:val="superscript"/>
              </w:rPr>
              <w:t xml:space="preserve"> </w:t>
            </w:r>
            <w:r w:rsidR="0086647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3441E">
              <w:rPr>
                <w:rFonts w:ascii="Cambria Math" w:hAnsi="Cambria Math"/>
                <w:sz w:val="24"/>
                <w:szCs w:val="24"/>
              </w:rPr>
              <w:t>Inf</w:t>
            </w:r>
          </w:p>
        </w:tc>
        <w:tc>
          <w:tcPr>
            <w:tcW w:w="40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647E" w:rsidRPr="00FA4A90" w:rsidRDefault="00631296" w:rsidP="00C61B8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40"/>
                <w:szCs w:val="40"/>
              </w:rPr>
              <w:t>Exercices</w:t>
            </w:r>
          </w:p>
        </w:tc>
        <w:tc>
          <w:tcPr>
            <w:tcW w:w="2876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86647E" w:rsidRPr="00FA4A90" w:rsidRDefault="0086647E" w:rsidP="00957E98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Chortani Atef</w:t>
            </w:r>
          </w:p>
        </w:tc>
      </w:tr>
    </w:tbl>
    <w:p w:rsidR="00F83D2D" w:rsidRDefault="00DB1B1E" w:rsidP="00854CEB">
      <w:pPr>
        <w:ind w:left="-284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noProof/>
          <w:sz w:val="32"/>
          <w:szCs w:val="32"/>
          <w:lang w:eastAsia="fr-FR"/>
        </w:rPr>
        <w:pict>
          <v:rect id="_x0000_s1053" style="position:absolute;left:0;text-align:left;margin-left:-11.9pt;margin-top:108.15pt;width:504.2pt;height:33.7pt;z-index:251658240;mso-position-horizontal-relative:text;mso-position-vertical-relative:text" fillcolor="white [3201]" strokecolor="black [3213]" strokeweight="1.5pt">
            <v:shadow color="#868686"/>
            <o:extrusion v:ext="view" on="t"/>
            <v:textbox style="mso-next-textbox:#_x0000_s1053">
              <w:txbxContent>
                <w:p w:rsidR="0086369A" w:rsidRPr="0086369A" w:rsidRDefault="0086369A" w:rsidP="0086369A">
                  <w:pPr>
                    <w:rPr>
                      <w:rFonts w:ascii="Monotype Corsiva" w:hAnsi="Monotype Corsiva"/>
                      <w:b/>
                      <w:bCs/>
                      <w:sz w:val="40"/>
                      <w:szCs w:val="40"/>
                    </w:rPr>
                  </w:pPr>
                  <w:r w:rsidRPr="0086369A"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"</w:t>
                  </w:r>
                  <w:r w:rsidRPr="0086369A">
                    <w:rPr>
                      <w:rFonts w:ascii="Monotype Corsiva" w:hAnsi="Monotype Corsiv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La vie </w:t>
                  </w:r>
                  <w:r w:rsidRPr="0086369A"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n'est bonne qu'à deux choses : découvrir les mathématiques et enseigner les mathématiques"</w:t>
                  </w:r>
                </w:p>
                <w:p w:rsidR="009A6FAF" w:rsidRPr="0086369A" w:rsidRDefault="009A6FAF" w:rsidP="0086369A"/>
              </w:txbxContent>
            </v:textbox>
          </v:rect>
        </w:pict>
      </w:r>
    </w:p>
    <w:p w:rsidR="00854CEB" w:rsidRPr="00A30316" w:rsidRDefault="00854CEB" w:rsidP="00C61B80">
      <w:pPr>
        <w:ind w:left="-284"/>
        <w:rPr>
          <w:rFonts w:ascii="Monotype Corsiva" w:hAnsi="Monotype Corsiva"/>
          <w:b/>
          <w:bCs/>
          <w:sz w:val="32"/>
          <w:szCs w:val="32"/>
        </w:rPr>
      </w:pPr>
    </w:p>
    <w:p w:rsidR="009A6FAF" w:rsidRDefault="00854CEB" w:rsidP="009A6FAF">
      <w:pPr>
        <w:ind w:left="-284"/>
        <w:rPr>
          <w:noProof/>
          <w:lang w:eastAsia="fr-FR"/>
        </w:rPr>
      </w:pPr>
      <w:r>
        <w:t>Soit la suite   (U</w:t>
      </w:r>
      <w:r w:rsidRPr="009B48E4">
        <w:rPr>
          <w:vertAlign w:val="subscript"/>
        </w:rPr>
        <w:t>n</w:t>
      </w:r>
      <w:r>
        <w:t xml:space="preserve">) définie sur   </w:t>
      </w:r>
      <w:r>
        <w:rPr>
          <w:rFonts w:ascii="Cambria Math" w:hAnsi="Cambria Math"/>
        </w:rPr>
        <w:t>ℕ</w:t>
      </w:r>
      <w:r>
        <w:t xml:space="preserve"> par :</w:t>
      </w:r>
      <w:r w:rsidRPr="00675210">
        <w:rPr>
          <w:noProof/>
          <w:lang w:eastAsia="fr-F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noProof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noProof/>
                    <w:lang w:eastAsia="fr-F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12"/>
                  </w:rPr>
                  <w:object w:dxaOrig="700" w:dyaOrig="3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35.25pt;height:18pt" o:ole="">
                      <v:imagedata r:id="rId8" o:title=""/>
                    </v:shape>
                    <o:OLEObject Type="Embed" ProgID="Equation.DSMT4" ShapeID="_x0000_i1035" DrawAspect="Content" ObjectID="_1433753383" r:id="rId9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12"/>
                  </w:rPr>
                  <m:t xml:space="preserve">          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24"/>
                  </w:rPr>
                  <w:object w:dxaOrig="1540" w:dyaOrig="620">
                    <v:shape id="_x0000_i1036" type="#_x0000_t75" style="width:77.25pt;height:30.75pt" o:ole="">
                      <v:imagedata r:id="rId10" o:title=""/>
                    </v:shape>
                    <o:OLEObject Type="Embed" ProgID="Equation.DSMT4" ShapeID="_x0000_i1036" DrawAspect="Content" ObjectID="_1433753384" r:id="rId11"/>
                  </w:object>
                </m:r>
              </m:e>
            </m:eqArr>
          </m:e>
        </m:d>
      </m:oMath>
    </w:p>
    <w:p w:rsidR="00C61B80" w:rsidRPr="009A6FAF" w:rsidRDefault="009A6FAF" w:rsidP="009A6FAF">
      <w:pPr>
        <w:ind w:left="-284"/>
        <w:rPr>
          <w:noProof/>
          <w:lang w:eastAsia="fr-FR"/>
        </w:rPr>
      </w:pPr>
      <w:r>
        <w:t>1)a)</w:t>
      </w:r>
      <w:r w:rsidR="00C61B80">
        <w:t xml:space="preserve">Calculer  </w:t>
      </w:r>
      <w:r w:rsidR="00C61B80" w:rsidRPr="00CA3E68">
        <w:rPr>
          <w:position w:val="-12"/>
        </w:rPr>
        <w:object w:dxaOrig="300" w:dyaOrig="360">
          <v:shape id="_x0000_i1025" type="#_x0000_t75" style="width:15pt;height:18pt" o:ole="">
            <v:imagedata r:id="rId12" o:title=""/>
          </v:shape>
          <o:OLEObject Type="Embed" ProgID="Equation.DSMT4" ShapeID="_x0000_i1025" DrawAspect="Content" ObjectID="_1433753385" r:id="rId13"/>
        </w:object>
      </w:r>
      <w:r w:rsidR="00C61B80">
        <w:t xml:space="preserve">   ,</w:t>
      </w:r>
      <w:r w:rsidR="00C61B80" w:rsidRPr="00C61B80">
        <w:rPr>
          <w:position w:val="-12"/>
        </w:rPr>
        <w:t xml:space="preserve"> </w:t>
      </w:r>
      <w:r w:rsidRPr="00CA3E68">
        <w:rPr>
          <w:position w:val="-12"/>
        </w:rPr>
        <w:object w:dxaOrig="320" w:dyaOrig="360">
          <v:shape id="_x0000_i1026" type="#_x0000_t75" style="width:15.75pt;height:18pt" o:ole="">
            <v:imagedata r:id="rId14" o:title=""/>
          </v:shape>
          <o:OLEObject Type="Embed" ProgID="Equation.DSMT4" ShapeID="_x0000_i1026" DrawAspect="Content" ObjectID="_1433753386" r:id="rId15"/>
        </w:object>
      </w:r>
      <w:r w:rsidR="00C61B80">
        <w:t xml:space="preserve"> et </w:t>
      </w:r>
      <w:r>
        <w:t xml:space="preserve"> </w:t>
      </w:r>
      <w:r w:rsidRPr="00CA3E68">
        <w:rPr>
          <w:position w:val="-12"/>
        </w:rPr>
        <w:object w:dxaOrig="320" w:dyaOrig="360">
          <v:shape id="_x0000_i1027" type="#_x0000_t75" style="width:15.75pt;height:18pt" o:ole="">
            <v:imagedata r:id="rId16" o:title=""/>
          </v:shape>
          <o:OLEObject Type="Embed" ProgID="Equation.DSMT4" ShapeID="_x0000_i1027" DrawAspect="Content" ObjectID="_1433753387" r:id="rId17"/>
        </w:object>
      </w:r>
    </w:p>
    <w:p w:rsidR="009A6FAF" w:rsidRDefault="009A6FAF" w:rsidP="009A6FAF">
      <w:pPr>
        <w:ind w:left="-284"/>
        <w:rPr>
          <w:rFonts w:ascii="Cambria Math" w:hAnsi="Cambria Math"/>
        </w:rPr>
      </w:pPr>
      <w:r>
        <w:rPr>
          <w:rFonts w:ascii="Cambria Math" w:hAnsi="Cambria Math"/>
        </w:rPr>
        <w:t>b) En déduire que la suite U  ni arithmétique ni géométrique</w:t>
      </w:r>
    </w:p>
    <w:p w:rsidR="00854CEB" w:rsidRDefault="009A6FAF" w:rsidP="00854CEB">
      <w:pPr>
        <w:ind w:left="-284"/>
        <w:rPr>
          <w:rFonts w:ascii="Cambria Math" w:hAnsi="Cambria Math"/>
        </w:rPr>
      </w:pPr>
      <w:r>
        <w:t>2</w:t>
      </w:r>
      <w:r w:rsidR="00854CEB">
        <w:t>)a) Montrer par récurrence  que pour tout entier naturel n</w:t>
      </w:r>
      <w:r w:rsidR="00854CEB">
        <w:rPr>
          <w:rFonts w:ascii="Cambria Math" w:hAnsi="Cambria Math"/>
        </w:rPr>
        <w:t xml:space="preserve"> on a : </w:t>
      </w:r>
      <w:r w:rsidR="00854CEB" w:rsidRPr="0008778C">
        <w:rPr>
          <w:rFonts w:ascii="Cambria Math" w:hAnsi="Cambria Math"/>
        </w:rPr>
        <w:t>U</w:t>
      </w:r>
      <w:r w:rsidR="00854CEB" w:rsidRPr="0008778C">
        <w:rPr>
          <w:rFonts w:ascii="Cambria Math" w:hAnsi="Cambria Math"/>
          <w:vertAlign w:val="subscript"/>
        </w:rPr>
        <w:t>n</w:t>
      </w:r>
      <w:r w:rsidR="00854CEB" w:rsidRPr="0008778C">
        <w:rPr>
          <w:rFonts w:ascii="Cambria Math" w:hAnsi="Cambria Math"/>
        </w:rPr>
        <w:t>&lt;</w:t>
      </w:r>
      <w:r w:rsidR="00854CEB">
        <w:rPr>
          <w:rFonts w:ascii="Cambria Math" w:hAnsi="Cambria Math"/>
        </w:rPr>
        <w:t>6</w:t>
      </w:r>
    </w:p>
    <w:p w:rsidR="00854CEB" w:rsidRDefault="00854CEB" w:rsidP="00854CEB">
      <w:pPr>
        <w:ind w:left="-284"/>
      </w:pPr>
      <w:r>
        <w:t xml:space="preserve">b) Montrer que la suite  </w:t>
      </w:r>
      <w:r w:rsidRPr="008236A6">
        <w:rPr>
          <w:position w:val="-14"/>
        </w:rPr>
        <w:object w:dxaOrig="540" w:dyaOrig="400">
          <v:shape id="_x0000_i1028" type="#_x0000_t75" style="width:27pt;height:19.5pt" o:ole="">
            <v:imagedata r:id="rId18" o:title=""/>
          </v:shape>
          <o:OLEObject Type="Embed" ProgID="Equation.DSMT4" ShapeID="_x0000_i1028" DrawAspect="Content" ObjectID="_1433753388" r:id="rId19"/>
        </w:object>
      </w:r>
      <w:r>
        <w:t xml:space="preserve"> est croissante, </w:t>
      </w:r>
    </w:p>
    <w:p w:rsidR="00854CEB" w:rsidRDefault="009A6FAF" w:rsidP="00854CEB">
      <w:pPr>
        <w:ind w:left="-284"/>
      </w:pPr>
      <w:r>
        <w:t>3</w:t>
      </w:r>
      <w:r w:rsidR="00854CEB">
        <w:t>) Soit la suite réelle (V</w:t>
      </w:r>
      <w:r w:rsidR="00854CEB" w:rsidRPr="009B48E4">
        <w:rPr>
          <w:vertAlign w:val="subscript"/>
        </w:rPr>
        <w:t>n</w:t>
      </w:r>
      <w:r w:rsidR="00854CEB">
        <w:t>)   définie sur</w:t>
      </w:r>
      <w:r w:rsidR="00854CEB" w:rsidRPr="009B48E4">
        <w:rPr>
          <w:rFonts w:ascii="Cambria Math" w:hAnsi="Cambria Math"/>
        </w:rPr>
        <w:t xml:space="preserve"> </w:t>
      </w:r>
      <w:r w:rsidR="00854CEB">
        <w:rPr>
          <w:rFonts w:ascii="Cambria Math" w:hAnsi="Cambria Math"/>
        </w:rPr>
        <w:t>ℕ par :</w:t>
      </w:r>
      <w:r w:rsidR="00854CEB">
        <w:t xml:space="preserve">  </w:t>
      </w:r>
      <w:r w:rsidR="00854CEB" w:rsidRPr="00BB5390">
        <w:rPr>
          <w:position w:val="-12"/>
        </w:rPr>
        <w:object w:dxaOrig="1180" w:dyaOrig="360">
          <v:shape id="_x0000_i1029" type="#_x0000_t75" style="width:59.25pt;height:18pt" o:ole="">
            <v:imagedata r:id="rId20" o:title=""/>
          </v:shape>
          <o:OLEObject Type="Embed" ProgID="Equation.DSMT4" ShapeID="_x0000_i1029" DrawAspect="Content" ObjectID="_1433753389" r:id="rId21"/>
        </w:object>
      </w:r>
    </w:p>
    <w:p w:rsidR="00854CEB" w:rsidRDefault="00854CEB" w:rsidP="00854CEB">
      <w:pPr>
        <w:ind w:left="-284"/>
      </w:pPr>
      <w:r>
        <w:t>a) Montrer que  (V</w:t>
      </w:r>
      <w:r w:rsidRPr="009B48E4">
        <w:rPr>
          <w:vertAlign w:val="subscript"/>
        </w:rPr>
        <w:t>n</w:t>
      </w:r>
      <w:r>
        <w:t xml:space="preserve">) est une suite géométrique  dont on précisera la raison et le premier  </w:t>
      </w:r>
      <w:proofErr w:type="gramStart"/>
      <w:r>
        <w:t xml:space="preserve">terme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t>.</w:t>
      </w:r>
    </w:p>
    <w:p w:rsidR="00854CEB" w:rsidRDefault="00854CEB" w:rsidP="00854CEB">
      <w:pPr>
        <w:ind w:left="-284"/>
      </w:pPr>
      <w:r>
        <w:t>b) Exprimer   V</w:t>
      </w:r>
      <w:r w:rsidRPr="009B48E4">
        <w:rPr>
          <w:vertAlign w:val="subscript"/>
        </w:rPr>
        <w:t>n</w:t>
      </w:r>
      <w:r>
        <w:t xml:space="preserve"> puis U</w:t>
      </w:r>
      <w:r w:rsidRPr="00B92D9C">
        <w:rPr>
          <w:vertAlign w:val="subscript"/>
        </w:rPr>
        <w:t>n</w:t>
      </w:r>
      <w:r>
        <w:t xml:space="preserve">  en fonction de n.</w:t>
      </w:r>
    </w:p>
    <w:p w:rsidR="00854CEB" w:rsidRDefault="00854CEB" w:rsidP="009A6FAF">
      <w:pPr>
        <w:ind w:left="-284"/>
      </w:pPr>
      <w:r>
        <w:t xml:space="preserve">c) </w:t>
      </w:r>
      <w:r w:rsidR="009A6FAF">
        <w:t xml:space="preserve">Calculer </w:t>
      </w:r>
      <w:r>
        <w:t xml:space="preserve"> la  limite de  la suite   (U</w:t>
      </w:r>
      <w:r w:rsidRPr="009B48E4">
        <w:rPr>
          <w:vertAlign w:val="subscript"/>
        </w:rPr>
        <w:t>n</w:t>
      </w:r>
      <w:r>
        <w:t>)</w:t>
      </w:r>
    </w:p>
    <w:p w:rsidR="00AF391A" w:rsidRDefault="00DB1B1E" w:rsidP="00AF391A">
      <w:pPr>
        <w:ind w:left="-284"/>
      </w:pPr>
      <w:r>
        <w:rPr>
          <w:noProof/>
          <w:lang w:eastAsia="fr-FR"/>
        </w:rPr>
        <w:pict>
          <v:rect id="_x0000_s1055" style="position:absolute;left:0;text-align:left;margin-left:-16.4pt;margin-top:8.5pt;width:504.2pt;height:33.7pt;z-index:251660288" fillcolor="white [3201]" strokecolor="#8064a2 [3207]" strokeweight="5pt">
            <v:stroke linestyle="thickThin"/>
            <v:shadow color="#868686"/>
            <o:extrusion v:ext="view" on="t"/>
            <v:textbox style="mso-next-textbox:#_x0000_s1055">
              <w:txbxContent>
                <w:p w:rsidR="00AF391A" w:rsidRPr="00F27512" w:rsidRDefault="00AF391A" w:rsidP="00AF391A">
                  <w:pPr>
                    <w:rPr>
                      <w:rFonts w:ascii="Monotype Corsiva" w:hAnsi="Monotype Corsiva"/>
                    </w:rPr>
                  </w:pPr>
                  <w:r w:rsidRPr="00F27512">
                    <w:rPr>
                      <w:rFonts w:ascii="Monotype Corsiva" w:hAnsi="Monotype Corsiva"/>
                      <w:i/>
                      <w:iCs/>
                    </w:rPr>
                    <w:t>"</w:t>
                  </w:r>
                  <w:r w:rsidRPr="00AC14B3">
                    <w:rPr>
                      <w:rFonts w:ascii="Monotype Corsiva" w:hAnsi="Monotype Corsiva"/>
                      <w:b/>
                      <w:bCs/>
                      <w:i/>
                      <w:iCs/>
                      <w:sz w:val="28"/>
                      <w:szCs w:val="28"/>
                    </w:rPr>
                    <w:t>Une méthode</w:t>
                  </w:r>
                  <w:r w:rsidRPr="00F27512"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 xml:space="preserve"> est un truc qui a été utilisé plusieurs fois."</w:t>
                  </w:r>
                </w:p>
                <w:p w:rsidR="00AF391A" w:rsidRPr="0086369A" w:rsidRDefault="00AF391A" w:rsidP="00AF391A"/>
              </w:txbxContent>
            </v:textbox>
          </v:rect>
        </w:pict>
      </w:r>
    </w:p>
    <w:p w:rsidR="00AF391A" w:rsidRDefault="00AF391A" w:rsidP="00AF391A">
      <w:pPr>
        <w:ind w:left="-284"/>
      </w:pPr>
    </w:p>
    <w:p w:rsidR="00854CEB" w:rsidRDefault="00854CEB" w:rsidP="00AF391A">
      <w:pPr>
        <w:ind w:left="-284"/>
      </w:pPr>
      <w:r>
        <w:t>Soit la suite   (U</w:t>
      </w:r>
      <w:r w:rsidRPr="009B48E4">
        <w:rPr>
          <w:vertAlign w:val="subscript"/>
        </w:rPr>
        <w:t>n</w:t>
      </w:r>
      <w:r>
        <w:t xml:space="preserve">) définie sur   </w:t>
      </w:r>
      <w:r>
        <w:rPr>
          <w:rFonts w:ascii="Cambria Math" w:hAnsi="Cambria Math"/>
        </w:rPr>
        <w:t>ℕ</w:t>
      </w:r>
      <w:r>
        <w:t xml:space="preserve"> par :</w:t>
      </w:r>
      <w:r w:rsidRPr="00675210">
        <w:rPr>
          <w:noProof/>
          <w:lang w:eastAsia="fr-F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noProof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noProof/>
                    <w:lang w:eastAsia="fr-F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12"/>
                  </w:rPr>
                  <w:object w:dxaOrig="820" w:dyaOrig="360">
                    <v:shape id="_x0000_i1037" type="#_x0000_t75" style="width:40.5pt;height:18pt" o:ole="">
                      <v:imagedata r:id="rId22" o:title=""/>
                    </v:shape>
                    <o:OLEObject Type="Embed" ProgID="Equation.DSMT4" ShapeID="_x0000_i1037" DrawAspect="Content" ObjectID="_1433753390" r:id="rId23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12"/>
                  </w:rPr>
                  <m:t xml:space="preserve">   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30"/>
                  </w:rPr>
                  <w:object w:dxaOrig="1400" w:dyaOrig="680">
                    <v:shape id="_x0000_i1038" type="#_x0000_t75" style="width:69.75pt;height:33.75pt" o:ole="">
                      <v:imagedata r:id="rId24" o:title=""/>
                    </v:shape>
                    <o:OLEObject Type="Embed" ProgID="Equation.DSMT4" ShapeID="_x0000_i1038" DrawAspect="Content" ObjectID="_1433753391" r:id="rId25"/>
                  </w:object>
                </m:r>
              </m:e>
            </m:eqArr>
          </m:e>
        </m:d>
      </m:oMath>
    </w:p>
    <w:p w:rsidR="00854CEB" w:rsidRPr="00B92D9C" w:rsidRDefault="00854CEB" w:rsidP="009A6FAF">
      <w:pPr>
        <w:spacing w:line="240" w:lineRule="auto"/>
        <w:ind w:left="-284"/>
        <w:rPr>
          <w:rFonts w:ascii="Cambria Math" w:hAnsi="Cambria Math"/>
        </w:rPr>
      </w:pPr>
      <w:r>
        <w:rPr>
          <w:rFonts w:ascii="Cambria Math" w:hAnsi="Cambria Math"/>
        </w:rPr>
        <w:t>1) a)Calculer</w:t>
      </w:r>
      <w:r w:rsidR="009A6FA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w:r w:rsidRPr="008236A6">
        <w:rPr>
          <w:position w:val="-12"/>
        </w:rPr>
        <w:object w:dxaOrig="300" w:dyaOrig="360">
          <v:shape id="_x0000_i1030" type="#_x0000_t75" style="width:15pt;height:18pt" o:ole="">
            <v:imagedata r:id="rId26" o:title=""/>
          </v:shape>
          <o:OLEObject Type="Embed" ProgID="Equation.DSMT4" ShapeID="_x0000_i1030" DrawAspect="Content" ObjectID="_1433753392" r:id="rId27"/>
        </w:object>
      </w:r>
      <w:r>
        <w:rPr>
          <w:rFonts w:ascii="Cambria Math" w:hAnsi="Cambria Math"/>
        </w:rPr>
        <w:t xml:space="preserve"> , </w:t>
      </w:r>
      <w:r w:rsidRPr="008236A6">
        <w:rPr>
          <w:position w:val="-12"/>
        </w:rPr>
        <w:object w:dxaOrig="320" w:dyaOrig="360">
          <v:shape id="_x0000_i1031" type="#_x0000_t75" style="width:16.5pt;height:18pt" o:ole="">
            <v:imagedata r:id="rId28" o:title=""/>
          </v:shape>
          <o:OLEObject Type="Embed" ProgID="Equation.DSMT4" ShapeID="_x0000_i1031" DrawAspect="Content" ObjectID="_1433753393" r:id="rId29"/>
        </w:object>
      </w:r>
      <w:r>
        <w:rPr>
          <w:position w:val="-24"/>
        </w:rPr>
        <w:t xml:space="preserve"> </w:t>
      </w:r>
      <w:r>
        <w:rPr>
          <w:rFonts w:ascii="Cambria Math" w:hAnsi="Cambria Math"/>
        </w:rPr>
        <w:t xml:space="preserve">  et   </w:t>
      </w:r>
      <w:r w:rsidRPr="008236A6">
        <w:rPr>
          <w:position w:val="-12"/>
        </w:rPr>
        <w:object w:dxaOrig="320" w:dyaOrig="360">
          <v:shape id="_x0000_i1032" type="#_x0000_t75" style="width:16.5pt;height:18pt" o:ole="">
            <v:imagedata r:id="rId30" o:title=""/>
          </v:shape>
          <o:OLEObject Type="Embed" ProgID="Equation.DSMT4" ShapeID="_x0000_i1032" DrawAspect="Content" ObjectID="_1433753394" r:id="rId31"/>
        </w:object>
      </w:r>
      <w:r>
        <w:rPr>
          <w:position w:val="-24"/>
        </w:rPr>
        <w:t xml:space="preserve"> </w:t>
      </w:r>
    </w:p>
    <w:p w:rsidR="00854CEB" w:rsidRDefault="00854CEB" w:rsidP="00854CEB">
      <w:pPr>
        <w:spacing w:line="240" w:lineRule="auto"/>
        <w:ind w:left="-284"/>
        <w:rPr>
          <w:rFonts w:ascii="Cambria Math" w:hAnsi="Cambria Math"/>
        </w:rPr>
      </w:pPr>
      <w:proofErr w:type="gramStart"/>
      <w:r>
        <w:t>b</w:t>
      </w:r>
      <w:proofErr w:type="gramEnd"/>
      <w:r>
        <w:t>) Montrer que pour tout entier naturel n</w:t>
      </w:r>
      <w:r>
        <w:rPr>
          <w:rFonts w:ascii="Cambria Math" w:hAnsi="Cambria Math"/>
        </w:rPr>
        <w:t xml:space="preserve"> on a : </w:t>
      </w:r>
      <w:r w:rsidRPr="0008778C">
        <w:rPr>
          <w:rFonts w:ascii="Cambria Math" w:hAnsi="Cambria Math"/>
        </w:rPr>
        <w:t>U</w:t>
      </w:r>
      <w:r w:rsidRPr="0008778C">
        <w:rPr>
          <w:rFonts w:ascii="Cambria Math" w:hAnsi="Cambria Math"/>
          <w:vertAlign w:val="subscript"/>
        </w:rPr>
        <w:t>n</w:t>
      </w:r>
      <w:r w:rsidRPr="0008778C">
        <w:rPr>
          <w:rFonts w:ascii="Cambria Math" w:hAnsi="Cambria Math"/>
        </w:rPr>
        <w:t>&lt;2</w:t>
      </w:r>
    </w:p>
    <w:p w:rsidR="009A6FAF" w:rsidRDefault="00854CEB" w:rsidP="009A6FAF">
      <w:pPr>
        <w:spacing w:line="240" w:lineRule="auto"/>
        <w:ind w:left="-284"/>
      </w:pPr>
      <w:r>
        <w:t xml:space="preserve">c) Montrer que la suite  </w:t>
      </w:r>
      <w:r w:rsidR="00DB1B1E" w:rsidRPr="00DB1B1E">
        <w:rPr>
          <w:position w:val="-14"/>
        </w:rPr>
        <w:pict>
          <v:shape id="_x0000_i1033" type="#_x0000_t75" style="width:27pt;height:19.5pt">
            <v:imagedata r:id="rId18" o:title=""/>
          </v:shape>
        </w:pict>
      </w:r>
      <w:r w:rsidR="009A6FAF">
        <w:t xml:space="preserve"> est croissante.</w:t>
      </w:r>
    </w:p>
    <w:p w:rsidR="00854CEB" w:rsidRDefault="00854CEB" w:rsidP="009A6FAF">
      <w:pPr>
        <w:spacing w:line="240" w:lineRule="auto"/>
        <w:ind w:left="-284"/>
      </w:pPr>
      <w:r>
        <w:t>2) Soit la suite réelle (V</w:t>
      </w:r>
      <w:r w:rsidRPr="009B48E4">
        <w:rPr>
          <w:vertAlign w:val="subscript"/>
        </w:rPr>
        <w:t>n</w:t>
      </w:r>
      <w:r>
        <w:t>)   définie sur</w:t>
      </w:r>
      <w:r w:rsidRPr="009B48E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ℕ par :</w:t>
      </w:r>
      <w:r>
        <w:t xml:space="preserve">  </w:t>
      </w:r>
      <w:r w:rsidRPr="00701691">
        <w:rPr>
          <w:position w:val="-30"/>
        </w:rPr>
        <w:object w:dxaOrig="1219" w:dyaOrig="680">
          <v:shape id="_x0000_i1034" type="#_x0000_t75" style="width:61.5pt;height:33.75pt" o:ole="">
            <v:imagedata r:id="rId32" o:title=""/>
          </v:shape>
          <o:OLEObject Type="Embed" ProgID="Equation.DSMT4" ShapeID="_x0000_i1034" DrawAspect="Content" ObjectID="_1433753395" r:id="rId33"/>
        </w:object>
      </w:r>
    </w:p>
    <w:p w:rsidR="00854CEB" w:rsidRDefault="00854CEB" w:rsidP="00854CEB">
      <w:pPr>
        <w:spacing w:line="240" w:lineRule="auto"/>
        <w:ind w:left="-284"/>
      </w:pPr>
      <w:r>
        <w:t>a) Montrer que  (V</w:t>
      </w:r>
      <w:r w:rsidRPr="009B48E4">
        <w:rPr>
          <w:vertAlign w:val="subscript"/>
        </w:rPr>
        <w:t>n</w:t>
      </w:r>
      <w:r>
        <w:t>) est une suite arithmétique  dont on précisera la raison et le premier  terme.</w:t>
      </w:r>
    </w:p>
    <w:p w:rsidR="00854CEB" w:rsidRDefault="00854CEB" w:rsidP="00854CEB">
      <w:pPr>
        <w:spacing w:line="240" w:lineRule="auto"/>
        <w:ind w:left="-284"/>
      </w:pPr>
      <w:r>
        <w:t>b) Exprimer   V</w:t>
      </w:r>
      <w:r w:rsidRPr="009B48E4">
        <w:rPr>
          <w:vertAlign w:val="subscript"/>
        </w:rPr>
        <w:t>n</w:t>
      </w:r>
      <w:r>
        <w:t xml:space="preserve"> puis U</w:t>
      </w:r>
      <w:r w:rsidRPr="00B92D9C">
        <w:rPr>
          <w:vertAlign w:val="subscript"/>
        </w:rPr>
        <w:t>n</w:t>
      </w:r>
      <w:r>
        <w:t xml:space="preserve">  à l'aide de n.</w:t>
      </w:r>
    </w:p>
    <w:p w:rsidR="00957E98" w:rsidRPr="00854CEB" w:rsidRDefault="00854CEB" w:rsidP="00854CEB">
      <w:pPr>
        <w:spacing w:line="240" w:lineRule="auto"/>
        <w:ind w:left="-284"/>
      </w:pPr>
      <w:r>
        <w:t>c) Retrouver la  limite de  la suite   (U</w:t>
      </w:r>
      <w:r w:rsidRPr="009B48E4">
        <w:rPr>
          <w:vertAlign w:val="subscript"/>
        </w:rPr>
        <w:t>n</w:t>
      </w:r>
      <w:r>
        <w:t>)</w:t>
      </w:r>
    </w:p>
    <w:sectPr w:rsidR="00957E98" w:rsidRPr="00854CEB" w:rsidSect="009A6FAF">
      <w:pgSz w:w="11906" w:h="16838"/>
      <w:pgMar w:top="284" w:right="566" w:bottom="567" w:left="1134" w:header="709" w:footer="709" w:gutter="0"/>
      <w:pgBorders w:offsetFrom="page">
        <w:top w:val="decoArch" w:sz="11" w:space="24" w:color="auto"/>
        <w:left w:val="decoArch" w:sz="11" w:space="24" w:color="auto"/>
        <w:bottom w:val="decoArch" w:sz="11" w:space="24" w:color="auto"/>
        <w:right w:val="decoArch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EDD"/>
    <w:multiLevelType w:val="hybridMultilevel"/>
    <w:tmpl w:val="D0D8A5AA"/>
    <w:lvl w:ilvl="0" w:tplc="5BFA162A">
      <w:numFmt w:val="bullet"/>
      <w:lvlText w:val="−"/>
      <w:lvlJc w:val="left"/>
      <w:pPr>
        <w:ind w:left="10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218E"/>
    <w:rsid w:val="00025402"/>
    <w:rsid w:val="00026CAD"/>
    <w:rsid w:val="00036EF1"/>
    <w:rsid w:val="000418CB"/>
    <w:rsid w:val="0005335E"/>
    <w:rsid w:val="00055102"/>
    <w:rsid w:val="000652F9"/>
    <w:rsid w:val="00081D6E"/>
    <w:rsid w:val="00097B99"/>
    <w:rsid w:val="000A2455"/>
    <w:rsid w:val="000B0638"/>
    <w:rsid w:val="000B2EA9"/>
    <w:rsid w:val="000B5A87"/>
    <w:rsid w:val="000B79D6"/>
    <w:rsid w:val="000D200A"/>
    <w:rsid w:val="000E1860"/>
    <w:rsid w:val="001015B9"/>
    <w:rsid w:val="00106153"/>
    <w:rsid w:val="001062F9"/>
    <w:rsid w:val="00111AD7"/>
    <w:rsid w:val="00115691"/>
    <w:rsid w:val="00116481"/>
    <w:rsid w:val="0013441E"/>
    <w:rsid w:val="00162A53"/>
    <w:rsid w:val="00165A6F"/>
    <w:rsid w:val="00167883"/>
    <w:rsid w:val="001811D6"/>
    <w:rsid w:val="00184335"/>
    <w:rsid w:val="00184D0E"/>
    <w:rsid w:val="00192055"/>
    <w:rsid w:val="001934A0"/>
    <w:rsid w:val="00194CE8"/>
    <w:rsid w:val="001A456A"/>
    <w:rsid w:val="001B195A"/>
    <w:rsid w:val="001C218E"/>
    <w:rsid w:val="001C3984"/>
    <w:rsid w:val="001E368B"/>
    <w:rsid w:val="001E5898"/>
    <w:rsid w:val="001E648F"/>
    <w:rsid w:val="001F3DBF"/>
    <w:rsid w:val="001F5337"/>
    <w:rsid w:val="002037EC"/>
    <w:rsid w:val="002061B7"/>
    <w:rsid w:val="002114EC"/>
    <w:rsid w:val="0024745D"/>
    <w:rsid w:val="00266D00"/>
    <w:rsid w:val="00272231"/>
    <w:rsid w:val="00274D64"/>
    <w:rsid w:val="00284AAA"/>
    <w:rsid w:val="002A27CF"/>
    <w:rsid w:val="002A62B5"/>
    <w:rsid w:val="002B2C02"/>
    <w:rsid w:val="002E1FFB"/>
    <w:rsid w:val="002E2E1F"/>
    <w:rsid w:val="002F130C"/>
    <w:rsid w:val="002F13BE"/>
    <w:rsid w:val="00312D58"/>
    <w:rsid w:val="003266E3"/>
    <w:rsid w:val="0033207C"/>
    <w:rsid w:val="00340533"/>
    <w:rsid w:val="00342FC0"/>
    <w:rsid w:val="003444DB"/>
    <w:rsid w:val="0035785F"/>
    <w:rsid w:val="003724BF"/>
    <w:rsid w:val="00380D6D"/>
    <w:rsid w:val="003A246F"/>
    <w:rsid w:val="003A558C"/>
    <w:rsid w:val="003A6EFC"/>
    <w:rsid w:val="003B757E"/>
    <w:rsid w:val="003C12E7"/>
    <w:rsid w:val="003C79DD"/>
    <w:rsid w:val="003C7EB6"/>
    <w:rsid w:val="003D4947"/>
    <w:rsid w:val="003F2703"/>
    <w:rsid w:val="00403EF2"/>
    <w:rsid w:val="00411772"/>
    <w:rsid w:val="004222A0"/>
    <w:rsid w:val="00423127"/>
    <w:rsid w:val="00424EC8"/>
    <w:rsid w:val="004310AC"/>
    <w:rsid w:val="00433A1E"/>
    <w:rsid w:val="0044598B"/>
    <w:rsid w:val="0045444C"/>
    <w:rsid w:val="00463660"/>
    <w:rsid w:val="00474ADC"/>
    <w:rsid w:val="00475D85"/>
    <w:rsid w:val="0048010A"/>
    <w:rsid w:val="00480FFF"/>
    <w:rsid w:val="00483ECC"/>
    <w:rsid w:val="004868FC"/>
    <w:rsid w:val="004907E0"/>
    <w:rsid w:val="00492CC6"/>
    <w:rsid w:val="004A4FD7"/>
    <w:rsid w:val="004B7586"/>
    <w:rsid w:val="004D1D64"/>
    <w:rsid w:val="004D4A21"/>
    <w:rsid w:val="004D4BE8"/>
    <w:rsid w:val="004F0EE3"/>
    <w:rsid w:val="00502CD2"/>
    <w:rsid w:val="005040C5"/>
    <w:rsid w:val="005062A4"/>
    <w:rsid w:val="00516DDF"/>
    <w:rsid w:val="00520AA6"/>
    <w:rsid w:val="0054751F"/>
    <w:rsid w:val="00565C7C"/>
    <w:rsid w:val="00571491"/>
    <w:rsid w:val="0059224A"/>
    <w:rsid w:val="00595B65"/>
    <w:rsid w:val="005A101C"/>
    <w:rsid w:val="005A79DC"/>
    <w:rsid w:val="005B1269"/>
    <w:rsid w:val="005F0544"/>
    <w:rsid w:val="006029FF"/>
    <w:rsid w:val="00610197"/>
    <w:rsid w:val="0061662A"/>
    <w:rsid w:val="00631296"/>
    <w:rsid w:val="00684CED"/>
    <w:rsid w:val="006862D0"/>
    <w:rsid w:val="00687FC3"/>
    <w:rsid w:val="006B1631"/>
    <w:rsid w:val="006B463C"/>
    <w:rsid w:val="006C00B2"/>
    <w:rsid w:val="006C21B3"/>
    <w:rsid w:val="006D447F"/>
    <w:rsid w:val="006E0293"/>
    <w:rsid w:val="007211E2"/>
    <w:rsid w:val="00726F8A"/>
    <w:rsid w:val="00734325"/>
    <w:rsid w:val="0074404F"/>
    <w:rsid w:val="0076214F"/>
    <w:rsid w:val="00782F9F"/>
    <w:rsid w:val="007926C5"/>
    <w:rsid w:val="007A77A9"/>
    <w:rsid w:val="007D1369"/>
    <w:rsid w:val="007E247B"/>
    <w:rsid w:val="00820D72"/>
    <w:rsid w:val="00842547"/>
    <w:rsid w:val="008441B5"/>
    <w:rsid w:val="00854CEB"/>
    <w:rsid w:val="0086369A"/>
    <w:rsid w:val="0086647E"/>
    <w:rsid w:val="00872FFE"/>
    <w:rsid w:val="00877F55"/>
    <w:rsid w:val="00882C1F"/>
    <w:rsid w:val="008861F0"/>
    <w:rsid w:val="008862DA"/>
    <w:rsid w:val="00894914"/>
    <w:rsid w:val="008A034A"/>
    <w:rsid w:val="008B38C1"/>
    <w:rsid w:val="008B7431"/>
    <w:rsid w:val="008D0F7E"/>
    <w:rsid w:val="009121E5"/>
    <w:rsid w:val="00915875"/>
    <w:rsid w:val="009439C7"/>
    <w:rsid w:val="00950FB9"/>
    <w:rsid w:val="009561EA"/>
    <w:rsid w:val="00957E98"/>
    <w:rsid w:val="0096350A"/>
    <w:rsid w:val="00972B92"/>
    <w:rsid w:val="00973586"/>
    <w:rsid w:val="00980373"/>
    <w:rsid w:val="00982FAB"/>
    <w:rsid w:val="00993220"/>
    <w:rsid w:val="009A313C"/>
    <w:rsid w:val="009A6FAF"/>
    <w:rsid w:val="009B447A"/>
    <w:rsid w:val="009C44F2"/>
    <w:rsid w:val="009E25B6"/>
    <w:rsid w:val="009F28B0"/>
    <w:rsid w:val="009F2EBB"/>
    <w:rsid w:val="00A01245"/>
    <w:rsid w:val="00A03C45"/>
    <w:rsid w:val="00A05C27"/>
    <w:rsid w:val="00A16FD4"/>
    <w:rsid w:val="00A2401B"/>
    <w:rsid w:val="00A42A90"/>
    <w:rsid w:val="00A431A5"/>
    <w:rsid w:val="00A605CD"/>
    <w:rsid w:val="00A607BF"/>
    <w:rsid w:val="00A649A1"/>
    <w:rsid w:val="00A70638"/>
    <w:rsid w:val="00A70BBB"/>
    <w:rsid w:val="00A75A87"/>
    <w:rsid w:val="00A911C8"/>
    <w:rsid w:val="00AA3581"/>
    <w:rsid w:val="00AA3939"/>
    <w:rsid w:val="00AB507A"/>
    <w:rsid w:val="00AB77FB"/>
    <w:rsid w:val="00AC14B3"/>
    <w:rsid w:val="00AC6D35"/>
    <w:rsid w:val="00AD0ACD"/>
    <w:rsid w:val="00AD4A55"/>
    <w:rsid w:val="00AF283E"/>
    <w:rsid w:val="00AF391A"/>
    <w:rsid w:val="00AF63B0"/>
    <w:rsid w:val="00B14C43"/>
    <w:rsid w:val="00B1747E"/>
    <w:rsid w:val="00B203B8"/>
    <w:rsid w:val="00B24BE8"/>
    <w:rsid w:val="00B31318"/>
    <w:rsid w:val="00B41CD6"/>
    <w:rsid w:val="00B63922"/>
    <w:rsid w:val="00B81F1E"/>
    <w:rsid w:val="00B91AC2"/>
    <w:rsid w:val="00B979FE"/>
    <w:rsid w:val="00BA33E7"/>
    <w:rsid w:val="00BC0F92"/>
    <w:rsid w:val="00BD10D6"/>
    <w:rsid w:val="00BF258F"/>
    <w:rsid w:val="00BF2F43"/>
    <w:rsid w:val="00BF6449"/>
    <w:rsid w:val="00C03A72"/>
    <w:rsid w:val="00C05A20"/>
    <w:rsid w:val="00C119C6"/>
    <w:rsid w:val="00C174A8"/>
    <w:rsid w:val="00C32CEE"/>
    <w:rsid w:val="00C37A25"/>
    <w:rsid w:val="00C41530"/>
    <w:rsid w:val="00C47BB0"/>
    <w:rsid w:val="00C54BEC"/>
    <w:rsid w:val="00C61B80"/>
    <w:rsid w:val="00C7400F"/>
    <w:rsid w:val="00C75C0D"/>
    <w:rsid w:val="00C82135"/>
    <w:rsid w:val="00C9380A"/>
    <w:rsid w:val="00CA16FB"/>
    <w:rsid w:val="00CA1F7C"/>
    <w:rsid w:val="00CA3E68"/>
    <w:rsid w:val="00CB6F71"/>
    <w:rsid w:val="00CD5E34"/>
    <w:rsid w:val="00CD7079"/>
    <w:rsid w:val="00CE3683"/>
    <w:rsid w:val="00CE7440"/>
    <w:rsid w:val="00CF26FE"/>
    <w:rsid w:val="00CF4056"/>
    <w:rsid w:val="00CF647C"/>
    <w:rsid w:val="00CF79E5"/>
    <w:rsid w:val="00D028B4"/>
    <w:rsid w:val="00D038D5"/>
    <w:rsid w:val="00D05F5D"/>
    <w:rsid w:val="00D26734"/>
    <w:rsid w:val="00D30898"/>
    <w:rsid w:val="00D42419"/>
    <w:rsid w:val="00D631FD"/>
    <w:rsid w:val="00D66856"/>
    <w:rsid w:val="00D670A6"/>
    <w:rsid w:val="00D841CA"/>
    <w:rsid w:val="00D95DEC"/>
    <w:rsid w:val="00DA675E"/>
    <w:rsid w:val="00DB1B1E"/>
    <w:rsid w:val="00DB6AE6"/>
    <w:rsid w:val="00DC6626"/>
    <w:rsid w:val="00DF0C82"/>
    <w:rsid w:val="00DF25D6"/>
    <w:rsid w:val="00DF52A2"/>
    <w:rsid w:val="00E03193"/>
    <w:rsid w:val="00E101C4"/>
    <w:rsid w:val="00E448F3"/>
    <w:rsid w:val="00E53205"/>
    <w:rsid w:val="00E53379"/>
    <w:rsid w:val="00E5673C"/>
    <w:rsid w:val="00E656FE"/>
    <w:rsid w:val="00E90606"/>
    <w:rsid w:val="00E94C3A"/>
    <w:rsid w:val="00EB2CCA"/>
    <w:rsid w:val="00EC3CA4"/>
    <w:rsid w:val="00EE0E74"/>
    <w:rsid w:val="00EE566B"/>
    <w:rsid w:val="00EE6FEB"/>
    <w:rsid w:val="00EF74F9"/>
    <w:rsid w:val="00F00ACD"/>
    <w:rsid w:val="00F13B6A"/>
    <w:rsid w:val="00F22A52"/>
    <w:rsid w:val="00F27512"/>
    <w:rsid w:val="00F322D7"/>
    <w:rsid w:val="00F3289E"/>
    <w:rsid w:val="00F43EB1"/>
    <w:rsid w:val="00F5083C"/>
    <w:rsid w:val="00F652A1"/>
    <w:rsid w:val="00F65A8B"/>
    <w:rsid w:val="00F67461"/>
    <w:rsid w:val="00F726A0"/>
    <w:rsid w:val="00F83D2D"/>
    <w:rsid w:val="00F95A0B"/>
    <w:rsid w:val="00FA0924"/>
    <w:rsid w:val="00FB0E08"/>
    <w:rsid w:val="00FB2676"/>
    <w:rsid w:val="00FB482E"/>
    <w:rsid w:val="00FB6785"/>
    <w:rsid w:val="00FC257F"/>
    <w:rsid w:val="00FD4146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 stroke="f">
      <v:fill color="white"/>
      <v:stroke on="f"/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7C"/>
  </w:style>
  <w:style w:type="paragraph" w:styleId="Titre2">
    <w:name w:val="heading 2"/>
    <w:basedOn w:val="Normal"/>
    <w:next w:val="Normal"/>
    <w:link w:val="Titre2Car"/>
    <w:qFormat/>
    <w:rsid w:val="004B7586"/>
    <w:pPr>
      <w:keepNext/>
      <w:spacing w:before="100" w:beforeAutospacing="1" w:after="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1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2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21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647E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86647E"/>
  </w:style>
  <w:style w:type="character" w:customStyle="1" w:styleId="Titre2Car">
    <w:name w:val="Titre 2 Car"/>
    <w:basedOn w:val="Policepardfaut"/>
    <w:link w:val="Titre2"/>
    <w:rsid w:val="004B7586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D9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://www.matheleve.net/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hyperlink" Target="http://www.matheleve.com/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Chortani Atef</cp:lastModifiedBy>
  <cp:revision>16</cp:revision>
  <cp:lastPrinted>2011-02-22T22:02:00Z</cp:lastPrinted>
  <dcterms:created xsi:type="dcterms:W3CDTF">2011-01-07T21:26:00Z</dcterms:created>
  <dcterms:modified xsi:type="dcterms:W3CDTF">2013-06-26T10:02:00Z</dcterms:modified>
</cp:coreProperties>
</file>