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263"/>
        <w:tblW w:w="9771" w:type="dxa"/>
        <w:tblLook w:val="04A0"/>
      </w:tblPr>
      <w:tblGrid>
        <w:gridCol w:w="3138"/>
        <w:gridCol w:w="2724"/>
        <w:gridCol w:w="2034"/>
        <w:gridCol w:w="1875"/>
      </w:tblGrid>
      <w:tr w:rsidR="00C45DDF" w:rsidTr="00C45DDF">
        <w:trPr>
          <w:trHeight w:val="802"/>
        </w:trPr>
        <w:tc>
          <w:tcPr>
            <w:tcW w:w="313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45DDF" w:rsidRPr="00C45DDF" w:rsidRDefault="001E13B7" w:rsidP="00DB0690">
            <w:pPr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C45DDF">
              <w:fldChar w:fldCharType="begin"/>
            </w:r>
            <w:r w:rsidR="00C45DDF" w:rsidRPr="00C45DDF">
              <w:instrText>HYPERLINK "http://www.matheleve.com/"</w:instrText>
            </w:r>
            <w:r w:rsidRPr="00C45DDF">
              <w:fldChar w:fldCharType="separate"/>
            </w:r>
            <w:r w:rsidR="00C45DDF" w:rsidRPr="00C45DDF">
              <w:rPr>
                <w:rStyle w:val="Lienhypertexte"/>
                <w:rFonts w:ascii="Monotype Corsiva" w:hAnsi="Monotype Corsiva"/>
                <w:b/>
                <w:bCs/>
                <w:color w:val="auto"/>
                <w:sz w:val="24"/>
                <w:szCs w:val="24"/>
                <w:u w:val="none"/>
              </w:rPr>
              <w:t>Mathématiques aux élèves</w:t>
            </w:r>
            <w:r w:rsidRPr="00C45DDF">
              <w:fldChar w:fldCharType="end"/>
            </w:r>
          </w:p>
          <w:p w:rsidR="00C45DDF" w:rsidRPr="00DF77C3" w:rsidRDefault="002C57F6" w:rsidP="002C57F6">
            <w:pPr>
              <w:rPr>
                <w:rFonts w:ascii="Monotype Corsiva" w:hAnsi="Monotype Corsiva"/>
                <w:sz w:val="24"/>
                <w:szCs w:val="24"/>
              </w:rPr>
            </w:pPr>
            <w:r>
              <w:t>www.devoir.tn</w:t>
            </w:r>
          </w:p>
        </w:tc>
        <w:tc>
          <w:tcPr>
            <w:tcW w:w="6633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45DDF" w:rsidRPr="00AD4C67" w:rsidRDefault="00C45DDF" w:rsidP="00DB0690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10160</wp:posOffset>
                  </wp:positionV>
                  <wp:extent cx="647700" cy="504825"/>
                  <wp:effectExtent l="19050" t="0" r="0" b="0"/>
                  <wp:wrapNone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13B7"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1.25pt;margin-top:5.3pt;width:275.5pt;height:33.3pt;z-index:251660288;mso-position-horizontal-relative:text;mso-position-vertical-relative:text" stroked="f">
                  <v:textbox style="mso-next-textbox:#_x0000_s1026">
                    <w:txbxContent>
                      <w:p w:rsidR="00C45DDF" w:rsidRPr="001B0E7F" w:rsidRDefault="00C45DDF" w:rsidP="00C45DDF">
                        <w:pPr>
                          <w:rPr>
                            <w:rFonts w:ascii="Monotype Corsiva" w:hAnsi="Monotype Corsiva"/>
                            <w:sz w:val="16"/>
                            <w:szCs w:val="52"/>
                          </w:rPr>
                        </w:pPr>
                        <w:r w:rsidRPr="001B0E7F">
                          <w:rPr>
                            <w:rFonts w:ascii="Monotype Corsiva" w:hAnsi="Monotype Corsiva"/>
                            <w:b/>
                            <w:bCs/>
                            <w:sz w:val="28"/>
                            <w:szCs w:val="28"/>
                          </w:rPr>
                          <w:t>Test N°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  <w:r w:rsidRPr="001B0E7F">
                          <w:rPr>
                            <w:rFonts w:ascii="Monotype Corsiva" w:hAnsi="Monotype Corsiva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1B0E7F">
                          <w:rPr>
                            <w:rFonts w:ascii="Monotype Corsiva" w:hAnsi="Monotype Corsiva"/>
                            <w:b/>
                            <w:bCs/>
                            <w:sz w:val="36"/>
                            <w:szCs w:val="36"/>
                          </w:rPr>
                          <w:t>(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sz w:val="28"/>
                            <w:szCs w:val="28"/>
                          </w:rPr>
                          <w:t>Complexes</w:t>
                        </w:r>
                        <w:r w:rsidRPr="001B0E7F">
                          <w:rPr>
                            <w:rFonts w:ascii="Monotype Corsiva" w:hAnsi="Monotype Corsiva"/>
                            <w:b/>
                            <w:bCs/>
                            <w:sz w:val="28"/>
                            <w:szCs w:val="28"/>
                          </w:rPr>
                          <w:t xml:space="preserve"> et Fonctions exponentielles)</w:t>
                        </w:r>
                      </w:p>
                    </w:txbxContent>
                  </v:textbox>
                </v:shape>
              </w:pict>
            </w:r>
          </w:p>
        </w:tc>
      </w:tr>
      <w:tr w:rsidR="00C45DDF" w:rsidTr="00DB0690">
        <w:trPr>
          <w:trHeight w:val="277"/>
        </w:trPr>
        <w:tc>
          <w:tcPr>
            <w:tcW w:w="31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45DDF" w:rsidRPr="001B0E7F" w:rsidRDefault="00C45DDF" w:rsidP="00DB0690">
            <w:pPr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1B0E7F">
              <w:rPr>
                <w:rFonts w:ascii="Monotype Corsiva" w:hAnsi="Monotype Corsiva"/>
                <w:b/>
                <w:bCs/>
                <w:sz w:val="24"/>
                <w:szCs w:val="24"/>
              </w:rPr>
              <w:t>Mr </w:t>
            </w:r>
            <w:proofErr w:type="gramStart"/>
            <w:r w:rsidRPr="001B0E7F">
              <w:rPr>
                <w:rFonts w:ascii="Monotype Corsiva" w:hAnsi="Monotype Corsiva"/>
                <w:b/>
                <w:bCs/>
                <w:sz w:val="24"/>
                <w:szCs w:val="24"/>
              </w:rPr>
              <w:t>:Chortani</w:t>
            </w:r>
            <w:proofErr w:type="gramEnd"/>
            <w:r w:rsidRPr="001B0E7F">
              <w:rPr>
                <w:rFonts w:ascii="Monotype Corsiva" w:hAnsi="Monotype Corsiva"/>
                <w:b/>
                <w:bCs/>
                <w:sz w:val="24"/>
                <w:szCs w:val="24"/>
              </w:rPr>
              <w:t xml:space="preserve"> Atef    </w:t>
            </w:r>
          </w:p>
        </w:tc>
        <w:tc>
          <w:tcPr>
            <w:tcW w:w="27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C45DDF" w:rsidRPr="001B0E7F" w:rsidRDefault="00C45DDF" w:rsidP="00C45DDF">
            <w:pPr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bCs/>
                <w:sz w:val="24"/>
                <w:szCs w:val="24"/>
              </w:rPr>
              <w:t xml:space="preserve">   Samedi  07</w:t>
            </w:r>
            <w:r w:rsidRPr="001B0E7F">
              <w:rPr>
                <w:rFonts w:ascii="Monotype Corsiva" w:hAnsi="Monotype Corsiva"/>
                <w:b/>
                <w:bCs/>
                <w:sz w:val="24"/>
                <w:szCs w:val="24"/>
              </w:rPr>
              <w:t>-0</w:t>
            </w:r>
            <w:r>
              <w:rPr>
                <w:rFonts w:ascii="Monotype Corsiva" w:hAnsi="Monotype Corsiva"/>
                <w:b/>
                <w:bCs/>
                <w:sz w:val="24"/>
                <w:szCs w:val="24"/>
              </w:rPr>
              <w:t>5</w:t>
            </w:r>
            <w:r w:rsidR="00FA0F08">
              <w:rPr>
                <w:rFonts w:ascii="Cambria Math" w:hAnsi="Cambria Math"/>
                <w:b/>
                <w:bCs/>
                <w:sz w:val="24"/>
                <w:szCs w:val="24"/>
              </w:rPr>
              <w:t>-</w:t>
            </w:r>
            <w:r w:rsidRPr="001B0E7F">
              <w:rPr>
                <w:rFonts w:ascii="Monotype Corsiva" w:hAnsi="Monotype Corsiva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2034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C45DDF" w:rsidRPr="001B0E7F" w:rsidRDefault="00C45DDF" w:rsidP="00DB0690">
            <w:pPr>
              <w:jc w:val="center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1B0E7F">
              <w:rPr>
                <w:rFonts w:ascii="Monotype Corsiva" w:hAnsi="Monotype Corsiva"/>
                <w:b/>
                <w:bCs/>
                <w:sz w:val="24"/>
                <w:szCs w:val="24"/>
              </w:rPr>
              <w:t>2heur</w:t>
            </w:r>
            <w:r>
              <w:rPr>
                <w:rFonts w:ascii="Monotype Corsiva" w:hAnsi="Monotype Corsiva"/>
                <w:b/>
                <w:bCs/>
                <w:sz w:val="24"/>
                <w:szCs w:val="24"/>
              </w:rPr>
              <w:t>e</w:t>
            </w:r>
            <w:r w:rsidRPr="001B0E7F">
              <w:rPr>
                <w:rFonts w:ascii="Monotype Corsiva" w:hAnsi="Monotype Corsiv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45DDF" w:rsidRPr="001B0E7F" w:rsidRDefault="00C45DDF" w:rsidP="00DB0690">
            <w:pPr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1B0E7F">
              <w:rPr>
                <w:rFonts w:ascii="Monotype Corsiva" w:hAnsi="Monotype Corsiva"/>
                <w:b/>
                <w:bCs/>
                <w:sz w:val="24"/>
                <w:szCs w:val="24"/>
              </w:rPr>
              <w:t xml:space="preserve"> 4 </w:t>
            </w:r>
            <w:r w:rsidRPr="001B0E7F">
              <w:rPr>
                <w:rFonts w:ascii="Monotype Corsiva" w:hAnsi="Monotype Corsiva"/>
                <w:b/>
                <w:bCs/>
                <w:sz w:val="24"/>
                <w:szCs w:val="24"/>
                <w:vertAlign w:val="superscript"/>
              </w:rPr>
              <w:t xml:space="preserve">ème </w:t>
            </w:r>
            <w:r w:rsidRPr="001B0E7F">
              <w:rPr>
                <w:rFonts w:ascii="Monotype Corsiva" w:hAnsi="Monotype Corsiva"/>
                <w:b/>
                <w:bCs/>
                <w:sz w:val="24"/>
                <w:szCs w:val="24"/>
              </w:rPr>
              <w:t xml:space="preserve"> inf2</w:t>
            </w:r>
          </w:p>
        </w:tc>
      </w:tr>
    </w:tbl>
    <w:p w:rsidR="00250281" w:rsidRDefault="00250281">
      <w:pPr>
        <w:pStyle w:val="Titre1"/>
        <w:rPr>
          <w:b w:val="0"/>
        </w:rPr>
      </w:pPr>
    </w:p>
    <w:p w:rsidR="004A328A" w:rsidRPr="004A7E56" w:rsidRDefault="004A328A" w:rsidP="004A328A">
      <w:pPr>
        <w:pStyle w:val="Titre1"/>
        <w:rPr>
          <w:rFonts w:ascii="Monotype Corsiva" w:hAnsi="Monotype Corsiva"/>
          <w:b w:val="0"/>
          <w:i/>
          <w:sz w:val="40"/>
          <w:szCs w:val="40"/>
        </w:rPr>
      </w:pPr>
      <w:r w:rsidRPr="004A7E56">
        <w:rPr>
          <w:rFonts w:ascii="Monotype Corsiva" w:hAnsi="Monotype Corsiva"/>
          <w:sz w:val="40"/>
          <w:szCs w:val="40"/>
        </w:rPr>
        <w:t>Exercice 1</w:t>
      </w:r>
    </w:p>
    <w:p w:rsidR="004A328A" w:rsidRDefault="004A328A" w:rsidP="004A328A"/>
    <w:p w:rsidR="004A328A" w:rsidRDefault="004A328A" w:rsidP="004A328A">
      <w:pPr>
        <w:pStyle w:val="Titre1"/>
        <w:rPr>
          <w:b w:val="0"/>
        </w:rPr>
      </w:pPr>
      <w:r>
        <w:rPr>
          <w:b w:val="0"/>
        </w:rPr>
        <w:t xml:space="preserve">Le plan complexe est muni d’un repère </w:t>
      </w:r>
      <w:proofErr w:type="spellStart"/>
      <w:r>
        <w:rPr>
          <w:b w:val="0"/>
        </w:rPr>
        <w:t>orthonormal</w:t>
      </w:r>
      <w:proofErr w:type="spellEnd"/>
      <w:r>
        <w:rPr>
          <w:b w:val="0"/>
        </w:rPr>
        <w:t xml:space="preserve"> </w:t>
      </w:r>
      <w:r w:rsidRPr="00250281">
        <w:rPr>
          <w:b w:val="0"/>
          <w:position w:val="-14"/>
        </w:rPr>
        <w:object w:dxaOrig="85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pt;height:20.4pt" o:ole="" fillcolor="window">
            <v:imagedata r:id="rId6" o:title=""/>
          </v:shape>
          <o:OLEObject Type="Embed" ProgID="Equation.DSMT4" ShapeID="_x0000_i1025" DrawAspect="Content" ObjectID="_1453498216" r:id="rId7"/>
        </w:object>
      </w:r>
      <w:r>
        <w:rPr>
          <w:b w:val="0"/>
        </w:rPr>
        <w:t xml:space="preserve"> d’unité graphique : 2 cm. </w:t>
      </w:r>
    </w:p>
    <w:p w:rsidR="004A328A" w:rsidRDefault="004A328A" w:rsidP="004A328A">
      <w:pPr>
        <w:rPr>
          <w:sz w:val="24"/>
        </w:rPr>
      </w:pPr>
      <w:r>
        <w:rPr>
          <w:sz w:val="24"/>
        </w:rPr>
        <w:t xml:space="preserve">1) Résoudre dans l’ensemble des nombres complexes l’équation </w:t>
      </w:r>
      <w:proofErr w:type="gramStart"/>
      <w:r>
        <w:rPr>
          <w:sz w:val="24"/>
        </w:rPr>
        <w:t xml:space="preserve">: </w:t>
      </w:r>
      <w:r w:rsidRPr="00250281">
        <w:rPr>
          <w:position w:val="-6"/>
          <w:sz w:val="24"/>
        </w:rPr>
        <w:object w:dxaOrig="1719" w:dyaOrig="340">
          <v:shape id="_x0000_i1026" type="#_x0000_t75" style="width:86.15pt;height:17pt" o:ole="" fillcolor="window">
            <v:imagedata r:id="rId8" o:title=""/>
          </v:shape>
          <o:OLEObject Type="Embed" ProgID="Equation.DSMT4" ShapeID="_x0000_i1026" DrawAspect="Content" ObjectID="_1453498217" r:id="rId9"/>
        </w:object>
      </w:r>
      <w:r>
        <w:rPr>
          <w:sz w:val="24"/>
        </w:rPr>
        <w:t>.</w:t>
      </w:r>
      <w:proofErr w:type="gramEnd"/>
      <w:r>
        <w:rPr>
          <w:sz w:val="24"/>
        </w:rPr>
        <w:br/>
        <w:t xml:space="preserve">On appelle </w:t>
      </w:r>
      <w:r w:rsidRPr="00250281">
        <w:rPr>
          <w:position w:val="-12"/>
          <w:sz w:val="24"/>
        </w:rPr>
        <w:object w:dxaOrig="279" w:dyaOrig="360">
          <v:shape id="_x0000_i1027" type="#_x0000_t75" style="width:14.15pt;height:18.15pt" o:ole="" fillcolor="window">
            <v:imagedata r:id="rId10" o:title=""/>
          </v:shape>
          <o:OLEObject Type="Embed" ProgID="Equation.DSMT4" ShapeID="_x0000_i1027" DrawAspect="Content" ObjectID="_1453498218" r:id="rId11"/>
        </w:object>
      </w:r>
      <w:r>
        <w:rPr>
          <w:sz w:val="24"/>
        </w:rPr>
        <w:t xml:space="preserve"> la solution de cette équation dont la partie imaginaire est positive. </w:t>
      </w:r>
    </w:p>
    <w:p w:rsidR="004A328A" w:rsidRDefault="004A328A" w:rsidP="004A328A">
      <w:pPr>
        <w:rPr>
          <w:sz w:val="24"/>
        </w:rPr>
      </w:pPr>
      <w:r>
        <w:rPr>
          <w:sz w:val="24"/>
        </w:rPr>
        <w:t xml:space="preserve">2) On désigne par A le point </w:t>
      </w:r>
      <w:proofErr w:type="gramStart"/>
      <w:r>
        <w:rPr>
          <w:sz w:val="24"/>
        </w:rPr>
        <w:t xml:space="preserve">d’affixe </w:t>
      </w:r>
      <w:r w:rsidRPr="00250281">
        <w:rPr>
          <w:position w:val="-12"/>
          <w:sz w:val="24"/>
        </w:rPr>
        <w:object w:dxaOrig="1240" w:dyaOrig="400">
          <v:shape id="_x0000_i1028" type="#_x0000_t75" style="width:62.35pt;height:20.4pt" o:ole="" fillcolor="window">
            <v:imagedata r:id="rId12" o:title=""/>
          </v:shape>
          <o:OLEObject Type="Embed" ProgID="Equation.DSMT4" ShapeID="_x0000_i1028" DrawAspect="Content" ObjectID="_1453498219" r:id="rId13"/>
        </w:object>
      </w:r>
      <w:r>
        <w:rPr>
          <w:sz w:val="24"/>
        </w:rPr>
        <w:t xml:space="preserve"> .</w:t>
      </w:r>
      <w:r>
        <w:rPr>
          <w:sz w:val="24"/>
        </w:rPr>
        <w:br/>
        <w:t xml:space="preserve">Placer dans le plan complexe les points A et B d’affixes respectives </w:t>
      </w:r>
      <w:r w:rsidRPr="00250281">
        <w:rPr>
          <w:position w:val="-12"/>
          <w:sz w:val="24"/>
        </w:rPr>
        <w:object w:dxaOrig="279" w:dyaOrig="360">
          <v:shape id="_x0000_i1029" type="#_x0000_t75" style="width:14.15pt;height:18.15pt" o:ole="" fillcolor="window">
            <v:imagedata r:id="rId14" o:title=""/>
          </v:shape>
          <o:OLEObject Type="Embed" ProgID="Equation.DSMT4" ShapeID="_x0000_i1029" DrawAspect="Content" ObjectID="_1453498220" r:id="rId15"/>
        </w:objec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et </w:t>
      </w:r>
      <w:proofErr w:type="gramEnd"/>
      <w:r w:rsidRPr="00250281">
        <w:rPr>
          <w:position w:val="-12"/>
          <w:sz w:val="24"/>
        </w:rPr>
        <w:object w:dxaOrig="279" w:dyaOrig="360">
          <v:shape id="_x0000_i1030" type="#_x0000_t75" style="width:14.15pt;height:18.15pt" o:ole="" fillcolor="window">
            <v:imagedata r:id="rId10" o:title=""/>
          </v:shape>
          <o:OLEObject Type="Embed" ProgID="Equation.DSMT4" ShapeID="_x0000_i1030" DrawAspect="Content" ObjectID="_1453498221" r:id="rId16"/>
        </w:object>
      </w:r>
      <w:r>
        <w:rPr>
          <w:sz w:val="24"/>
        </w:rPr>
        <w:t>.</w:t>
      </w:r>
    </w:p>
    <w:p w:rsidR="004A328A" w:rsidRDefault="004A328A" w:rsidP="004A328A">
      <w:pPr>
        <w:rPr>
          <w:sz w:val="24"/>
        </w:rPr>
      </w:pPr>
      <w:proofErr w:type="gramStart"/>
      <w:r>
        <w:rPr>
          <w:sz w:val="24"/>
        </w:rPr>
        <w:t>3)Montrer</w:t>
      </w:r>
      <w:proofErr w:type="gramEnd"/>
      <w:r>
        <w:rPr>
          <w:sz w:val="24"/>
        </w:rPr>
        <w:t xml:space="preserve"> que les points A et B appartiennent au cercle </w:t>
      </w:r>
      <w:r>
        <w:rPr>
          <w:rFonts w:ascii="Euclid Math One" w:hAnsi="Euclid Math One"/>
          <w:sz w:val="24"/>
        </w:rPr>
        <w:t></w:t>
      </w:r>
      <w:r>
        <w:rPr>
          <w:sz w:val="24"/>
        </w:rPr>
        <w:t xml:space="preserve"> de centre O et de rayon </w:t>
      </w:r>
      <w:r w:rsidRPr="00250281">
        <w:rPr>
          <w:position w:val="-8"/>
          <w:sz w:val="24"/>
        </w:rPr>
        <w:object w:dxaOrig="380" w:dyaOrig="360">
          <v:shape id="_x0000_i1031" type="#_x0000_t75" style="width:18.7pt;height:18.15pt" o:ole="" fillcolor="window">
            <v:imagedata r:id="rId17" o:title=""/>
          </v:shape>
          <o:OLEObject Type="Embed" ProgID="Equation.DSMT4" ShapeID="_x0000_i1031" DrawAspect="Content" ObjectID="_1453498222" r:id="rId18"/>
        </w:object>
      </w:r>
      <w:r>
        <w:rPr>
          <w:sz w:val="24"/>
        </w:rPr>
        <w:t xml:space="preserve">. </w:t>
      </w:r>
    </w:p>
    <w:p w:rsidR="004A328A" w:rsidRDefault="004A328A" w:rsidP="00E64041">
      <w:pPr>
        <w:rPr>
          <w:sz w:val="24"/>
        </w:rPr>
      </w:pPr>
      <w:proofErr w:type="gramStart"/>
      <w:r>
        <w:rPr>
          <w:sz w:val="24"/>
        </w:rPr>
        <w:t>4)Soient</w:t>
      </w:r>
      <w:proofErr w:type="gramEnd"/>
      <w:r>
        <w:rPr>
          <w:sz w:val="24"/>
        </w:rPr>
        <w:t xml:space="preserve"> I, J et K les points d’affixes respectives </w:t>
      </w:r>
      <w:r w:rsidRPr="00250281">
        <w:rPr>
          <w:position w:val="-12"/>
          <w:sz w:val="24"/>
        </w:rPr>
        <w:object w:dxaOrig="560" w:dyaOrig="360">
          <v:shape id="_x0000_i1032" type="#_x0000_t75" style="width:27.8pt;height:18.15pt" o:ole="" fillcolor="window">
            <v:imagedata r:id="rId19" o:title=""/>
          </v:shape>
          <o:OLEObject Type="Embed" ProgID="Equation.DSMT4" ShapeID="_x0000_i1032" DrawAspect="Content" ObjectID="_1453498223" r:id="rId20"/>
        </w:object>
      </w:r>
      <w:r>
        <w:rPr>
          <w:sz w:val="24"/>
        </w:rPr>
        <w:t xml:space="preserve"> et </w:t>
      </w:r>
      <w:r w:rsidRPr="00250281">
        <w:rPr>
          <w:position w:val="-12"/>
          <w:sz w:val="24"/>
        </w:rPr>
        <w:object w:dxaOrig="300" w:dyaOrig="360">
          <v:shape id="_x0000_i1033" type="#_x0000_t75" style="width:14.75pt;height:18.15pt" o:ole="" fillcolor="window">
            <v:imagedata r:id="rId21" o:title=""/>
          </v:shape>
          <o:OLEObject Type="Embed" ProgID="Equation.DSMT4" ShapeID="_x0000_i1033" DrawAspect="Content" ObjectID="_1453498224" r:id="rId22"/>
        </w:object>
      </w:r>
      <w:r>
        <w:rPr>
          <w:sz w:val="24"/>
        </w:rPr>
        <w:t xml:space="preserve"> telles que :</w:t>
      </w:r>
      <w:r>
        <w:rPr>
          <w:sz w:val="24"/>
        </w:rPr>
        <w:br/>
      </w:r>
      <w:r w:rsidRPr="00837F29">
        <w:rPr>
          <w:position w:val="-12"/>
          <w:sz w:val="24"/>
        </w:rPr>
        <w:object w:dxaOrig="2460" w:dyaOrig="400">
          <v:shape id="_x0000_i1034" type="#_x0000_t75" style="width:123pt;height:20.4pt" o:ole="">
            <v:imagedata r:id="rId23" o:title=""/>
          </v:shape>
          <o:OLEObject Type="Embed" ProgID="Equation.DSMT4" ShapeID="_x0000_i1034" DrawAspect="Content" ObjectID="_1453498225" r:id="rId24"/>
        </w:object>
      </w:r>
      <w:r>
        <w:rPr>
          <w:sz w:val="24"/>
        </w:rPr>
        <w:t xml:space="preserve"> et </w:t>
      </w:r>
      <w:r w:rsidRPr="00250281">
        <w:rPr>
          <w:position w:val="-12"/>
          <w:sz w:val="24"/>
        </w:rPr>
        <w:object w:dxaOrig="300" w:dyaOrig="360">
          <v:shape id="_x0000_i1035" type="#_x0000_t75" style="width:14.75pt;height:18.15pt" o:ole="" fillcolor="window">
            <v:imagedata r:id="rId21" o:title=""/>
          </v:shape>
          <o:OLEObject Type="Embed" ProgID="Equation.DSMT4" ShapeID="_x0000_i1035" DrawAspect="Content" ObjectID="_1453498226" r:id="rId25"/>
        </w:object>
      </w:r>
      <w:r>
        <w:rPr>
          <w:sz w:val="24"/>
        </w:rPr>
        <w:t xml:space="preserve">= - </w:t>
      </w:r>
      <w:r w:rsidRPr="00250281">
        <w:rPr>
          <w:position w:val="-12"/>
          <w:sz w:val="24"/>
        </w:rPr>
        <w:object w:dxaOrig="279" w:dyaOrig="360">
          <v:shape id="_x0000_i1036" type="#_x0000_t75" style="width:14.15pt;height:18.15pt" o:ole="" fillcolor="window">
            <v:imagedata r:id="rId26" o:title=""/>
          </v:shape>
          <o:OLEObject Type="Embed" ProgID="Equation.DSMT4" ShapeID="_x0000_i1036" DrawAspect="Content" ObjectID="_1453498227" r:id="rId27"/>
        </w:object>
      </w:r>
      <w:r>
        <w:rPr>
          <w:sz w:val="24"/>
        </w:rPr>
        <w:br/>
      </w:r>
      <w:r>
        <w:rPr>
          <w:b/>
          <w:sz w:val="24"/>
        </w:rPr>
        <w:t>a</w:t>
      </w:r>
      <w:r w:rsidR="00E64041">
        <w:rPr>
          <w:b/>
          <w:sz w:val="24"/>
        </w:rPr>
        <w:t>)</w:t>
      </w:r>
      <w:r>
        <w:rPr>
          <w:sz w:val="24"/>
        </w:rPr>
        <w:t xml:space="preserve"> Donner la forme algébrique de </w:t>
      </w:r>
      <w:r w:rsidRPr="00837F29">
        <w:rPr>
          <w:position w:val="-12"/>
          <w:sz w:val="24"/>
        </w:rPr>
        <w:object w:dxaOrig="320" w:dyaOrig="360">
          <v:shape id="_x0000_i1037" type="#_x0000_t75" style="width:15.85pt;height:18.15pt" o:ole="">
            <v:imagedata r:id="rId28" o:title=""/>
          </v:shape>
          <o:OLEObject Type="Embed" ProgID="Equation.DSMT4" ShapeID="_x0000_i1037" DrawAspect="Content" ObjectID="_1453498228" r:id="rId29"/>
        </w:object>
      </w:r>
      <w:r>
        <w:rPr>
          <w:sz w:val="24"/>
        </w:rPr>
        <w:t>.</w:t>
      </w:r>
      <w:r>
        <w:rPr>
          <w:sz w:val="24"/>
        </w:rPr>
        <w:br/>
      </w:r>
      <w:r>
        <w:rPr>
          <w:b/>
          <w:sz w:val="24"/>
        </w:rPr>
        <w:t>b</w:t>
      </w:r>
      <w:r w:rsidR="00E64041">
        <w:rPr>
          <w:b/>
          <w:sz w:val="24"/>
        </w:rPr>
        <w:t>)</w:t>
      </w:r>
      <w:r>
        <w:rPr>
          <w:b/>
          <w:sz w:val="24"/>
        </w:rPr>
        <w:t xml:space="preserve"> </w:t>
      </w:r>
      <w:r>
        <w:rPr>
          <w:sz w:val="24"/>
        </w:rPr>
        <w:t xml:space="preserve">Placer les points I, J et K dans le plan complexe. </w:t>
      </w:r>
      <w:r>
        <w:rPr>
          <w:sz w:val="24"/>
        </w:rPr>
        <w:br/>
      </w:r>
      <w:r w:rsidR="00E64041">
        <w:rPr>
          <w:sz w:val="24"/>
        </w:rPr>
        <w:t>c)</w:t>
      </w:r>
      <w:r>
        <w:rPr>
          <w:sz w:val="24"/>
        </w:rPr>
        <w:t xml:space="preserve">Quelle est la nature du triangle IJK ? Justifier. </w:t>
      </w:r>
      <w:r>
        <w:rPr>
          <w:sz w:val="24"/>
        </w:rPr>
        <w:br/>
      </w:r>
      <w:proofErr w:type="gramStart"/>
      <w:r w:rsidR="00E64041">
        <w:rPr>
          <w:sz w:val="24"/>
        </w:rPr>
        <w:t>d)</w:t>
      </w:r>
      <w:r>
        <w:rPr>
          <w:sz w:val="24"/>
        </w:rPr>
        <w:t>Donner</w:t>
      </w:r>
      <w:proofErr w:type="gramEnd"/>
      <w:r>
        <w:rPr>
          <w:sz w:val="24"/>
        </w:rPr>
        <w:t xml:space="preserve"> le rayon du cercle </w:t>
      </w:r>
      <w:r>
        <w:rPr>
          <w:rFonts w:ascii="Euclid Math One" w:hAnsi="Euclid Math One"/>
          <w:sz w:val="24"/>
        </w:rPr>
        <w:t></w:t>
      </w:r>
      <w:r>
        <w:rPr>
          <w:rFonts w:ascii="Euclid Math One" w:hAnsi="Euclid Math One"/>
          <w:sz w:val="24"/>
        </w:rPr>
        <w:t></w:t>
      </w:r>
      <w:r>
        <w:rPr>
          <w:sz w:val="24"/>
        </w:rPr>
        <w:t xml:space="preserve">’ circonscrit au triangle IJK. </w:t>
      </w:r>
    </w:p>
    <w:p w:rsidR="004A328A" w:rsidRPr="004A7E56" w:rsidRDefault="004A328A">
      <w:pPr>
        <w:pStyle w:val="Titre1"/>
        <w:rPr>
          <w:rFonts w:ascii="Monotype Corsiva" w:hAnsi="Monotype Corsiva"/>
          <w:sz w:val="40"/>
          <w:szCs w:val="40"/>
        </w:rPr>
      </w:pPr>
      <w:r w:rsidRPr="004A7E56">
        <w:rPr>
          <w:rFonts w:ascii="Monotype Corsiva" w:hAnsi="Monotype Corsiva"/>
          <w:sz w:val="40"/>
          <w:szCs w:val="40"/>
        </w:rPr>
        <w:t xml:space="preserve">Exercice </w:t>
      </w:r>
      <w:r w:rsidR="004A7E56">
        <w:rPr>
          <w:rFonts w:ascii="Monotype Corsiva" w:hAnsi="Monotype Corsiva"/>
          <w:sz w:val="40"/>
          <w:szCs w:val="40"/>
        </w:rPr>
        <w:t>2</w:t>
      </w:r>
    </w:p>
    <w:p w:rsidR="00250281" w:rsidRPr="00F57AAC" w:rsidRDefault="004A7E56">
      <w:pPr>
        <w:pStyle w:val="Titre1"/>
        <w:rPr>
          <w:b w:val="0"/>
        </w:rPr>
      </w:pPr>
      <w:proofErr w:type="gramStart"/>
      <w:r w:rsidRPr="00F57AAC">
        <w:rPr>
          <w:b w:val="0"/>
        </w:rPr>
        <w:t>I)</w:t>
      </w:r>
      <w:r w:rsidR="00727A01" w:rsidRPr="00F57AAC">
        <w:rPr>
          <w:b w:val="0"/>
        </w:rPr>
        <w:t>Soit</w:t>
      </w:r>
      <w:proofErr w:type="gramEnd"/>
      <w:r w:rsidR="00727A01" w:rsidRPr="00F57AAC">
        <w:rPr>
          <w:b w:val="0"/>
        </w:rPr>
        <w:t xml:space="preserve"> la fonction g définie sur </w:t>
      </w:r>
      <w:r w:rsidR="00727A01" w:rsidRPr="00F57AAC">
        <w:rPr>
          <w:b w:val="0"/>
          <w:position w:val="-4"/>
        </w:rPr>
        <w:object w:dxaOrig="260" w:dyaOrig="260">
          <v:shape id="_x0000_i1038" type="#_x0000_t75" style="width:12.45pt;height:12.45pt" o:ole="" fillcolor="window">
            <v:imagedata r:id="rId30" o:title=""/>
          </v:shape>
          <o:OLEObject Type="Embed" ProgID="Equation.DSMT4" ShapeID="_x0000_i1038" DrawAspect="Content" ObjectID="_1453498229" r:id="rId31"/>
        </w:object>
      </w:r>
      <w:r w:rsidR="00727A01" w:rsidRPr="00F57AAC">
        <w:rPr>
          <w:b w:val="0"/>
        </w:rPr>
        <w:t xml:space="preserve"> par </w:t>
      </w:r>
      <w:r w:rsidR="00727A01" w:rsidRPr="00F57AAC">
        <w:rPr>
          <w:b w:val="0"/>
          <w:position w:val="-10"/>
        </w:rPr>
        <w:object w:dxaOrig="1760" w:dyaOrig="360">
          <v:shape id="_x0000_i1039" type="#_x0000_t75" style="width:87.85pt;height:18.15pt" o:ole="" fillcolor="window">
            <v:imagedata r:id="rId32" o:title=""/>
          </v:shape>
          <o:OLEObject Type="Embed" ProgID="Equation.DSMT4" ShapeID="_x0000_i1039" DrawAspect="Content" ObjectID="_1453498230" r:id="rId33"/>
        </w:object>
      </w:r>
      <w:r w:rsidR="00C45DDF" w:rsidRPr="00F57AAC">
        <w:rPr>
          <w:b w:val="0"/>
        </w:rPr>
        <w:t xml:space="preserve"> . </w:t>
      </w:r>
    </w:p>
    <w:p w:rsidR="004A328A" w:rsidRPr="00F57AAC" w:rsidRDefault="004A328A" w:rsidP="00565D28">
      <w:pPr>
        <w:pStyle w:val="Titre1"/>
        <w:rPr>
          <w:b w:val="0"/>
        </w:rPr>
      </w:pPr>
      <w:r w:rsidRPr="00F57AAC">
        <w:rPr>
          <w:b w:val="0"/>
        </w:rPr>
        <w:t>1) Pour</w:t>
      </w:r>
      <w:r w:rsidR="00727A01" w:rsidRPr="00F57AAC">
        <w:rPr>
          <w:b w:val="0"/>
        </w:rPr>
        <w:t xml:space="preserve"> tout </w:t>
      </w:r>
      <w:r w:rsidR="00727A01" w:rsidRPr="00F57AAC">
        <w:rPr>
          <w:b w:val="0"/>
          <w:i/>
        </w:rPr>
        <w:t>x</w:t>
      </w:r>
      <w:r w:rsidR="00565D28" w:rsidRPr="00F57AAC">
        <w:rPr>
          <w:b w:val="0"/>
          <w:i/>
        </w:rPr>
        <w:t xml:space="preserve"> </w:t>
      </w:r>
      <w:r w:rsidR="00565D28" w:rsidRPr="00F57AAC">
        <w:rPr>
          <w:rFonts w:ascii="Cambria Math" w:hAnsi="Cambria Math"/>
          <w:b w:val="0"/>
        </w:rPr>
        <w:t>∈</w:t>
      </w:r>
      <w:r w:rsidR="00727A01" w:rsidRPr="00F57AAC">
        <w:rPr>
          <w:b w:val="0"/>
          <w:position w:val="-4"/>
        </w:rPr>
        <w:object w:dxaOrig="260" w:dyaOrig="260">
          <v:shape id="_x0000_i1040" type="#_x0000_t75" style="width:12.45pt;height:12.45pt" o:ole="" fillcolor="window">
            <v:imagedata r:id="rId30" o:title=""/>
          </v:shape>
          <o:OLEObject Type="Embed" ProgID="Equation.DSMT4" ShapeID="_x0000_i1040" DrawAspect="Content" ObjectID="_1453498231" r:id="rId34"/>
        </w:object>
      </w:r>
      <w:r w:rsidR="00727A01" w:rsidRPr="00F57AAC">
        <w:rPr>
          <w:b w:val="0"/>
        </w:rPr>
        <w:t xml:space="preserve">, déterminer </w:t>
      </w:r>
      <w:r w:rsidR="00727A01" w:rsidRPr="00F57AAC">
        <w:rPr>
          <w:b w:val="0"/>
          <w:i/>
        </w:rPr>
        <w:t>g</w:t>
      </w:r>
      <w:r w:rsidR="00727A01" w:rsidRPr="00F57AAC">
        <w:rPr>
          <w:b w:val="0"/>
        </w:rPr>
        <w:t>’(</w:t>
      </w:r>
      <w:r w:rsidR="00727A01" w:rsidRPr="00F57AAC">
        <w:rPr>
          <w:b w:val="0"/>
          <w:i/>
        </w:rPr>
        <w:t>x</w:t>
      </w:r>
      <w:proofErr w:type="gramStart"/>
      <w:r w:rsidR="00727A01" w:rsidRPr="00F57AAC">
        <w:rPr>
          <w:b w:val="0"/>
        </w:rPr>
        <w:t>) .</w:t>
      </w:r>
      <w:proofErr w:type="gramEnd"/>
      <w:r w:rsidR="00727A01" w:rsidRPr="00F57AAC">
        <w:rPr>
          <w:b w:val="0"/>
        </w:rPr>
        <w:t xml:space="preserve"> </w:t>
      </w:r>
    </w:p>
    <w:p w:rsidR="00250281" w:rsidRPr="00F57AAC" w:rsidRDefault="004A328A" w:rsidP="00063957">
      <w:pPr>
        <w:pStyle w:val="Titre1"/>
        <w:rPr>
          <w:b w:val="0"/>
        </w:rPr>
      </w:pPr>
      <w:r w:rsidRPr="00F57AAC">
        <w:rPr>
          <w:b w:val="0"/>
        </w:rPr>
        <w:t>2) En</w:t>
      </w:r>
      <w:r w:rsidR="00727A01" w:rsidRPr="00F57AAC">
        <w:rPr>
          <w:b w:val="0"/>
        </w:rPr>
        <w:t xml:space="preserve"> déduire les variations de g sur </w:t>
      </w:r>
      <w:r w:rsidR="00727A01" w:rsidRPr="00F57AAC">
        <w:rPr>
          <w:b w:val="0"/>
          <w:position w:val="-4"/>
        </w:rPr>
        <w:object w:dxaOrig="260" w:dyaOrig="260">
          <v:shape id="_x0000_i1041" type="#_x0000_t75" style="width:12.45pt;height:12.45pt" o:ole="" fillcolor="window">
            <v:imagedata r:id="rId30" o:title=""/>
          </v:shape>
          <o:OLEObject Type="Embed" ProgID="Equation.DSMT4" ShapeID="_x0000_i1041" DrawAspect="Content" ObjectID="_1453498232" r:id="rId35"/>
        </w:object>
      </w:r>
      <w:r w:rsidR="004A7E56" w:rsidRPr="00F57AAC">
        <w:rPr>
          <w:b w:val="0"/>
        </w:rPr>
        <w:t xml:space="preserve"> (</w:t>
      </w:r>
      <w:r w:rsidR="00727A01" w:rsidRPr="00F57AAC">
        <w:rPr>
          <w:b w:val="0"/>
        </w:rPr>
        <w:t>on ne demande pas les limites de g aux borne</w:t>
      </w:r>
      <w:r w:rsidR="004A7E56" w:rsidRPr="00F57AAC">
        <w:rPr>
          <w:b w:val="0"/>
        </w:rPr>
        <w:t>s de son ensemble de définition</w:t>
      </w:r>
      <w:r w:rsidR="00727A01" w:rsidRPr="00F57AAC">
        <w:rPr>
          <w:b w:val="0"/>
        </w:rPr>
        <w:t>)</w:t>
      </w:r>
      <w:r w:rsidRPr="00F57AAC">
        <w:rPr>
          <w:b w:val="0"/>
        </w:rPr>
        <w:t xml:space="preserve">. </w:t>
      </w:r>
    </w:p>
    <w:p w:rsidR="00250281" w:rsidRPr="00F57AAC" w:rsidRDefault="00565D28" w:rsidP="00F83F4A">
      <w:pPr>
        <w:pStyle w:val="Titre1"/>
        <w:rPr>
          <w:b w:val="0"/>
        </w:rPr>
      </w:pPr>
      <w:proofErr w:type="gramStart"/>
      <w:r w:rsidRPr="00F57AAC">
        <w:rPr>
          <w:b w:val="0"/>
        </w:rPr>
        <w:t>3</w:t>
      </w:r>
      <w:r w:rsidR="00837F29" w:rsidRPr="00F57AAC">
        <w:rPr>
          <w:b w:val="0"/>
        </w:rPr>
        <w:t>)</w:t>
      </w:r>
      <w:r w:rsidR="004A328A" w:rsidRPr="00F57AAC">
        <w:rPr>
          <w:b w:val="0"/>
        </w:rPr>
        <w:t>En</w:t>
      </w:r>
      <w:proofErr w:type="gramEnd"/>
      <w:r w:rsidR="004A328A" w:rsidRPr="00F57AAC">
        <w:rPr>
          <w:b w:val="0"/>
        </w:rPr>
        <w:t xml:space="preserve"> déduire </w:t>
      </w:r>
      <w:r w:rsidR="004A7E56" w:rsidRPr="00F57AAC">
        <w:rPr>
          <w:b w:val="0"/>
        </w:rPr>
        <w:t xml:space="preserve">pour tout </w:t>
      </w:r>
      <w:r w:rsidR="004A7E56" w:rsidRPr="00F57AAC">
        <w:rPr>
          <w:b w:val="0"/>
          <w:i/>
        </w:rPr>
        <w:t>x</w:t>
      </w:r>
      <w:r w:rsidR="004A7E56" w:rsidRPr="00F57AAC">
        <w:rPr>
          <w:b w:val="0"/>
        </w:rPr>
        <w:t xml:space="preserve"> </w:t>
      </w:r>
      <w:r w:rsidRPr="00F57AAC">
        <w:rPr>
          <w:rFonts w:ascii="Cambria Math" w:hAnsi="Cambria Math"/>
          <w:b w:val="0"/>
          <w:iCs/>
        </w:rPr>
        <w:t>∈</w:t>
      </w:r>
      <w:r w:rsidRPr="00F57AAC">
        <w:rPr>
          <w:b w:val="0"/>
          <w:i/>
        </w:rPr>
        <w:t xml:space="preserve"> </w:t>
      </w:r>
      <w:r w:rsidRPr="00F57AAC">
        <w:rPr>
          <w:b w:val="0"/>
          <w:position w:val="-4"/>
        </w:rPr>
        <w:object w:dxaOrig="260" w:dyaOrig="260">
          <v:shape id="_x0000_i1042" type="#_x0000_t75" style="width:12.45pt;height:12.45pt" o:ole="" fillcolor="window">
            <v:imagedata r:id="rId30" o:title=""/>
          </v:shape>
          <o:OLEObject Type="Embed" ProgID="Equation.DSMT4" ShapeID="_x0000_i1042" DrawAspect="Content" ObjectID="_1453498233" r:id="rId36"/>
        </w:object>
      </w:r>
      <w:r w:rsidRPr="00F57AAC">
        <w:rPr>
          <w:b w:val="0"/>
        </w:rPr>
        <w:t xml:space="preserve">, </w:t>
      </w:r>
      <w:r w:rsidR="004A7E56" w:rsidRPr="00F57AAC">
        <w:rPr>
          <w:b w:val="0"/>
        </w:rPr>
        <w:t>g(x)</w:t>
      </w:r>
      <w:r w:rsidR="004A7E56" w:rsidRPr="00F57AAC">
        <w:rPr>
          <w:rFonts w:ascii="Cambria Math" w:hAnsi="Cambria Math"/>
          <w:b w:val="0"/>
        </w:rPr>
        <w:t>≥</w:t>
      </w:r>
      <w:r w:rsidR="004A7E56" w:rsidRPr="00F57AAC">
        <w:rPr>
          <w:b w:val="0"/>
        </w:rPr>
        <w:t>2</w:t>
      </w:r>
      <w:r w:rsidR="004A328A" w:rsidRPr="00F57AAC">
        <w:rPr>
          <w:b w:val="0"/>
        </w:rPr>
        <w:t>.</w:t>
      </w:r>
    </w:p>
    <w:p w:rsidR="004A328A" w:rsidRPr="00F57AAC" w:rsidRDefault="004A7E56" w:rsidP="004A7E56">
      <w:pPr>
        <w:rPr>
          <w:bCs/>
          <w:sz w:val="24"/>
        </w:rPr>
      </w:pPr>
      <w:r w:rsidRPr="00F57AAC">
        <w:rPr>
          <w:bCs/>
          <w:sz w:val="24"/>
        </w:rPr>
        <w:t>II</w:t>
      </w:r>
      <w:proofErr w:type="gramStart"/>
      <w:r w:rsidRPr="00F57AAC">
        <w:rPr>
          <w:bCs/>
          <w:sz w:val="24"/>
        </w:rPr>
        <w:t>)</w:t>
      </w:r>
      <w:r w:rsidR="00727A01" w:rsidRPr="00F57AAC">
        <w:rPr>
          <w:bCs/>
          <w:sz w:val="24"/>
        </w:rPr>
        <w:t>On</w:t>
      </w:r>
      <w:proofErr w:type="gramEnd"/>
      <w:r w:rsidR="00727A01" w:rsidRPr="00F57AAC">
        <w:rPr>
          <w:bCs/>
          <w:sz w:val="24"/>
        </w:rPr>
        <w:t xml:space="preserve"> considère maintenant la fonction </w:t>
      </w:r>
      <w:r w:rsidR="00727A01" w:rsidRPr="00F57AAC">
        <w:rPr>
          <w:bCs/>
          <w:i/>
          <w:sz w:val="24"/>
        </w:rPr>
        <w:t>f</w:t>
      </w:r>
      <w:r w:rsidR="00727A01" w:rsidRPr="00F57AAC">
        <w:rPr>
          <w:bCs/>
          <w:sz w:val="24"/>
        </w:rPr>
        <w:t xml:space="preserve"> définie sur </w:t>
      </w:r>
      <w:r w:rsidR="00727A01" w:rsidRPr="00F57AAC">
        <w:rPr>
          <w:bCs/>
          <w:position w:val="-4"/>
          <w:sz w:val="24"/>
        </w:rPr>
        <w:object w:dxaOrig="260" w:dyaOrig="260">
          <v:shape id="_x0000_i1043" type="#_x0000_t75" style="width:12.45pt;height:12.45pt" o:ole="" fillcolor="window">
            <v:imagedata r:id="rId30" o:title=""/>
          </v:shape>
          <o:OLEObject Type="Embed" ProgID="Equation.DSMT4" ShapeID="_x0000_i1043" DrawAspect="Content" ObjectID="_1453498234" r:id="rId37"/>
        </w:object>
      </w:r>
      <w:r w:rsidR="00727A01" w:rsidRPr="00F57AAC">
        <w:rPr>
          <w:bCs/>
          <w:sz w:val="24"/>
        </w:rPr>
        <w:t xml:space="preserve"> par : </w:t>
      </w:r>
      <w:r w:rsidRPr="00F57AAC">
        <w:rPr>
          <w:bCs/>
          <w:position w:val="-10"/>
          <w:sz w:val="24"/>
        </w:rPr>
        <w:object w:dxaOrig="1900" w:dyaOrig="360">
          <v:shape id="_x0000_i1044" type="#_x0000_t75" style="width:95.25pt;height:18.15pt" o:ole="" fillcolor="window">
            <v:imagedata r:id="rId38" o:title=""/>
          </v:shape>
          <o:OLEObject Type="Embed" ProgID="Equation.DSMT4" ShapeID="_x0000_i1044" DrawAspect="Content" ObjectID="_1453498235" r:id="rId39"/>
        </w:object>
      </w:r>
      <w:r w:rsidR="00727A01" w:rsidRPr="00F57AAC">
        <w:rPr>
          <w:bCs/>
          <w:sz w:val="24"/>
        </w:rPr>
        <w:br/>
        <w:t xml:space="preserve">On appelle </w:t>
      </w:r>
      <w:r w:rsidR="00727A01" w:rsidRPr="00F57AAC">
        <w:rPr>
          <w:rFonts w:ascii="Euclid Math One" w:hAnsi="Euclid Math One"/>
          <w:bCs/>
          <w:sz w:val="24"/>
        </w:rPr>
        <w:t></w:t>
      </w:r>
      <w:r w:rsidR="00727A01" w:rsidRPr="00F57AAC">
        <w:rPr>
          <w:rFonts w:ascii="Euclid Math One" w:hAnsi="Euclid Math One"/>
          <w:bCs/>
          <w:sz w:val="24"/>
        </w:rPr>
        <w:t></w:t>
      </w:r>
      <w:r w:rsidR="00727A01" w:rsidRPr="00F57AAC">
        <w:rPr>
          <w:bCs/>
          <w:sz w:val="24"/>
        </w:rPr>
        <w:t xml:space="preserve">sa courbe représentative dans le plan muni d’un repère orthogonal </w:t>
      </w:r>
      <w:r w:rsidR="00727A01" w:rsidRPr="00F57AAC">
        <w:rPr>
          <w:bCs/>
          <w:position w:val="-16"/>
          <w:sz w:val="24"/>
        </w:rPr>
        <w:object w:dxaOrig="859" w:dyaOrig="440">
          <v:shape id="_x0000_i1045" type="#_x0000_t75" style="width:42.5pt;height:21.55pt" o:ole="" fillcolor="window">
            <v:imagedata r:id="rId40" o:title=""/>
          </v:shape>
          <o:OLEObject Type="Embed" ProgID="Equation.DSMT4" ShapeID="_x0000_i1045" DrawAspect="Content" ObjectID="_1453498236" r:id="rId41"/>
        </w:object>
      </w:r>
      <w:r w:rsidR="00727A01" w:rsidRPr="00F57AAC">
        <w:rPr>
          <w:bCs/>
          <w:sz w:val="24"/>
        </w:rPr>
        <w:t xml:space="preserve"> </w:t>
      </w:r>
    </w:p>
    <w:p w:rsidR="00250281" w:rsidRPr="00F57AAC" w:rsidRDefault="00727A01">
      <w:pPr>
        <w:rPr>
          <w:bCs/>
          <w:sz w:val="24"/>
        </w:rPr>
      </w:pPr>
      <w:proofErr w:type="gramStart"/>
      <w:r w:rsidRPr="00F57AAC">
        <w:rPr>
          <w:bCs/>
          <w:sz w:val="24"/>
        </w:rPr>
        <w:t>d’unité</w:t>
      </w:r>
      <w:proofErr w:type="gramEnd"/>
      <w:r w:rsidRPr="00F57AAC">
        <w:rPr>
          <w:bCs/>
          <w:sz w:val="24"/>
        </w:rPr>
        <w:t xml:space="preserve"> graphiques </w:t>
      </w:r>
      <w:r w:rsidRPr="00F57AAC">
        <w:rPr>
          <w:bCs/>
          <w:sz w:val="24"/>
          <w:u w:val="double"/>
        </w:rPr>
        <w:t>2 cm en abscisse et 1 cm en ordonnée</w:t>
      </w:r>
      <w:r w:rsidRPr="00F57AAC">
        <w:rPr>
          <w:bCs/>
          <w:sz w:val="24"/>
        </w:rPr>
        <w:t xml:space="preserve">. </w:t>
      </w:r>
    </w:p>
    <w:p w:rsidR="00C059E6" w:rsidRPr="00F57AAC" w:rsidRDefault="00C059E6">
      <w:pPr>
        <w:rPr>
          <w:bCs/>
          <w:sz w:val="24"/>
        </w:rPr>
      </w:pPr>
    </w:p>
    <w:p w:rsidR="00250281" w:rsidRPr="00F57AAC" w:rsidRDefault="00F57AAC">
      <w:pPr>
        <w:rPr>
          <w:bCs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 xml:space="preserve">1)Calculer </m:t>
          </m:r>
          <m:func>
            <m:funcPr>
              <m:ctrlPr>
                <w:rPr>
                  <w:rFonts w:ascii="Cambria Math" w:hAnsi="Cambria Math"/>
                  <w:bCs/>
                  <w:sz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Cs/>
                      <w:sz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</w:rPr>
                <m:t>f(x)</m:t>
              </m:r>
            </m:e>
          </m:func>
        </m:oMath>
      </m:oMathPara>
    </w:p>
    <w:p w:rsidR="00C059E6" w:rsidRPr="00F57AAC" w:rsidRDefault="00F57AAC">
      <w:pPr>
        <w:rPr>
          <w:bCs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2)Montrer que</m:t>
          </m:r>
          <m:func>
            <m:funcPr>
              <m:ctrlPr>
                <w:rPr>
                  <w:rFonts w:ascii="Cambria Math" w:hAnsi="Cambria Math"/>
                  <w:bCs/>
                  <w:sz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Cs/>
                      <w:sz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x→-∞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=</m:t>
              </m:r>
            </m:e>
          </m:func>
          <m:r>
            <m:rPr>
              <m:sty m:val="p"/>
            </m:rPr>
            <w:rPr>
              <w:rFonts w:ascii="Cambria Math" w:hAnsi="Cambria Math"/>
              <w:sz w:val="24"/>
            </w:rPr>
            <m:t>-∞</m:t>
          </m:r>
        </m:oMath>
      </m:oMathPara>
    </w:p>
    <w:p w:rsidR="00C059E6" w:rsidRPr="00F57AAC" w:rsidRDefault="00837F29" w:rsidP="004A7E56">
      <w:pPr>
        <w:rPr>
          <w:bCs/>
          <w:sz w:val="24"/>
        </w:rPr>
      </w:pPr>
      <w:r w:rsidRPr="00F57AAC">
        <w:rPr>
          <w:bCs/>
          <w:sz w:val="24"/>
        </w:rPr>
        <w:t>3)a)</w:t>
      </w:r>
      <w:r w:rsidR="00727A01" w:rsidRPr="00F57AAC">
        <w:rPr>
          <w:bCs/>
          <w:sz w:val="24"/>
        </w:rPr>
        <w:t xml:space="preserve"> </w:t>
      </w:r>
      <w:r w:rsidR="00C059E6" w:rsidRPr="00F57AAC">
        <w:rPr>
          <w:bCs/>
          <w:sz w:val="24"/>
        </w:rPr>
        <w:t>V</w:t>
      </w:r>
      <w:r w:rsidR="00727A01" w:rsidRPr="00F57AAC">
        <w:rPr>
          <w:bCs/>
          <w:sz w:val="24"/>
        </w:rPr>
        <w:t>érifier que </w:t>
      </w:r>
      <w:r w:rsidR="00C059E6" w:rsidRPr="00F57AAC">
        <w:rPr>
          <w:bCs/>
          <w:sz w:val="24"/>
        </w:rPr>
        <w:t xml:space="preserve">pour tout </w:t>
      </w:r>
      <w:r w:rsidR="00C059E6" w:rsidRPr="00F57AAC">
        <w:rPr>
          <w:bCs/>
          <w:i/>
          <w:sz w:val="24"/>
        </w:rPr>
        <w:t>x</w:t>
      </w:r>
      <w:r w:rsidR="00C059E6" w:rsidRPr="00F57AAC">
        <w:rPr>
          <w:bCs/>
          <w:sz w:val="24"/>
        </w:rPr>
        <w:t xml:space="preserve"> de </w:t>
      </w:r>
      <w:r w:rsidR="00C059E6" w:rsidRPr="00F57AAC">
        <w:rPr>
          <w:bCs/>
          <w:position w:val="-4"/>
          <w:sz w:val="24"/>
        </w:rPr>
        <w:object w:dxaOrig="260" w:dyaOrig="260">
          <v:shape id="_x0000_i1046" type="#_x0000_t75" style="width:12.45pt;height:12.45pt" o:ole="" fillcolor="window">
            <v:imagedata r:id="rId30" o:title=""/>
          </v:shape>
          <o:OLEObject Type="Embed" ProgID="Equation.DSMT4" ShapeID="_x0000_i1046" DrawAspect="Content" ObjectID="_1453498237" r:id="rId42"/>
        </w:object>
      </w:r>
      <w:r w:rsidR="00727A01" w:rsidRPr="00F57AAC">
        <w:rPr>
          <w:bCs/>
          <w:sz w:val="24"/>
        </w:rPr>
        <w:t xml:space="preserve">: </w:t>
      </w:r>
      <w:r w:rsidR="004A7E56" w:rsidRPr="00F57AAC">
        <w:rPr>
          <w:bCs/>
          <w:position w:val="-24"/>
          <w:sz w:val="24"/>
        </w:rPr>
        <w:object w:dxaOrig="1320" w:dyaOrig="620">
          <v:shape id="_x0000_i1047" type="#_x0000_t75" style="width:65.75pt;height:30.6pt" o:ole="" fillcolor="window">
            <v:imagedata r:id="rId43" o:title=""/>
          </v:shape>
          <o:OLEObject Type="Embed" ProgID="Equation.DSMT4" ShapeID="_x0000_i1047" DrawAspect="Content" ObjectID="_1453498238" r:id="rId44"/>
        </w:object>
      </w:r>
      <w:r w:rsidRPr="00F57AAC">
        <w:rPr>
          <w:bCs/>
          <w:sz w:val="24"/>
        </w:rPr>
        <w:br/>
      </w:r>
      <w:r w:rsidR="00727A01" w:rsidRPr="00F57AAC">
        <w:rPr>
          <w:bCs/>
          <w:sz w:val="24"/>
        </w:rPr>
        <w:t xml:space="preserve"> </w:t>
      </w:r>
      <w:r w:rsidRPr="00F57AAC">
        <w:rPr>
          <w:bCs/>
          <w:sz w:val="24"/>
        </w:rPr>
        <w:t>b)</w:t>
      </w:r>
      <w:r w:rsidR="00C059E6" w:rsidRPr="00F57AAC">
        <w:rPr>
          <w:bCs/>
          <w:sz w:val="24"/>
        </w:rPr>
        <w:t xml:space="preserve"> En déduire </w:t>
      </w:r>
      <w:r w:rsidR="00727A01" w:rsidRPr="00F57AAC">
        <w:rPr>
          <w:bCs/>
          <w:sz w:val="24"/>
        </w:rPr>
        <w:t xml:space="preserve"> le tableau de variations de </w:t>
      </w:r>
      <w:proofErr w:type="gramStart"/>
      <w:r w:rsidR="00727A01" w:rsidRPr="00F57AAC">
        <w:rPr>
          <w:bCs/>
          <w:i/>
          <w:sz w:val="24"/>
        </w:rPr>
        <w:t>f</w:t>
      </w:r>
      <w:r w:rsidR="00727A01" w:rsidRPr="00F57AAC">
        <w:rPr>
          <w:bCs/>
          <w:sz w:val="24"/>
        </w:rPr>
        <w:t xml:space="preserve"> </w:t>
      </w:r>
      <w:r w:rsidRPr="00F57AAC">
        <w:rPr>
          <w:bCs/>
          <w:sz w:val="24"/>
        </w:rPr>
        <w:t>.</w:t>
      </w:r>
      <w:proofErr w:type="gramEnd"/>
      <w:r w:rsidRPr="00F57AAC">
        <w:rPr>
          <w:bCs/>
          <w:sz w:val="24"/>
        </w:rPr>
        <w:t xml:space="preserve"> </w:t>
      </w:r>
    </w:p>
    <w:p w:rsidR="004A328A" w:rsidRPr="00F57AAC" w:rsidRDefault="00C059E6" w:rsidP="00C059E6">
      <w:pPr>
        <w:rPr>
          <w:rFonts w:ascii="Cambria Math" w:hAnsi="Cambria Math"/>
          <w:bCs/>
          <w:sz w:val="24"/>
        </w:rPr>
      </w:pPr>
      <w:r w:rsidRPr="00F57AAC">
        <w:rPr>
          <w:bCs/>
          <w:sz w:val="24"/>
        </w:rPr>
        <w:t>4)a)Montrer que l’</w:t>
      </w:r>
      <w:r w:rsidR="004A328A" w:rsidRPr="00F57AAC">
        <w:rPr>
          <w:bCs/>
          <w:sz w:val="24"/>
        </w:rPr>
        <w:t>équation</w:t>
      </w:r>
      <w:r w:rsidRPr="00F57AAC">
        <w:rPr>
          <w:bCs/>
          <w:sz w:val="24"/>
        </w:rPr>
        <w:t xml:space="preserve"> </w:t>
      </w:r>
      <w:r w:rsidRPr="00F57AAC">
        <w:rPr>
          <w:bCs/>
          <w:i/>
          <w:iCs/>
          <w:sz w:val="24"/>
        </w:rPr>
        <w:t>f</w:t>
      </w:r>
      <w:r w:rsidRPr="00F57AAC">
        <w:rPr>
          <w:bCs/>
          <w:sz w:val="24"/>
        </w:rPr>
        <w:t xml:space="preserve">(x)=0 admet dans </w:t>
      </w:r>
      <w:r w:rsidR="004A328A" w:rsidRPr="00F57AAC">
        <w:rPr>
          <w:rFonts w:ascii="Cambria Math" w:hAnsi="Cambria Math"/>
          <w:bCs/>
          <w:sz w:val="24"/>
        </w:rPr>
        <w:t>ℝ</w:t>
      </w:r>
      <w:r w:rsidR="004A328A" w:rsidRPr="00F57AAC">
        <w:rPr>
          <w:bCs/>
          <w:sz w:val="24"/>
        </w:rPr>
        <w:t xml:space="preserve"> une unique solution </w:t>
      </w:r>
      <w:r w:rsidR="004A328A" w:rsidRPr="00F57AAC">
        <w:rPr>
          <w:rFonts w:ascii="Cambria Math" w:hAnsi="Cambria Math"/>
          <w:bCs/>
          <w:sz w:val="24"/>
        </w:rPr>
        <w:t>𝛂</w:t>
      </w:r>
    </w:p>
    <w:p w:rsidR="00250281" w:rsidRPr="00F57AAC" w:rsidRDefault="004A328A" w:rsidP="004A328A">
      <w:pPr>
        <w:rPr>
          <w:bCs/>
          <w:sz w:val="24"/>
        </w:rPr>
      </w:pPr>
      <w:r w:rsidRPr="00F57AAC">
        <w:rPr>
          <w:rFonts w:ascii="Cambria Math" w:hAnsi="Cambria Math"/>
          <w:bCs/>
          <w:sz w:val="24"/>
        </w:rPr>
        <w:t>b) Vérifier  que   −0 ,6&lt;𝛂&lt;−0,5</w:t>
      </w:r>
      <w:r w:rsidR="00837F29" w:rsidRPr="00F57AAC">
        <w:rPr>
          <w:bCs/>
          <w:sz w:val="24"/>
        </w:rPr>
        <w:br/>
      </w:r>
      <w:r w:rsidRPr="00F57AAC">
        <w:rPr>
          <w:bCs/>
          <w:sz w:val="24"/>
        </w:rPr>
        <w:t xml:space="preserve">c)En déduire le signe de f sur </w:t>
      </w:r>
      <w:r w:rsidRPr="00F57AAC">
        <w:rPr>
          <w:rFonts w:ascii="Cambria Math" w:hAnsi="Cambria Math"/>
          <w:bCs/>
          <w:sz w:val="24"/>
        </w:rPr>
        <w:t>ℝ</w:t>
      </w:r>
      <w:r w:rsidR="00727A01" w:rsidRPr="00F57AAC">
        <w:rPr>
          <w:bCs/>
          <w:sz w:val="24"/>
        </w:rPr>
        <w:br/>
      </w:r>
      <w:r w:rsidRPr="00F57AAC">
        <w:rPr>
          <w:bCs/>
          <w:sz w:val="24"/>
        </w:rPr>
        <w:t xml:space="preserve">5) Montrer que </w:t>
      </w:r>
      <w:r w:rsidRPr="00F57AAC">
        <w:rPr>
          <w:bCs/>
          <w:i/>
          <w:iCs/>
          <w:sz w:val="24"/>
        </w:rPr>
        <w:t>f</w:t>
      </w:r>
      <w:r w:rsidRPr="00F57AAC">
        <w:rPr>
          <w:bCs/>
          <w:sz w:val="24"/>
        </w:rPr>
        <w:t xml:space="preserve"> réalise une bijection de </w:t>
      </w:r>
      <w:r w:rsidRPr="00F57AAC">
        <w:rPr>
          <w:rFonts w:ascii="Cambria Math" w:hAnsi="Cambria Math"/>
          <w:bCs/>
          <w:sz w:val="24"/>
        </w:rPr>
        <w:t>ℝ</w:t>
      </w:r>
      <w:r w:rsidRPr="00F57AAC">
        <w:rPr>
          <w:bCs/>
          <w:sz w:val="24"/>
        </w:rPr>
        <w:t xml:space="preserve"> sur un intervalle J que l’on précisera.</w:t>
      </w:r>
    </w:p>
    <w:p w:rsidR="00250281" w:rsidRPr="00F57AAC" w:rsidRDefault="004A328A" w:rsidP="00063957">
      <w:pPr>
        <w:rPr>
          <w:bCs/>
          <w:sz w:val="24"/>
        </w:rPr>
      </w:pPr>
      <w:r w:rsidRPr="00F57AAC">
        <w:rPr>
          <w:bCs/>
          <w:sz w:val="24"/>
        </w:rPr>
        <w:t>6)</w:t>
      </w:r>
      <w:r w:rsidR="00837F29" w:rsidRPr="00F57AAC">
        <w:rPr>
          <w:bCs/>
          <w:sz w:val="24"/>
        </w:rPr>
        <w:t>a)</w:t>
      </w:r>
      <w:r w:rsidR="00727A01" w:rsidRPr="00F57AAC">
        <w:rPr>
          <w:bCs/>
          <w:sz w:val="24"/>
        </w:rPr>
        <w:t xml:space="preserve">Démontrer que la droite </w:t>
      </w:r>
      <w:r w:rsidR="00727A01" w:rsidRPr="00F57AAC">
        <w:rPr>
          <w:rFonts w:ascii="Euclid Math One" w:hAnsi="Euclid Math One"/>
          <w:bCs/>
          <w:sz w:val="24"/>
        </w:rPr>
        <w:t></w:t>
      </w:r>
      <w:r w:rsidR="00727A01" w:rsidRPr="00F57AAC">
        <w:rPr>
          <w:rFonts w:ascii="Euclid Math One" w:hAnsi="Euclid Math One"/>
          <w:bCs/>
          <w:sz w:val="24"/>
        </w:rPr>
        <w:t></w:t>
      </w:r>
      <w:r w:rsidR="00727A01" w:rsidRPr="00F57AAC">
        <w:rPr>
          <w:bCs/>
          <w:sz w:val="24"/>
        </w:rPr>
        <w:t>d’</w:t>
      </w:r>
      <w:r w:rsidR="00F83F4A" w:rsidRPr="00F57AAC">
        <w:rPr>
          <w:bCs/>
          <w:sz w:val="24"/>
        </w:rPr>
        <w:t>équation</w:t>
      </w:r>
      <w:r w:rsidR="00F83F4A">
        <w:rPr>
          <w:bCs/>
          <w:sz w:val="24"/>
        </w:rPr>
        <w:t>:</w:t>
      </w:r>
      <w:r w:rsidR="00F83F4A" w:rsidRPr="00F57AAC">
        <w:rPr>
          <w:bCs/>
          <w:sz w:val="24"/>
        </w:rPr>
        <w:t xml:space="preserve"> y</w:t>
      </w:r>
      <w:r w:rsidR="00727A01" w:rsidRPr="00F57AAC">
        <w:rPr>
          <w:bCs/>
          <w:sz w:val="24"/>
        </w:rPr>
        <w:t xml:space="preserve"> = </w:t>
      </w:r>
      <w:r w:rsidR="00727A01" w:rsidRPr="00F57AAC">
        <w:rPr>
          <w:bCs/>
          <w:i/>
          <w:sz w:val="24"/>
        </w:rPr>
        <w:t>x</w:t>
      </w:r>
      <w:r w:rsidR="00727A01" w:rsidRPr="00F57AAC">
        <w:rPr>
          <w:bCs/>
          <w:sz w:val="24"/>
        </w:rPr>
        <w:t xml:space="preserve"> + 2 est asymptote à </w:t>
      </w:r>
      <w:r w:rsidR="00727A01" w:rsidRPr="00F57AAC">
        <w:rPr>
          <w:rFonts w:ascii="Euclid Math One" w:hAnsi="Euclid Math One"/>
          <w:bCs/>
          <w:sz w:val="24"/>
        </w:rPr>
        <w:t></w:t>
      </w:r>
      <w:r w:rsidR="00727A01" w:rsidRPr="00F57AAC">
        <w:rPr>
          <w:rFonts w:ascii="Euclid Math One" w:hAnsi="Euclid Math One"/>
          <w:bCs/>
          <w:sz w:val="24"/>
        </w:rPr>
        <w:t></w:t>
      </w:r>
      <w:r w:rsidR="00727A01" w:rsidRPr="00F57AAC">
        <w:rPr>
          <w:bCs/>
          <w:sz w:val="24"/>
        </w:rPr>
        <w:t>en +</w:t>
      </w:r>
      <w:r w:rsidR="00727A01" w:rsidRPr="00F57AAC">
        <w:rPr>
          <w:bCs/>
          <w:sz w:val="24"/>
        </w:rPr>
        <w:sym w:font="Symbol" w:char="F0A5"/>
      </w:r>
      <w:r w:rsidR="00837F29" w:rsidRPr="00F57AAC">
        <w:rPr>
          <w:bCs/>
          <w:sz w:val="24"/>
        </w:rPr>
        <w:t xml:space="preserve"> .</w:t>
      </w:r>
      <w:r w:rsidR="00837F29" w:rsidRPr="00F57AAC">
        <w:rPr>
          <w:bCs/>
          <w:sz w:val="24"/>
        </w:rPr>
        <w:br/>
        <w:t>b)</w:t>
      </w:r>
      <w:r w:rsidR="00727A01" w:rsidRPr="00F57AAC">
        <w:rPr>
          <w:bCs/>
          <w:sz w:val="24"/>
        </w:rPr>
        <w:t xml:space="preserve"> Etudier la position relative de </w:t>
      </w:r>
      <w:r w:rsidR="00727A01" w:rsidRPr="00F57AAC">
        <w:rPr>
          <w:rFonts w:ascii="Euclid Math One" w:hAnsi="Euclid Math One"/>
          <w:bCs/>
          <w:sz w:val="24"/>
        </w:rPr>
        <w:t></w:t>
      </w:r>
      <w:r w:rsidR="00727A01" w:rsidRPr="00F57AAC">
        <w:rPr>
          <w:rFonts w:ascii="Euclid Math One" w:hAnsi="Euclid Math One"/>
          <w:bCs/>
          <w:sz w:val="24"/>
        </w:rPr>
        <w:t></w:t>
      </w:r>
      <w:r w:rsidR="00727A01" w:rsidRPr="00F57AAC">
        <w:rPr>
          <w:bCs/>
          <w:sz w:val="24"/>
        </w:rPr>
        <w:t xml:space="preserve">et </w:t>
      </w:r>
      <w:r w:rsidR="00727A01" w:rsidRPr="00F57AAC">
        <w:rPr>
          <w:rFonts w:ascii="Euclid Math One" w:hAnsi="Euclid Math One"/>
          <w:bCs/>
          <w:sz w:val="24"/>
        </w:rPr>
        <w:t></w:t>
      </w:r>
      <w:r w:rsidR="00727A01" w:rsidRPr="00F57AAC">
        <w:rPr>
          <w:rFonts w:ascii="Euclid Math One" w:hAnsi="Euclid Math One"/>
          <w:bCs/>
          <w:sz w:val="24"/>
        </w:rPr>
        <w:t></w:t>
      </w:r>
      <w:r w:rsidR="00727A01" w:rsidRPr="00F57AAC">
        <w:rPr>
          <w:bCs/>
          <w:sz w:val="24"/>
        </w:rPr>
        <w:t>.</w:t>
      </w:r>
    </w:p>
    <w:p w:rsidR="004A328A" w:rsidRPr="00F57AAC" w:rsidRDefault="004A7E56" w:rsidP="004A7E56">
      <w:pPr>
        <w:pStyle w:val="Titre1"/>
        <w:rPr>
          <w:b w:val="0"/>
        </w:rPr>
      </w:pPr>
      <w:r w:rsidRPr="00F57AAC">
        <w:rPr>
          <w:b w:val="0"/>
        </w:rPr>
        <w:t>7</w:t>
      </w:r>
      <w:r w:rsidR="004A328A" w:rsidRPr="00F57AAC">
        <w:rPr>
          <w:b w:val="0"/>
        </w:rPr>
        <w:t>) Tracer</w:t>
      </w:r>
      <w:r w:rsidR="00727A01" w:rsidRPr="00F57AAC">
        <w:rPr>
          <w:b w:val="0"/>
        </w:rPr>
        <w:t xml:space="preserve"> </w:t>
      </w:r>
      <w:r w:rsidR="00727A01" w:rsidRPr="00F57AAC">
        <w:rPr>
          <w:rFonts w:ascii="Euclid Math One" w:hAnsi="Euclid Math One"/>
          <w:b w:val="0"/>
        </w:rPr>
        <w:t></w:t>
      </w:r>
      <w:r w:rsidR="00727A01" w:rsidRPr="00F57AAC">
        <w:rPr>
          <w:rFonts w:ascii="Euclid Math One" w:hAnsi="Euclid Math One"/>
          <w:b w:val="0"/>
        </w:rPr>
        <w:t></w:t>
      </w:r>
      <w:r w:rsidR="00727A01" w:rsidRPr="00F57AAC">
        <w:rPr>
          <w:b w:val="0"/>
        </w:rPr>
        <w:t xml:space="preserve">et </w:t>
      </w:r>
      <w:r w:rsidR="00727A01" w:rsidRPr="00F57AAC">
        <w:rPr>
          <w:rFonts w:ascii="Euclid Math One" w:hAnsi="Euclid Math One"/>
          <w:b w:val="0"/>
        </w:rPr>
        <w:t></w:t>
      </w:r>
      <w:r w:rsidR="00727A01" w:rsidRPr="00F57AAC">
        <w:rPr>
          <w:rFonts w:ascii="Euclid Math One" w:hAnsi="Euclid Math One"/>
          <w:b w:val="0"/>
        </w:rPr>
        <w:t></w:t>
      </w:r>
      <w:r w:rsidR="00727A01" w:rsidRPr="00F57AAC">
        <w:rPr>
          <w:b w:val="0"/>
        </w:rPr>
        <w:t>.</w:t>
      </w:r>
    </w:p>
    <w:p w:rsidR="00727A01" w:rsidRPr="00F57AAC" w:rsidRDefault="004A7E56" w:rsidP="004A7E56">
      <w:pPr>
        <w:rPr>
          <w:bCs/>
          <w:sz w:val="24"/>
        </w:rPr>
      </w:pPr>
      <w:r w:rsidRPr="00F57AAC">
        <w:rPr>
          <w:bCs/>
          <w:sz w:val="24"/>
        </w:rPr>
        <w:t>III</w:t>
      </w:r>
      <w:r w:rsidR="0031192A" w:rsidRPr="00F57AAC">
        <w:rPr>
          <w:bCs/>
          <w:sz w:val="24"/>
        </w:rPr>
        <w:t>) Soit</w:t>
      </w:r>
      <w:r w:rsidR="00727A01" w:rsidRPr="00F57AAC">
        <w:rPr>
          <w:bCs/>
          <w:sz w:val="24"/>
        </w:rPr>
        <w:t xml:space="preserve"> </w:t>
      </w:r>
      <w:r w:rsidR="00727A01" w:rsidRPr="00F57AAC">
        <w:rPr>
          <w:bCs/>
          <w:i/>
          <w:sz w:val="24"/>
        </w:rPr>
        <w:t>F</w:t>
      </w:r>
      <w:r w:rsidR="00727A01" w:rsidRPr="00F57AAC">
        <w:rPr>
          <w:bCs/>
          <w:sz w:val="24"/>
        </w:rPr>
        <w:t xml:space="preserve"> </w:t>
      </w:r>
      <w:r w:rsidR="0031192A" w:rsidRPr="00F57AAC">
        <w:rPr>
          <w:bCs/>
          <w:sz w:val="24"/>
        </w:rPr>
        <w:t xml:space="preserve"> </w:t>
      </w:r>
      <w:r w:rsidR="00727A01" w:rsidRPr="00F57AAC">
        <w:rPr>
          <w:bCs/>
          <w:sz w:val="24"/>
        </w:rPr>
        <w:t xml:space="preserve">la fonction définie sur </w:t>
      </w:r>
      <w:r w:rsidR="00727A01" w:rsidRPr="00F57AAC">
        <w:rPr>
          <w:bCs/>
          <w:position w:val="-4"/>
          <w:sz w:val="24"/>
        </w:rPr>
        <w:object w:dxaOrig="260" w:dyaOrig="260">
          <v:shape id="_x0000_i1048" type="#_x0000_t75" style="width:12.45pt;height:12.45pt" o:ole="" fillcolor="window">
            <v:imagedata r:id="rId30" o:title=""/>
          </v:shape>
          <o:OLEObject Type="Embed" ProgID="Equation.DSMT4" ShapeID="_x0000_i1048" DrawAspect="Content" ObjectID="_1453498239" r:id="rId45"/>
        </w:object>
      </w:r>
      <w:r w:rsidR="00727A01" w:rsidRPr="00F57AAC">
        <w:rPr>
          <w:bCs/>
          <w:sz w:val="24"/>
        </w:rPr>
        <w:t xml:space="preserve"> par : </w:t>
      </w:r>
      <w:r w:rsidR="004A328A" w:rsidRPr="00F57AAC">
        <w:rPr>
          <w:bCs/>
          <w:position w:val="-28"/>
          <w:sz w:val="24"/>
        </w:rPr>
        <w:object w:dxaOrig="3000" w:dyaOrig="680">
          <v:shape id="_x0000_i1049" type="#_x0000_t75" style="width:150.25pt;height:34pt" o:ole="" fillcolor="window">
            <v:imagedata r:id="rId46" o:title=""/>
          </v:shape>
          <o:OLEObject Type="Embed" ProgID="Equation.DSMT4" ShapeID="_x0000_i1049" DrawAspect="Content" ObjectID="_1453498240" r:id="rId47"/>
        </w:object>
      </w:r>
      <w:r w:rsidR="00727A01" w:rsidRPr="00F57AAC">
        <w:rPr>
          <w:bCs/>
          <w:sz w:val="24"/>
        </w:rPr>
        <w:br/>
      </w:r>
      <w:r w:rsidR="004A328A" w:rsidRPr="00F57AAC">
        <w:rPr>
          <w:bCs/>
          <w:sz w:val="24"/>
        </w:rPr>
        <w:t>1</w:t>
      </w:r>
      <w:r w:rsidR="0031192A" w:rsidRPr="00F57AAC">
        <w:rPr>
          <w:bCs/>
          <w:sz w:val="24"/>
        </w:rPr>
        <w:t>) Démontrer</w:t>
      </w:r>
      <w:r w:rsidR="00727A01" w:rsidRPr="00F57AAC">
        <w:rPr>
          <w:bCs/>
          <w:sz w:val="24"/>
        </w:rPr>
        <w:t xml:space="preserve"> que F est une primitive de </w:t>
      </w:r>
      <w:r w:rsidR="00727A01" w:rsidRPr="00F57AAC">
        <w:rPr>
          <w:bCs/>
          <w:i/>
          <w:sz w:val="24"/>
        </w:rPr>
        <w:t>f</w:t>
      </w:r>
      <w:r w:rsidR="00727A01" w:rsidRPr="00F57AAC">
        <w:rPr>
          <w:bCs/>
          <w:sz w:val="24"/>
        </w:rPr>
        <w:t xml:space="preserve"> </w:t>
      </w:r>
      <w:proofErr w:type="gramStart"/>
      <w:r w:rsidR="0031192A" w:rsidRPr="00F57AAC">
        <w:rPr>
          <w:bCs/>
          <w:sz w:val="24"/>
        </w:rPr>
        <w:t xml:space="preserve">sur </w:t>
      </w:r>
      <w:proofErr w:type="gramEnd"/>
      <w:r w:rsidR="00727A01" w:rsidRPr="00F57AAC">
        <w:rPr>
          <w:bCs/>
          <w:position w:val="-4"/>
          <w:sz w:val="24"/>
        </w:rPr>
        <w:object w:dxaOrig="260" w:dyaOrig="260">
          <v:shape id="_x0000_i1050" type="#_x0000_t75" style="width:12.45pt;height:12.45pt" o:ole="" fillcolor="window">
            <v:imagedata r:id="rId30" o:title=""/>
          </v:shape>
          <o:OLEObject Type="Embed" ProgID="Equation.DSMT4" ShapeID="_x0000_i1050" DrawAspect="Content" ObjectID="_1453498241" r:id="rId48"/>
        </w:object>
      </w:r>
      <w:r w:rsidR="00727A01" w:rsidRPr="00F57AAC">
        <w:rPr>
          <w:bCs/>
          <w:sz w:val="24"/>
        </w:rPr>
        <w:t xml:space="preserve">. </w:t>
      </w:r>
      <w:r w:rsidR="00727A01" w:rsidRPr="00F57AAC">
        <w:rPr>
          <w:bCs/>
          <w:sz w:val="24"/>
        </w:rPr>
        <w:br/>
      </w:r>
      <w:r w:rsidR="004A328A" w:rsidRPr="00F57AAC">
        <w:rPr>
          <w:bCs/>
          <w:sz w:val="24"/>
        </w:rPr>
        <w:t>2) Soit</w:t>
      </w:r>
      <w:r w:rsidR="00727A01" w:rsidRPr="00F57AAC">
        <w:rPr>
          <w:bCs/>
          <w:sz w:val="24"/>
        </w:rPr>
        <w:t xml:space="preserve"> l’aire </w:t>
      </w:r>
      <w:r w:rsidR="00727A01" w:rsidRPr="00F57AAC">
        <w:rPr>
          <w:rFonts w:ascii="Euclid Math One" w:hAnsi="Euclid Math One"/>
          <w:bCs/>
          <w:sz w:val="24"/>
        </w:rPr>
        <w:t></w:t>
      </w:r>
      <w:r w:rsidR="00727A01" w:rsidRPr="00F57AAC">
        <w:rPr>
          <w:rFonts w:ascii="Euclid Math One" w:hAnsi="Euclid Math One"/>
          <w:bCs/>
          <w:sz w:val="24"/>
        </w:rPr>
        <w:t></w:t>
      </w:r>
      <w:r w:rsidR="00727A01" w:rsidRPr="00F57AAC">
        <w:rPr>
          <w:bCs/>
          <w:sz w:val="24"/>
        </w:rPr>
        <w:t xml:space="preserve">en cm² de la partie du plan délimitée par </w:t>
      </w:r>
      <w:r w:rsidR="00727A01" w:rsidRPr="00F57AAC">
        <w:rPr>
          <w:rFonts w:ascii="Euclid Math One" w:hAnsi="Euclid Math One"/>
          <w:bCs/>
          <w:sz w:val="24"/>
        </w:rPr>
        <w:t></w:t>
      </w:r>
      <w:r w:rsidR="00727A01" w:rsidRPr="00F57AAC">
        <w:rPr>
          <w:bCs/>
          <w:sz w:val="24"/>
        </w:rPr>
        <w:t xml:space="preserve">, l’axe des abscisses et les droites d’équations </w:t>
      </w:r>
      <w:r w:rsidR="00727A01" w:rsidRPr="00F57AAC">
        <w:rPr>
          <w:bCs/>
          <w:i/>
          <w:sz w:val="24"/>
        </w:rPr>
        <w:t>x</w:t>
      </w:r>
      <w:r w:rsidR="00727A01" w:rsidRPr="00F57AAC">
        <w:rPr>
          <w:bCs/>
          <w:sz w:val="24"/>
        </w:rPr>
        <w:t xml:space="preserve"> = 0 et </w:t>
      </w:r>
      <w:r w:rsidR="00727A01" w:rsidRPr="00F57AAC">
        <w:rPr>
          <w:bCs/>
          <w:i/>
          <w:sz w:val="24"/>
        </w:rPr>
        <w:t>x</w:t>
      </w:r>
      <w:r w:rsidR="00727A01" w:rsidRPr="00F57AAC">
        <w:rPr>
          <w:bCs/>
          <w:sz w:val="24"/>
        </w:rPr>
        <w:t xml:space="preserve"> = 1. </w:t>
      </w:r>
      <w:r w:rsidR="004A328A" w:rsidRPr="00F57AAC">
        <w:rPr>
          <w:bCs/>
          <w:sz w:val="24"/>
        </w:rPr>
        <w:t>Déterminer</w:t>
      </w:r>
      <w:r w:rsidR="00727A01" w:rsidRPr="00F57AAC">
        <w:rPr>
          <w:bCs/>
          <w:sz w:val="24"/>
        </w:rPr>
        <w:t xml:space="preserve"> la valeur exacte de </w:t>
      </w:r>
      <w:r w:rsidR="00727A01" w:rsidRPr="00F57AAC">
        <w:rPr>
          <w:rFonts w:ascii="Euclid Math One" w:hAnsi="Euclid Math One"/>
          <w:bCs/>
          <w:sz w:val="24"/>
        </w:rPr>
        <w:t></w:t>
      </w:r>
      <w:r w:rsidR="004A328A" w:rsidRPr="00F57AAC">
        <w:rPr>
          <w:bCs/>
          <w:sz w:val="24"/>
        </w:rPr>
        <w:t>.</w:t>
      </w:r>
    </w:p>
    <w:sectPr w:rsidR="00727A01" w:rsidRPr="00F57AAC" w:rsidSect="00C45DDF">
      <w:pgSz w:w="11906" w:h="16838"/>
      <w:pgMar w:top="142" w:right="849" w:bottom="709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Euclid Math One">
    <w:altName w:val="Symbol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4C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FB6F13"/>
    <w:multiLevelType w:val="singleLevel"/>
    <w:tmpl w:val="05109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41A9311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AB5785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C956F8A"/>
    <w:multiLevelType w:val="singleLevel"/>
    <w:tmpl w:val="05109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702C12F5"/>
    <w:multiLevelType w:val="singleLevel"/>
    <w:tmpl w:val="044055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7F29"/>
    <w:rsid w:val="00063957"/>
    <w:rsid w:val="001E13B7"/>
    <w:rsid w:val="00250281"/>
    <w:rsid w:val="002C57F6"/>
    <w:rsid w:val="0031192A"/>
    <w:rsid w:val="004A328A"/>
    <w:rsid w:val="004A7E56"/>
    <w:rsid w:val="00565D28"/>
    <w:rsid w:val="00727A01"/>
    <w:rsid w:val="00837F29"/>
    <w:rsid w:val="00AC78CD"/>
    <w:rsid w:val="00C059E6"/>
    <w:rsid w:val="00C45DDF"/>
    <w:rsid w:val="00D037DC"/>
    <w:rsid w:val="00D11F68"/>
    <w:rsid w:val="00E64041"/>
    <w:rsid w:val="00F57AAC"/>
    <w:rsid w:val="00F83F4A"/>
    <w:rsid w:val="00FA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81"/>
  </w:style>
  <w:style w:type="paragraph" w:styleId="Titre1">
    <w:name w:val="heading 1"/>
    <w:basedOn w:val="Normal"/>
    <w:next w:val="Normal"/>
    <w:qFormat/>
    <w:rsid w:val="00250281"/>
    <w:pPr>
      <w:keepNext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250281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59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9E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45D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45D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5.bin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4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49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6.bin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2</vt:lpstr>
    </vt:vector>
  </TitlesOfParts>
  <Company> 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2</dc:title>
  <dc:subject/>
  <dc:creator>Saint-Martin</dc:creator>
  <cp:keywords/>
  <cp:lastModifiedBy>Ritej</cp:lastModifiedBy>
  <cp:revision>12</cp:revision>
  <cp:lastPrinted>2011-05-06T21:33:00Z</cp:lastPrinted>
  <dcterms:created xsi:type="dcterms:W3CDTF">2011-05-06T20:43:00Z</dcterms:created>
  <dcterms:modified xsi:type="dcterms:W3CDTF">2014-02-09T23:43:00Z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