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F2" w:rsidRPr="00785826" w:rsidRDefault="00E062F2" w:rsidP="00E062F2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u w:val="dotDotDash"/>
        </w:rPr>
        <w:t xml:space="preserve">Algorithme du Programme principal </w:t>
      </w:r>
      <w:r w:rsidRPr="00785826">
        <w:rPr>
          <w:rFonts w:asciiTheme="majorBidi" w:hAnsiTheme="majorBidi" w:cstheme="majorBidi"/>
          <w:color w:val="17365D" w:themeColor="text2" w:themeShade="BF"/>
        </w:rPr>
        <w:t>:</w:t>
      </w:r>
    </w:p>
    <w:p w:rsidR="00E062F2" w:rsidRPr="00785826" w:rsidRDefault="00E062F2" w:rsidP="00E062F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Début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  <w:lang w:val="en-US"/>
        </w:rPr>
        <w:t>Ex27Mai2013_8h</w:t>
      </w:r>
    </w:p>
    <w:p w:rsidR="00E062F2" w:rsidRPr="00785826" w:rsidRDefault="00E062F2" w:rsidP="00E062F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PROC Saisie(n)</w:t>
      </w:r>
    </w:p>
    <w:p w:rsidR="00E062F2" w:rsidRPr="00785826" w:rsidRDefault="00E062F2" w:rsidP="00E062F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PROC Remplir(M,n)</w:t>
      </w:r>
    </w:p>
    <w:p w:rsidR="00E062F2" w:rsidRPr="00785826" w:rsidRDefault="00E062F2" w:rsidP="00E062F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PROC Remplir2(S,n)</w:t>
      </w:r>
    </w:p>
    <w:p w:rsidR="00E062F2" w:rsidRPr="00785826" w:rsidRDefault="00E062F2" w:rsidP="00E062F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  <w:lang w:val="en-US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lang w:val="en-US"/>
        </w:rPr>
        <w:t>PROC Tri(S,M, n)</w:t>
      </w:r>
    </w:p>
    <w:p w:rsidR="00E062F2" w:rsidRPr="00785826" w:rsidRDefault="00E42B04" w:rsidP="00E062F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PROC Affichage</w:t>
      </w:r>
      <w:r w:rsidR="00E062F2" w:rsidRPr="00785826">
        <w:rPr>
          <w:rFonts w:asciiTheme="majorBidi" w:hAnsiTheme="majorBidi" w:cstheme="majorBidi"/>
          <w:b/>
          <w:bCs/>
          <w:color w:val="17365D" w:themeColor="text2" w:themeShade="BF"/>
        </w:rPr>
        <w:t>(M, n)</w:t>
      </w:r>
    </w:p>
    <w:p w:rsidR="00E062F2" w:rsidRPr="00785826" w:rsidRDefault="00E062F2" w:rsidP="00E062F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Fin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  <w:lang w:val="en-US"/>
        </w:rPr>
        <w:t>Ex27Mai2013_8h</w:t>
      </w:r>
    </w:p>
    <w:p w:rsidR="00E062F2" w:rsidRPr="00785826" w:rsidRDefault="00E062F2" w:rsidP="00E062F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  <w:u w:val="single"/>
        </w:rPr>
      </w:pPr>
    </w:p>
    <w:p w:rsidR="00E062F2" w:rsidRPr="00785826" w:rsidRDefault="00E062F2" w:rsidP="00E062F2">
      <w:pPr>
        <w:pStyle w:val="Paragraphedeliste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u w:val="single"/>
        </w:rPr>
        <w:t>Algorithme de la procédure Saisie</w:t>
      </w:r>
      <w:r w:rsidRPr="00785826">
        <w:rPr>
          <w:rFonts w:asciiTheme="majorBidi" w:hAnsiTheme="majorBidi" w:cstheme="majorBidi"/>
          <w:color w:val="17365D" w:themeColor="text2" w:themeShade="BF"/>
        </w:rPr>
        <w:t> :</w:t>
      </w:r>
    </w:p>
    <w:p w:rsidR="00E062F2" w:rsidRPr="00785826" w:rsidRDefault="00E062F2" w:rsidP="00E062F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DEF PROC Saisie (var n :entier)</w:t>
      </w:r>
    </w:p>
    <w:p w:rsidR="00E062F2" w:rsidRPr="00785826" w:rsidRDefault="00E062F2" w:rsidP="00E062F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[ ]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Répéter</w:t>
      </w:r>
    </w:p>
    <w:p w:rsidR="00E062F2" w:rsidRPr="00785826" w:rsidRDefault="00E062F2" w:rsidP="00E062F2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        Ecrire("saisir la taille d'un tableau=")</w:t>
      </w:r>
    </w:p>
    <w:p w:rsidR="00E062F2" w:rsidRPr="00785826" w:rsidRDefault="00E062F2" w:rsidP="00E062F2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        Lire(n)</w:t>
      </w:r>
    </w:p>
    <w:p w:rsidR="00E062F2" w:rsidRPr="00785826" w:rsidRDefault="00E062F2" w:rsidP="00E062F2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Jusqu’à (n dans [5..10])</w:t>
      </w:r>
    </w:p>
    <w:p w:rsidR="00E062F2" w:rsidRPr="00785826" w:rsidRDefault="00E062F2" w:rsidP="00E062F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Fin Saisie</w:t>
      </w:r>
    </w:p>
    <w:p w:rsidR="00E062F2" w:rsidRPr="00785826" w:rsidRDefault="00E062F2" w:rsidP="00E062F2">
      <w:pPr>
        <w:autoSpaceDE w:val="0"/>
        <w:autoSpaceDN w:val="0"/>
        <w:adjustRightInd w:val="0"/>
        <w:spacing w:after="0" w:line="240" w:lineRule="auto"/>
        <w:ind w:left="284"/>
        <w:rPr>
          <w:rFonts w:asciiTheme="majorBidi" w:hAnsiTheme="majorBidi" w:cstheme="majorBidi"/>
          <w:b/>
          <w:bCs/>
          <w:color w:val="17365D" w:themeColor="text2" w:themeShade="BF"/>
        </w:rPr>
      </w:pPr>
    </w:p>
    <w:p w:rsidR="00E062F2" w:rsidRPr="00785826" w:rsidRDefault="00E062F2" w:rsidP="00E062F2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u w:val="single"/>
        </w:rPr>
        <w:t>Algorithme de la procédure Remplir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 :</w:t>
      </w:r>
    </w:p>
    <w:p w:rsidR="00E062F2" w:rsidRPr="00785826" w:rsidRDefault="00E062F2" w:rsidP="00E062F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DEF PROC 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Remplir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( var M :tab; n :entier)</w:t>
      </w:r>
    </w:p>
    <w:p w:rsidR="00E062F2" w:rsidRPr="00785826" w:rsidRDefault="00E062F2" w:rsidP="00E062F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[ ]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Pour 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i de 1 à n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faire</w:t>
      </w:r>
    </w:p>
    <w:p w:rsidR="00E062F2" w:rsidRPr="00785826" w:rsidRDefault="00E062F2" w:rsidP="00E062F2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       Répéter</w:t>
      </w:r>
    </w:p>
    <w:p w:rsidR="00E062F2" w:rsidRPr="00785826" w:rsidRDefault="00E062F2" w:rsidP="00E062F2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         </w:t>
      </w:r>
      <w:r w:rsidR="00E0684D" w:rsidRPr="00785826">
        <w:rPr>
          <w:rFonts w:asciiTheme="majorBidi" w:hAnsiTheme="majorBidi" w:cstheme="majorBidi"/>
          <w:color w:val="17365D" w:themeColor="text2" w:themeShade="BF"/>
        </w:rPr>
        <w:t xml:space="preserve">        Ecrire("M[",i,"]="),Lire(M</w:t>
      </w:r>
      <w:r w:rsidRPr="00785826">
        <w:rPr>
          <w:rFonts w:asciiTheme="majorBidi" w:hAnsiTheme="majorBidi" w:cstheme="majorBidi"/>
          <w:color w:val="17365D" w:themeColor="text2" w:themeShade="BF"/>
        </w:rPr>
        <w:t>[i])</w:t>
      </w:r>
    </w:p>
    <w:p w:rsidR="00E062F2" w:rsidRPr="00785826" w:rsidRDefault="00E062F2" w:rsidP="00E062F2">
      <w:pPr>
        <w:tabs>
          <w:tab w:val="left" w:pos="1560"/>
        </w:tabs>
        <w:spacing w:after="0" w:line="240" w:lineRule="auto"/>
        <w:ind w:left="1418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t xml:space="preserve">    [ok</w:t>
      </w:r>
      <w:r w:rsidRPr="00785826">
        <w:rPr>
          <w:b/>
          <w:bCs/>
          <w:color w:val="17365D" w:themeColor="text2" w:themeShade="BF"/>
          <w:lang w:val="en-US"/>
        </w:rPr>
        <w:sym w:font="Wingdings" w:char="F0DF"/>
      </w:r>
      <w:r w:rsidRPr="00785826">
        <w:rPr>
          <w:b/>
          <w:bCs/>
          <w:color w:val="17365D" w:themeColor="text2" w:themeShade="BF"/>
        </w:rPr>
        <w:t>vrai,j</w:t>
      </w:r>
      <w:r w:rsidRPr="00785826">
        <w:rPr>
          <w:b/>
          <w:bCs/>
          <w:color w:val="17365D" w:themeColor="text2" w:themeShade="BF"/>
          <w:lang w:val="en-US"/>
        </w:rPr>
        <w:sym w:font="Wingdings" w:char="F0DF"/>
      </w:r>
      <w:r w:rsidRPr="00785826">
        <w:rPr>
          <w:b/>
          <w:bCs/>
          <w:color w:val="17365D" w:themeColor="text2" w:themeShade="BF"/>
        </w:rPr>
        <w:t>0]répéter</w:t>
      </w:r>
    </w:p>
    <w:p w:rsidR="00E062F2" w:rsidRPr="00785826" w:rsidRDefault="00E062F2" w:rsidP="00E062F2">
      <w:pPr>
        <w:tabs>
          <w:tab w:val="left" w:pos="1560"/>
        </w:tabs>
        <w:spacing w:after="0" w:line="240" w:lineRule="auto"/>
        <w:ind w:left="1418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t xml:space="preserve">                                       j</w:t>
      </w:r>
      <w:r w:rsidRPr="00785826">
        <w:rPr>
          <w:b/>
          <w:bCs/>
          <w:color w:val="17365D" w:themeColor="text2" w:themeShade="BF"/>
          <w:lang w:val="en-US"/>
        </w:rPr>
        <w:sym w:font="Wingdings" w:char="F0DF"/>
      </w:r>
      <w:r w:rsidRPr="00785826">
        <w:rPr>
          <w:b/>
          <w:bCs/>
          <w:color w:val="17365D" w:themeColor="text2" w:themeShade="BF"/>
        </w:rPr>
        <w:t>j+1</w:t>
      </w:r>
    </w:p>
    <w:p w:rsidR="00E062F2" w:rsidRPr="00785826" w:rsidRDefault="00E062F2" w:rsidP="00E062F2">
      <w:pPr>
        <w:tabs>
          <w:tab w:val="left" w:pos="1560"/>
        </w:tabs>
        <w:spacing w:after="0" w:line="240" w:lineRule="auto"/>
        <w:ind w:left="1418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t xml:space="preserve">                                     si (non (M[i][j] dans ['</w:t>
      </w:r>
      <w:r w:rsidRPr="00785826">
        <w:rPr>
          <w:rFonts w:cstheme="minorHAnsi"/>
          <w:b/>
          <w:bCs/>
          <w:color w:val="17365D" w:themeColor="text2" w:themeShade="BF"/>
        </w:rPr>
        <w:t>'</w:t>
      </w:r>
      <w:r w:rsidRPr="00785826">
        <w:rPr>
          <w:b/>
          <w:bCs/>
          <w:color w:val="17365D" w:themeColor="text2" w:themeShade="BF"/>
        </w:rPr>
        <w:t>0</w:t>
      </w:r>
      <w:r w:rsidRPr="00785826">
        <w:rPr>
          <w:rFonts w:cstheme="minorHAnsi"/>
          <w:b/>
          <w:bCs/>
          <w:color w:val="17365D" w:themeColor="text2" w:themeShade="BF"/>
        </w:rPr>
        <w:t>'</w:t>
      </w:r>
      <w:r w:rsidRPr="00785826">
        <w:rPr>
          <w:b/>
          <w:bCs/>
          <w:color w:val="17365D" w:themeColor="text2" w:themeShade="BF"/>
        </w:rPr>
        <w:t>'..'</w:t>
      </w:r>
      <w:r w:rsidRPr="00785826">
        <w:rPr>
          <w:rFonts w:cstheme="minorHAnsi"/>
          <w:b/>
          <w:bCs/>
          <w:color w:val="17365D" w:themeColor="text2" w:themeShade="BF"/>
        </w:rPr>
        <w:t>'</w:t>
      </w:r>
      <w:r w:rsidRPr="00785826">
        <w:rPr>
          <w:b/>
          <w:bCs/>
          <w:color w:val="17365D" w:themeColor="text2" w:themeShade="BF"/>
        </w:rPr>
        <w:t>9'</w:t>
      </w:r>
      <w:r w:rsidRPr="00785826">
        <w:rPr>
          <w:rFonts w:cstheme="minorHAnsi"/>
          <w:b/>
          <w:bCs/>
          <w:color w:val="17365D" w:themeColor="text2" w:themeShade="BF"/>
        </w:rPr>
        <w:t>'</w:t>
      </w:r>
      <w:r w:rsidRPr="00785826">
        <w:rPr>
          <w:b/>
          <w:bCs/>
          <w:color w:val="17365D" w:themeColor="text2" w:themeShade="BF"/>
        </w:rPr>
        <w:t>]) alors</w:t>
      </w:r>
    </w:p>
    <w:p w:rsidR="00E062F2" w:rsidRPr="00785826" w:rsidRDefault="00E062F2" w:rsidP="00E062F2">
      <w:pPr>
        <w:tabs>
          <w:tab w:val="left" w:pos="1560"/>
        </w:tabs>
        <w:spacing w:after="0" w:line="240" w:lineRule="auto"/>
        <w:ind w:left="1418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t xml:space="preserve">                                                   ok</w:t>
      </w:r>
      <w:r w:rsidRPr="00785826">
        <w:rPr>
          <w:b/>
          <w:bCs/>
          <w:color w:val="17365D" w:themeColor="text2" w:themeShade="BF"/>
          <w:lang w:val="en-US"/>
        </w:rPr>
        <w:sym w:font="Wingdings" w:char="F0DF"/>
      </w:r>
      <w:r w:rsidRPr="00785826">
        <w:rPr>
          <w:b/>
          <w:bCs/>
          <w:color w:val="17365D" w:themeColor="text2" w:themeShade="BF"/>
        </w:rPr>
        <w:t>Faux</w:t>
      </w:r>
    </w:p>
    <w:p w:rsidR="00E062F2" w:rsidRPr="00785826" w:rsidRDefault="00E062F2" w:rsidP="00E062F2">
      <w:pPr>
        <w:tabs>
          <w:tab w:val="left" w:pos="1560"/>
        </w:tabs>
        <w:spacing w:after="0" w:line="240" w:lineRule="auto"/>
        <w:ind w:left="1418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t xml:space="preserve">                                    finsi</w:t>
      </w:r>
    </w:p>
    <w:p w:rsidR="00E062F2" w:rsidRPr="00785826" w:rsidRDefault="00E062F2" w:rsidP="00E062F2">
      <w:pPr>
        <w:tabs>
          <w:tab w:val="left" w:pos="1560"/>
        </w:tabs>
        <w:spacing w:after="0" w:line="240" w:lineRule="auto"/>
        <w:ind w:left="1418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t xml:space="preserve">                               jusqu’à (ok=Faux) ou (j=long(ch))</w:t>
      </w:r>
    </w:p>
    <w:p w:rsidR="00E062F2" w:rsidRPr="00785826" w:rsidRDefault="00E062F2" w:rsidP="00E062F2">
      <w:pPr>
        <w:tabs>
          <w:tab w:val="left" w:pos="1560"/>
        </w:tabs>
        <w:spacing w:after="0" w:line="240" w:lineRule="auto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t xml:space="preserve">                    jusqu’à (long(M[i]=8)</w:t>
      </w:r>
      <w:r w:rsidR="00E0684D" w:rsidRPr="00785826">
        <w:rPr>
          <w:b/>
          <w:bCs/>
          <w:color w:val="17365D" w:themeColor="text2" w:themeShade="BF"/>
        </w:rPr>
        <w:t xml:space="preserve"> et (ok=vrai)</w:t>
      </w:r>
    </w:p>
    <w:p w:rsidR="00E062F2" w:rsidRPr="00785826" w:rsidRDefault="00E062F2" w:rsidP="00E062F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     FinPour</w:t>
      </w:r>
    </w:p>
    <w:p w:rsidR="00E062F2" w:rsidRPr="00785826" w:rsidRDefault="00E062F2" w:rsidP="00E062F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Fin Remplir</w:t>
      </w:r>
    </w:p>
    <w:p w:rsidR="00E0684D" w:rsidRPr="00785826" w:rsidRDefault="00E0684D" w:rsidP="00E0684D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u w:val="single"/>
        </w:rPr>
        <w:t>Algorithme de la procédure Remplir2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 :</w:t>
      </w:r>
    </w:p>
    <w:p w:rsidR="00E0684D" w:rsidRPr="00785826" w:rsidRDefault="00E0684D" w:rsidP="00E0684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DEF PROC </w:t>
      </w:r>
      <w:r w:rsidRPr="00785826">
        <w:rPr>
          <w:rFonts w:asciiTheme="majorBidi" w:hAnsiTheme="majorBidi" w:cstheme="majorBidi"/>
          <w:color w:val="17365D" w:themeColor="text2" w:themeShade="BF"/>
        </w:rPr>
        <w:t>Remplir2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( var S :tab; n :entier)</w:t>
      </w:r>
    </w:p>
    <w:p w:rsidR="00E0684D" w:rsidRPr="00785826" w:rsidRDefault="00E0684D" w:rsidP="00E0684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[ ]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Pour 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i de 1 à n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faire</w:t>
      </w:r>
    </w:p>
    <w:p w:rsidR="00E0684D" w:rsidRPr="00785826" w:rsidRDefault="00E0684D" w:rsidP="00E0684D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       Répéter</w:t>
      </w:r>
    </w:p>
    <w:p w:rsidR="00E0684D" w:rsidRPr="00785826" w:rsidRDefault="00E0684D" w:rsidP="00E0684D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asciiTheme="majorBidi" w:hAnsiTheme="majorBidi" w:cstheme="majorBidi"/>
          <w:color w:val="17365D" w:themeColor="text2" w:themeShade="BF"/>
          <w:lang w:val="en-US"/>
        </w:rPr>
      </w:pPr>
      <w:r w:rsidRPr="00785826">
        <w:rPr>
          <w:rFonts w:asciiTheme="majorBidi" w:hAnsiTheme="majorBidi" w:cstheme="majorBidi"/>
          <w:color w:val="17365D" w:themeColor="text2" w:themeShade="BF"/>
          <w:lang w:val="en-US"/>
        </w:rPr>
        <w:t xml:space="preserve">                 Ecrire("S[",i,"]="),Lire(S[i])</w:t>
      </w:r>
    </w:p>
    <w:p w:rsidR="00E0684D" w:rsidRPr="00785826" w:rsidRDefault="00E0684D" w:rsidP="00E0684D">
      <w:pPr>
        <w:tabs>
          <w:tab w:val="left" w:pos="1560"/>
        </w:tabs>
        <w:spacing w:after="0" w:line="240" w:lineRule="auto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t xml:space="preserve">                      jusqu’à (S[i] dans [20..120])</w:t>
      </w:r>
    </w:p>
    <w:p w:rsidR="00E0684D" w:rsidRPr="00785826" w:rsidRDefault="00E0684D" w:rsidP="00E0684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     FinPour</w:t>
      </w:r>
    </w:p>
    <w:p w:rsidR="00E0684D" w:rsidRPr="00785826" w:rsidRDefault="00E0684D" w:rsidP="00E0684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Fin Remplir</w:t>
      </w:r>
    </w:p>
    <w:p w:rsidR="00E062F2" w:rsidRPr="00785826" w:rsidRDefault="00E062F2" w:rsidP="00E062F2">
      <w:pPr>
        <w:autoSpaceDE w:val="0"/>
        <w:autoSpaceDN w:val="0"/>
        <w:adjustRightInd w:val="0"/>
        <w:spacing w:after="0" w:line="240" w:lineRule="auto"/>
        <w:ind w:left="284"/>
        <w:rPr>
          <w:rFonts w:asciiTheme="majorBidi" w:hAnsiTheme="majorBidi" w:cstheme="majorBidi"/>
          <w:b/>
          <w:bCs/>
          <w:color w:val="17365D" w:themeColor="text2" w:themeShade="BF"/>
        </w:rPr>
      </w:pPr>
    </w:p>
    <w:p w:rsidR="00E062F2" w:rsidRPr="00785826" w:rsidRDefault="00E062F2" w:rsidP="00E062F2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u w:val="dotDotDash"/>
        </w:rPr>
        <w:t>Algorithme de la procédure Tri</w:t>
      </w:r>
      <w:r w:rsidRPr="00785826">
        <w:rPr>
          <w:rFonts w:asciiTheme="majorBidi" w:hAnsiTheme="majorBidi" w:cstheme="majorBidi"/>
          <w:color w:val="17365D" w:themeColor="text2" w:themeShade="BF"/>
        </w:rPr>
        <w:t>:</w:t>
      </w:r>
      <w:r w:rsidR="00E0684D" w:rsidRPr="00785826">
        <w:rPr>
          <w:rFonts w:asciiTheme="majorBidi" w:hAnsiTheme="majorBidi" w:cstheme="majorBidi"/>
          <w:color w:val="17365D" w:themeColor="text2" w:themeShade="BF"/>
        </w:rPr>
        <w:t xml:space="preserve"> (1</w:t>
      </w:r>
      <w:r w:rsidR="00E0684D" w:rsidRPr="00785826">
        <w:rPr>
          <w:rFonts w:asciiTheme="majorBidi" w:hAnsiTheme="majorBidi" w:cstheme="majorBidi"/>
          <w:color w:val="17365D" w:themeColor="text2" w:themeShade="BF"/>
          <w:vertAlign w:val="superscript"/>
        </w:rPr>
        <w:t>ére</w:t>
      </w:r>
      <w:r w:rsidR="00E0684D" w:rsidRPr="00785826">
        <w:rPr>
          <w:rFonts w:asciiTheme="majorBidi" w:hAnsiTheme="majorBidi" w:cstheme="majorBidi"/>
          <w:color w:val="17365D" w:themeColor="text2" w:themeShade="BF"/>
        </w:rPr>
        <w:t xml:space="preserve"> méthode :tri_sélection)</w:t>
      </w:r>
    </w:p>
    <w:p w:rsidR="00E062F2" w:rsidRPr="00785826" w:rsidRDefault="00E0684D" w:rsidP="00E062F2">
      <w:pPr>
        <w:pStyle w:val="Paragraphedeliste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DEF PROC Tri</w:t>
      </w:r>
      <w:r w:rsidR="00E062F2" w:rsidRPr="00785826">
        <w:rPr>
          <w:rFonts w:asciiTheme="majorBidi" w:hAnsiTheme="majorBidi" w:cstheme="majorBidi"/>
          <w:b/>
          <w:bCs/>
          <w:color w:val="17365D" w:themeColor="text2" w:themeShade="BF"/>
        </w:rPr>
        <w:t>(V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ar S</w:t>
      </w:r>
      <w:r w:rsidR="00E062F2" w:rsidRPr="00785826">
        <w:rPr>
          <w:rFonts w:asciiTheme="majorBidi" w:hAnsiTheme="majorBidi" w:cstheme="majorBidi"/>
          <w:b/>
          <w:bCs/>
          <w:color w:val="17365D" w:themeColor="text2" w:themeShade="BF"/>
        </w:rPr>
        <w:t>:tab;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Var M :</w:t>
      </w:r>
      <w:r w:rsidR="00E6788C" w:rsidRPr="00785826">
        <w:rPr>
          <w:rFonts w:asciiTheme="majorBidi" w:hAnsiTheme="majorBidi" w:cstheme="majorBidi"/>
          <w:b/>
          <w:bCs/>
          <w:color w:val="17365D" w:themeColor="text2" w:themeShade="BF"/>
        </w:rPr>
        <w:t>tab2 ;</w:t>
      </w:r>
      <w:r w:rsidR="00E062F2" w:rsidRPr="00785826">
        <w:rPr>
          <w:rFonts w:asciiTheme="majorBidi" w:hAnsiTheme="majorBidi" w:cstheme="majorBidi"/>
          <w:b/>
          <w:bCs/>
          <w:color w:val="17365D" w:themeColor="text2" w:themeShade="BF"/>
        </w:rPr>
        <w:t>n :entier)</w:t>
      </w:r>
    </w:p>
    <w:p w:rsidR="00E062F2" w:rsidRPr="00785826" w:rsidRDefault="00E062F2" w:rsidP="00E062F2">
      <w:pPr>
        <w:pStyle w:val="Paragraphedeliste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[ ]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Pour i de 1 à n-1 faire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ab/>
      </w:r>
    </w:p>
    <w:p w:rsidR="00E062F2" w:rsidRPr="00785826" w:rsidRDefault="00E062F2" w:rsidP="00E062F2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               [pos_m</w:t>
      </w:r>
      <w:r w:rsidR="00E6788C" w:rsidRPr="00785826">
        <w:rPr>
          <w:rFonts w:asciiTheme="majorBidi" w:hAnsiTheme="majorBidi" w:cstheme="majorBidi"/>
          <w:color w:val="17365D" w:themeColor="text2" w:themeShade="BF"/>
        </w:rPr>
        <w:t>ax</w:t>
      </w:r>
      <w:r w:rsidRPr="00785826">
        <w:rPr>
          <w:rFonts w:eastAsia="Arial Unicode MS"/>
          <w:color w:val="17365D" w:themeColor="text2" w:themeShade="BF"/>
        </w:rPr>
        <w:sym w:font="Wingdings" w:char="F0DF"/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i]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Pour 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j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d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e i+1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à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 n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faire</w:t>
      </w:r>
    </w:p>
    <w:p w:rsidR="00E062F2" w:rsidRPr="00785826" w:rsidRDefault="00E062F2" w:rsidP="00E062F2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                                      [ ]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Si </w:t>
      </w:r>
      <w:r w:rsidR="00E6788C" w:rsidRPr="00785826">
        <w:rPr>
          <w:rFonts w:asciiTheme="majorBidi" w:hAnsiTheme="majorBidi" w:cstheme="majorBidi"/>
          <w:color w:val="17365D" w:themeColor="text2" w:themeShade="BF"/>
        </w:rPr>
        <w:t>( M[j] &gt;M[pos_max</w:t>
      </w:r>
      <w:r w:rsidRPr="00785826">
        <w:rPr>
          <w:rFonts w:asciiTheme="majorBidi" w:hAnsiTheme="majorBidi" w:cstheme="majorBidi"/>
          <w:color w:val="17365D" w:themeColor="text2" w:themeShade="BF"/>
        </w:rPr>
        <w:t>])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Alors</w:t>
      </w:r>
    </w:p>
    <w:p w:rsidR="00E062F2" w:rsidRPr="00785826" w:rsidRDefault="00E062F2" w:rsidP="00E062F2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                                            pos_m</w:t>
      </w:r>
      <w:r w:rsidR="00E6788C" w:rsidRPr="00785826">
        <w:rPr>
          <w:rFonts w:asciiTheme="majorBidi" w:hAnsiTheme="majorBidi" w:cstheme="majorBidi"/>
          <w:b/>
          <w:bCs/>
          <w:color w:val="17365D" w:themeColor="text2" w:themeShade="BF"/>
        </w:rPr>
        <w:t>ax</w:t>
      </w:r>
      <w:r w:rsidRPr="00785826">
        <w:rPr>
          <w:color w:val="17365D" w:themeColor="text2" w:themeShade="BF"/>
        </w:rPr>
        <w:sym w:font="Wingdings" w:char="F0DF"/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j</w:t>
      </w:r>
    </w:p>
    <w:p w:rsidR="00E062F2" w:rsidRPr="00785826" w:rsidRDefault="00E062F2" w:rsidP="00E062F2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                                    Finsi</w:t>
      </w:r>
    </w:p>
    <w:p w:rsidR="00E062F2" w:rsidRPr="00785826" w:rsidRDefault="00E062F2" w:rsidP="00E062F2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                              FinPour</w:t>
      </w:r>
    </w:p>
    <w:p w:rsidR="00E062F2" w:rsidRPr="00785826" w:rsidRDefault="00E062F2" w:rsidP="00E062F2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        [ ]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Si </w:t>
      </w:r>
      <w:r w:rsidR="00E6788C" w:rsidRPr="00785826">
        <w:rPr>
          <w:rFonts w:asciiTheme="majorBidi" w:hAnsiTheme="majorBidi" w:cstheme="majorBidi"/>
          <w:color w:val="17365D" w:themeColor="text2" w:themeShade="BF"/>
        </w:rPr>
        <w:t>( pos_max ≠</w:t>
      </w:r>
      <w:r w:rsidRPr="00785826">
        <w:rPr>
          <w:rFonts w:asciiTheme="majorBidi" w:hAnsiTheme="majorBidi" w:cstheme="majorBidi"/>
          <w:color w:val="17365D" w:themeColor="text2" w:themeShade="BF"/>
        </w:rPr>
        <w:t>i)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Alors</w:t>
      </w:r>
    </w:p>
    <w:p w:rsidR="00E6788C" w:rsidRPr="00785826" w:rsidRDefault="00E6788C" w:rsidP="00E6788C">
      <w:pPr>
        <w:spacing w:after="0" w:line="240" w:lineRule="auto"/>
        <w:ind w:left="1276"/>
        <w:rPr>
          <w:b/>
          <w:bCs/>
          <w:color w:val="17365D" w:themeColor="text2" w:themeShade="BF"/>
          <w:lang w:val="en-US"/>
        </w:rPr>
      </w:pPr>
      <w:r w:rsidRPr="00785826">
        <w:rPr>
          <w:b/>
          <w:bCs/>
          <w:color w:val="17365D" w:themeColor="text2" w:themeShade="BF"/>
          <w:lang w:val="en-US"/>
        </w:rPr>
        <w:t xml:space="preserve">   aux</w:t>
      </w:r>
      <w:r w:rsidRPr="00785826">
        <w:rPr>
          <w:b/>
          <w:bCs/>
          <w:color w:val="17365D" w:themeColor="text2" w:themeShade="BF"/>
        </w:rPr>
        <w:sym w:font="Wingdings" w:char="F0DF"/>
      </w:r>
      <w:r w:rsidRPr="00785826">
        <w:rPr>
          <w:b/>
          <w:bCs/>
          <w:color w:val="17365D" w:themeColor="text2" w:themeShade="BF"/>
          <w:lang w:val="en-US"/>
        </w:rPr>
        <w:t>s[i]</w:t>
      </w:r>
    </w:p>
    <w:p w:rsidR="00E6788C" w:rsidRPr="00785826" w:rsidRDefault="00E6788C" w:rsidP="00E6788C">
      <w:pPr>
        <w:spacing w:after="0" w:line="240" w:lineRule="auto"/>
        <w:ind w:left="1276"/>
        <w:rPr>
          <w:b/>
          <w:bCs/>
          <w:color w:val="17365D" w:themeColor="text2" w:themeShade="BF"/>
          <w:lang w:val="en-US"/>
        </w:rPr>
      </w:pPr>
      <w:r w:rsidRPr="00785826">
        <w:rPr>
          <w:b/>
          <w:bCs/>
          <w:color w:val="17365D" w:themeColor="text2" w:themeShade="BF"/>
          <w:lang w:val="en-US"/>
        </w:rPr>
        <w:t xml:space="preserve">   s[i]</w:t>
      </w:r>
      <w:r w:rsidRPr="00785826">
        <w:rPr>
          <w:b/>
          <w:bCs/>
          <w:color w:val="17365D" w:themeColor="text2" w:themeShade="BF"/>
        </w:rPr>
        <w:sym w:font="Wingdings" w:char="F0DF"/>
      </w:r>
      <w:r w:rsidRPr="00785826">
        <w:rPr>
          <w:b/>
          <w:bCs/>
          <w:color w:val="17365D" w:themeColor="text2" w:themeShade="BF"/>
          <w:lang w:val="en-US"/>
        </w:rPr>
        <w:t>[pos_max]</w:t>
      </w:r>
    </w:p>
    <w:p w:rsidR="00E6788C" w:rsidRPr="00785826" w:rsidRDefault="00E6788C" w:rsidP="00E6788C">
      <w:pPr>
        <w:spacing w:after="0" w:line="240" w:lineRule="auto"/>
        <w:ind w:left="1276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t xml:space="preserve">   s[pos_max] </w:t>
      </w:r>
      <w:r w:rsidRPr="00785826">
        <w:rPr>
          <w:b/>
          <w:bCs/>
          <w:color w:val="17365D" w:themeColor="text2" w:themeShade="BF"/>
        </w:rPr>
        <w:sym w:font="Wingdings" w:char="F0DF"/>
      </w:r>
      <w:r w:rsidRPr="00785826">
        <w:rPr>
          <w:b/>
          <w:bCs/>
          <w:color w:val="17365D" w:themeColor="text2" w:themeShade="BF"/>
        </w:rPr>
        <w:t>aux</w:t>
      </w:r>
    </w:p>
    <w:p w:rsidR="00E6788C" w:rsidRPr="00785826" w:rsidRDefault="00E6788C" w:rsidP="00E6788C">
      <w:pPr>
        <w:spacing w:after="0" w:line="240" w:lineRule="auto"/>
        <w:ind w:left="1276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t xml:space="preserve">   aux2</w:t>
      </w:r>
      <w:r w:rsidRPr="00785826">
        <w:rPr>
          <w:b/>
          <w:bCs/>
          <w:color w:val="17365D" w:themeColor="text2" w:themeShade="BF"/>
        </w:rPr>
        <w:sym w:font="Wingdings" w:char="F0DF"/>
      </w:r>
      <w:r w:rsidRPr="00785826">
        <w:rPr>
          <w:b/>
          <w:bCs/>
          <w:color w:val="17365D" w:themeColor="text2" w:themeShade="BF"/>
        </w:rPr>
        <w:t>m[i]</w:t>
      </w:r>
    </w:p>
    <w:p w:rsidR="00E6788C" w:rsidRPr="00785826" w:rsidRDefault="00E6788C" w:rsidP="00E6788C">
      <w:pPr>
        <w:spacing w:after="0" w:line="240" w:lineRule="auto"/>
        <w:ind w:left="1276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t xml:space="preserve">   m[i] </w:t>
      </w:r>
      <w:r w:rsidRPr="00785826">
        <w:rPr>
          <w:b/>
          <w:bCs/>
          <w:color w:val="17365D" w:themeColor="text2" w:themeShade="BF"/>
        </w:rPr>
        <w:sym w:font="Wingdings" w:char="F0DF"/>
      </w:r>
      <w:r w:rsidRPr="00785826">
        <w:rPr>
          <w:b/>
          <w:bCs/>
          <w:color w:val="17365D" w:themeColor="text2" w:themeShade="BF"/>
        </w:rPr>
        <w:t>m[pos_max]</w:t>
      </w:r>
    </w:p>
    <w:p w:rsidR="00E6788C" w:rsidRPr="00785826" w:rsidRDefault="00E6788C" w:rsidP="00E6788C">
      <w:pPr>
        <w:spacing w:after="0" w:line="240" w:lineRule="auto"/>
        <w:ind w:left="1276"/>
        <w:rPr>
          <w:b/>
          <w:bCs/>
          <w:color w:val="17365D" w:themeColor="text2" w:themeShade="BF"/>
        </w:rPr>
      </w:pPr>
      <w:r w:rsidRPr="00785826">
        <w:rPr>
          <w:b/>
          <w:bCs/>
          <w:color w:val="17365D" w:themeColor="text2" w:themeShade="BF"/>
        </w:rPr>
        <w:lastRenderedPageBreak/>
        <w:t xml:space="preserve">  m[pos_max] </w:t>
      </w:r>
      <w:r w:rsidRPr="00785826">
        <w:rPr>
          <w:b/>
          <w:bCs/>
          <w:color w:val="17365D" w:themeColor="text2" w:themeShade="BF"/>
        </w:rPr>
        <w:sym w:font="Wingdings" w:char="F0DF"/>
      </w:r>
      <w:r w:rsidRPr="00785826">
        <w:rPr>
          <w:b/>
          <w:bCs/>
          <w:color w:val="17365D" w:themeColor="text2" w:themeShade="BF"/>
        </w:rPr>
        <w:t>aux2</w:t>
      </w:r>
    </w:p>
    <w:p w:rsidR="00E062F2" w:rsidRPr="00785826" w:rsidRDefault="00E062F2" w:rsidP="00E062F2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      Finsi</w:t>
      </w:r>
    </w:p>
    <w:p w:rsidR="00E062F2" w:rsidRPr="00785826" w:rsidRDefault="00E062F2" w:rsidP="00E062F2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FinPour</w:t>
      </w:r>
    </w:p>
    <w:p w:rsidR="00E062F2" w:rsidRPr="00785826" w:rsidRDefault="00E6788C" w:rsidP="00E062F2">
      <w:pPr>
        <w:pStyle w:val="Paragraphedeliste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FIN Tri</w:t>
      </w:r>
    </w:p>
    <w:p w:rsidR="00E6788C" w:rsidRPr="00785826" w:rsidRDefault="00E6788C" w:rsidP="00E6788C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hAnsiTheme="majorBidi" w:cstheme="majorBidi"/>
          <w:b/>
          <w:bCs/>
          <w:color w:val="17365D" w:themeColor="text2" w:themeShade="BF"/>
        </w:rPr>
      </w:pPr>
    </w:p>
    <w:p w:rsidR="00E6788C" w:rsidRPr="00785826" w:rsidRDefault="00E6788C" w:rsidP="00E6788C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u w:val="dotDotDash"/>
        </w:rPr>
        <w:t>Algorithme de la procédure Tri</w:t>
      </w:r>
      <w:r w:rsidRPr="00785826">
        <w:rPr>
          <w:rFonts w:asciiTheme="majorBidi" w:hAnsiTheme="majorBidi" w:cstheme="majorBidi"/>
          <w:color w:val="17365D" w:themeColor="text2" w:themeShade="BF"/>
        </w:rPr>
        <w:t>: (2</w:t>
      </w:r>
      <w:r w:rsidRPr="00785826">
        <w:rPr>
          <w:rFonts w:asciiTheme="majorBidi" w:hAnsiTheme="majorBidi" w:cstheme="majorBidi"/>
          <w:color w:val="17365D" w:themeColor="text2" w:themeShade="BF"/>
          <w:vertAlign w:val="superscript"/>
        </w:rPr>
        <w:t>éme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 méthode :tri_bulles)</w:t>
      </w:r>
    </w:p>
    <w:p w:rsidR="00E6788C" w:rsidRPr="00785826" w:rsidRDefault="00E6788C" w:rsidP="00E6788C">
      <w:pPr>
        <w:pStyle w:val="Paragraphedeliste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DEF PROC Tri(Var S:tab; Var M :tab2 ;n :entier)</w:t>
      </w:r>
    </w:p>
    <w:p w:rsidR="00E6788C" w:rsidRPr="00785826" w:rsidRDefault="00E6788C" w:rsidP="00E6788C">
      <w:pPr>
        <w:pStyle w:val="Paragraphedeliste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Répéter</w:t>
      </w:r>
    </w:p>
    <w:p w:rsidR="00E6788C" w:rsidRPr="00785826" w:rsidRDefault="00E6788C" w:rsidP="00E6788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>[ Echange</w:t>
      </w:r>
      <w:r w:rsidRPr="00785826">
        <w:rPr>
          <w:rFonts w:eastAsia="Arial Unicode MS"/>
          <w:color w:val="17365D" w:themeColor="text2" w:themeShade="BF"/>
        </w:rPr>
        <w:sym w:font="Wingdings" w:char="F0DF"/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faux]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Pour 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i de 1 à n-1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faire</w:t>
      </w:r>
    </w:p>
    <w:p w:rsidR="00E6788C" w:rsidRPr="00785826" w:rsidRDefault="00E6788C" w:rsidP="00E6788C">
      <w:pPr>
        <w:autoSpaceDE w:val="0"/>
        <w:autoSpaceDN w:val="0"/>
        <w:adjustRightInd w:val="0"/>
        <w:spacing w:after="0" w:line="240" w:lineRule="auto"/>
        <w:ind w:left="1980"/>
        <w:rPr>
          <w:rFonts w:asciiTheme="majorBidi" w:hAnsiTheme="majorBidi" w:cstheme="majorBidi"/>
          <w:b/>
          <w:bCs/>
          <w:color w:val="17365D" w:themeColor="text2" w:themeShade="BF"/>
          <w:lang w:val="en-US"/>
        </w:rPr>
      </w:pPr>
      <w:r w:rsidRPr="00785826">
        <w:rPr>
          <w:rFonts w:asciiTheme="majorBidi" w:hAnsiTheme="majorBidi" w:cstheme="majorBidi"/>
          <w:color w:val="17365D" w:themeColor="text2" w:themeShade="BF"/>
          <w:lang w:val="en-US"/>
        </w:rPr>
        <w:t xml:space="preserve">           [ ] 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  <w:lang w:val="en-US"/>
        </w:rPr>
        <w:t xml:space="preserve">Si </w:t>
      </w:r>
      <w:r w:rsidR="00E42B04" w:rsidRPr="00785826">
        <w:rPr>
          <w:rFonts w:asciiTheme="majorBidi" w:hAnsiTheme="majorBidi" w:cstheme="majorBidi"/>
          <w:color w:val="17365D" w:themeColor="text2" w:themeShade="BF"/>
          <w:lang w:val="en-US"/>
        </w:rPr>
        <w:t xml:space="preserve">( S[i] &lt; </w:t>
      </w:r>
      <w:r w:rsidRPr="00785826">
        <w:rPr>
          <w:rFonts w:asciiTheme="majorBidi" w:hAnsiTheme="majorBidi" w:cstheme="majorBidi"/>
          <w:color w:val="17365D" w:themeColor="text2" w:themeShade="BF"/>
          <w:lang w:val="en-US"/>
        </w:rPr>
        <w:t>S[i+1])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  <w:lang w:val="en-US"/>
        </w:rPr>
        <w:t>Alors</w:t>
      </w:r>
    </w:p>
    <w:p w:rsidR="00E6788C" w:rsidRPr="00785826" w:rsidRDefault="00E6788C" w:rsidP="00E6788C">
      <w:pPr>
        <w:tabs>
          <w:tab w:val="left" w:pos="3261"/>
        </w:tabs>
        <w:spacing w:after="0" w:line="240" w:lineRule="auto"/>
        <w:ind w:left="3119"/>
        <w:rPr>
          <w:b/>
          <w:bCs/>
          <w:color w:val="17365D" w:themeColor="text2" w:themeShade="BF"/>
          <w:lang w:val="en-US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lang w:val="en-US"/>
        </w:rPr>
        <w:t xml:space="preserve">   </w:t>
      </w:r>
      <w:r w:rsidRPr="00785826">
        <w:rPr>
          <w:b/>
          <w:bCs/>
          <w:color w:val="17365D" w:themeColor="text2" w:themeShade="BF"/>
          <w:lang w:val="en-US"/>
        </w:rPr>
        <w:t>aux</w:t>
      </w:r>
      <w:r w:rsidRPr="00785826">
        <w:rPr>
          <w:b/>
          <w:bCs/>
          <w:color w:val="17365D" w:themeColor="text2" w:themeShade="BF"/>
          <w:lang w:val="en-US"/>
        </w:rPr>
        <w:sym w:font="Wingdings" w:char="F0DF"/>
      </w:r>
      <w:r w:rsidRPr="00785826">
        <w:rPr>
          <w:b/>
          <w:bCs/>
          <w:color w:val="17365D" w:themeColor="text2" w:themeShade="BF"/>
          <w:lang w:val="en-US"/>
        </w:rPr>
        <w:t>s[i]</w:t>
      </w:r>
    </w:p>
    <w:p w:rsidR="00E6788C" w:rsidRPr="00785826" w:rsidRDefault="00E6788C" w:rsidP="00E6788C">
      <w:pPr>
        <w:tabs>
          <w:tab w:val="left" w:pos="3261"/>
        </w:tabs>
        <w:spacing w:after="0" w:line="240" w:lineRule="auto"/>
        <w:ind w:left="3119"/>
        <w:rPr>
          <w:b/>
          <w:bCs/>
          <w:color w:val="17365D" w:themeColor="text2" w:themeShade="BF"/>
          <w:lang w:val="en-US"/>
        </w:rPr>
      </w:pPr>
      <w:r w:rsidRPr="00785826">
        <w:rPr>
          <w:b/>
          <w:bCs/>
          <w:color w:val="17365D" w:themeColor="text2" w:themeShade="BF"/>
          <w:lang w:val="en-US"/>
        </w:rPr>
        <w:t xml:space="preserve">    s[i] </w:t>
      </w:r>
      <w:r w:rsidRPr="00785826">
        <w:rPr>
          <w:b/>
          <w:bCs/>
          <w:color w:val="17365D" w:themeColor="text2" w:themeShade="BF"/>
          <w:lang w:val="en-US"/>
        </w:rPr>
        <w:sym w:font="Wingdings" w:char="F0DF"/>
      </w:r>
      <w:r w:rsidRPr="00785826">
        <w:rPr>
          <w:b/>
          <w:bCs/>
          <w:color w:val="17365D" w:themeColor="text2" w:themeShade="BF"/>
          <w:lang w:val="en-US"/>
        </w:rPr>
        <w:t>s[i+1]</w:t>
      </w:r>
    </w:p>
    <w:p w:rsidR="00E6788C" w:rsidRPr="00785826" w:rsidRDefault="00E6788C" w:rsidP="00E6788C">
      <w:pPr>
        <w:tabs>
          <w:tab w:val="left" w:pos="3261"/>
        </w:tabs>
        <w:spacing w:after="0" w:line="240" w:lineRule="auto"/>
        <w:ind w:left="3119"/>
        <w:rPr>
          <w:b/>
          <w:bCs/>
          <w:color w:val="17365D" w:themeColor="text2" w:themeShade="BF"/>
          <w:lang w:val="en-US"/>
        </w:rPr>
      </w:pPr>
      <w:r w:rsidRPr="00785826">
        <w:rPr>
          <w:b/>
          <w:bCs/>
          <w:color w:val="17365D" w:themeColor="text2" w:themeShade="BF"/>
          <w:lang w:val="en-US"/>
        </w:rPr>
        <w:t xml:space="preserve">    s[i+1] </w:t>
      </w:r>
      <w:r w:rsidRPr="00785826">
        <w:rPr>
          <w:b/>
          <w:bCs/>
          <w:color w:val="17365D" w:themeColor="text2" w:themeShade="BF"/>
          <w:lang w:val="en-US"/>
        </w:rPr>
        <w:sym w:font="Wingdings" w:char="F0DF"/>
      </w:r>
      <w:r w:rsidRPr="00785826">
        <w:rPr>
          <w:b/>
          <w:bCs/>
          <w:color w:val="17365D" w:themeColor="text2" w:themeShade="BF"/>
          <w:lang w:val="en-US"/>
        </w:rPr>
        <w:t>aux</w:t>
      </w:r>
    </w:p>
    <w:p w:rsidR="00E6788C" w:rsidRPr="00785826" w:rsidRDefault="00E6788C" w:rsidP="00E6788C">
      <w:pPr>
        <w:tabs>
          <w:tab w:val="left" w:pos="3261"/>
        </w:tabs>
        <w:spacing w:after="0" w:line="240" w:lineRule="auto"/>
        <w:ind w:left="3119"/>
        <w:rPr>
          <w:b/>
          <w:bCs/>
          <w:color w:val="17365D" w:themeColor="text2" w:themeShade="BF"/>
          <w:lang w:val="en-US"/>
        </w:rPr>
      </w:pPr>
      <w:r w:rsidRPr="00785826">
        <w:rPr>
          <w:b/>
          <w:bCs/>
          <w:color w:val="17365D" w:themeColor="text2" w:themeShade="BF"/>
          <w:lang w:val="en-US"/>
        </w:rPr>
        <w:t xml:space="preserve">    aux2</w:t>
      </w:r>
      <w:r w:rsidRPr="00785826">
        <w:rPr>
          <w:b/>
          <w:bCs/>
          <w:color w:val="17365D" w:themeColor="text2" w:themeShade="BF"/>
          <w:lang w:val="en-US"/>
        </w:rPr>
        <w:sym w:font="Wingdings" w:char="F0DF"/>
      </w:r>
      <w:r w:rsidRPr="00785826">
        <w:rPr>
          <w:b/>
          <w:bCs/>
          <w:color w:val="17365D" w:themeColor="text2" w:themeShade="BF"/>
          <w:lang w:val="en-US"/>
        </w:rPr>
        <w:t>m[i]</w:t>
      </w:r>
    </w:p>
    <w:p w:rsidR="00E6788C" w:rsidRPr="00785826" w:rsidRDefault="00E6788C" w:rsidP="00E6788C">
      <w:pPr>
        <w:tabs>
          <w:tab w:val="left" w:pos="3261"/>
        </w:tabs>
        <w:spacing w:after="0" w:line="240" w:lineRule="auto"/>
        <w:ind w:left="3119"/>
        <w:rPr>
          <w:b/>
          <w:bCs/>
          <w:color w:val="17365D" w:themeColor="text2" w:themeShade="BF"/>
          <w:lang w:val="en-US"/>
        </w:rPr>
      </w:pPr>
      <w:r w:rsidRPr="00785826">
        <w:rPr>
          <w:b/>
          <w:bCs/>
          <w:color w:val="17365D" w:themeColor="text2" w:themeShade="BF"/>
          <w:lang w:val="en-US"/>
        </w:rPr>
        <w:t xml:space="preserve">    m[i] </w:t>
      </w:r>
      <w:r w:rsidRPr="00785826">
        <w:rPr>
          <w:b/>
          <w:bCs/>
          <w:color w:val="17365D" w:themeColor="text2" w:themeShade="BF"/>
          <w:lang w:val="en-US"/>
        </w:rPr>
        <w:sym w:font="Wingdings" w:char="F0DF"/>
      </w:r>
      <w:r w:rsidRPr="00785826">
        <w:rPr>
          <w:b/>
          <w:bCs/>
          <w:color w:val="17365D" w:themeColor="text2" w:themeShade="BF"/>
          <w:lang w:val="en-US"/>
        </w:rPr>
        <w:t>m[i+1]</w:t>
      </w:r>
    </w:p>
    <w:p w:rsidR="00E6788C" w:rsidRPr="00785826" w:rsidRDefault="00E6788C" w:rsidP="00E6788C">
      <w:pPr>
        <w:tabs>
          <w:tab w:val="left" w:pos="3261"/>
        </w:tabs>
        <w:spacing w:after="0" w:line="240" w:lineRule="auto"/>
        <w:ind w:left="3119"/>
        <w:rPr>
          <w:b/>
          <w:bCs/>
          <w:color w:val="17365D" w:themeColor="text2" w:themeShade="BF"/>
          <w:lang w:val="en-US"/>
        </w:rPr>
      </w:pPr>
      <w:r w:rsidRPr="00785826">
        <w:rPr>
          <w:b/>
          <w:bCs/>
          <w:color w:val="17365D" w:themeColor="text2" w:themeShade="BF"/>
          <w:lang w:val="en-US"/>
        </w:rPr>
        <w:t xml:space="preserve">    m[i+1] </w:t>
      </w:r>
      <w:r w:rsidRPr="00785826">
        <w:rPr>
          <w:b/>
          <w:bCs/>
          <w:color w:val="17365D" w:themeColor="text2" w:themeShade="BF"/>
          <w:lang w:val="en-US"/>
        </w:rPr>
        <w:sym w:font="Wingdings" w:char="F0DF"/>
      </w:r>
      <w:r w:rsidRPr="00785826">
        <w:rPr>
          <w:b/>
          <w:bCs/>
          <w:color w:val="17365D" w:themeColor="text2" w:themeShade="BF"/>
          <w:lang w:val="en-US"/>
        </w:rPr>
        <w:t>aux2</w:t>
      </w:r>
    </w:p>
    <w:p w:rsidR="00E6788C" w:rsidRPr="00785826" w:rsidRDefault="00E6788C" w:rsidP="00E6788C">
      <w:pPr>
        <w:pStyle w:val="Paragraphedeliste"/>
        <w:autoSpaceDE w:val="0"/>
        <w:autoSpaceDN w:val="0"/>
        <w:adjustRightInd w:val="0"/>
        <w:spacing w:after="0" w:line="240" w:lineRule="auto"/>
        <w:ind w:left="2880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  <w:lang w:val="en-US"/>
        </w:rPr>
        <w:t xml:space="preserve">      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Echange </w:t>
      </w:r>
      <w:r w:rsidRPr="00785826">
        <w:rPr>
          <w:rFonts w:asciiTheme="majorBidi" w:eastAsia="Arial Unicode MS" w:hAnsiTheme="majorBidi" w:cstheme="majorBidi"/>
          <w:color w:val="17365D" w:themeColor="text2" w:themeShade="BF"/>
        </w:rPr>
        <w:sym w:font="Wingdings" w:char="F0DF"/>
      </w:r>
      <w:r w:rsidRPr="00785826">
        <w:rPr>
          <w:rFonts w:asciiTheme="majorBidi" w:eastAsia="Wingdings-Regular" w:hAnsiTheme="majorBidi" w:cstheme="majorBidi"/>
          <w:color w:val="17365D" w:themeColor="text2" w:themeShade="BF"/>
        </w:rPr>
        <w:t xml:space="preserve"> </w:t>
      </w:r>
      <w:r w:rsidRPr="00785826">
        <w:rPr>
          <w:rFonts w:asciiTheme="majorBidi" w:hAnsiTheme="majorBidi" w:cstheme="majorBidi"/>
          <w:color w:val="17365D" w:themeColor="text2" w:themeShade="BF"/>
        </w:rPr>
        <w:t>vrai</w:t>
      </w:r>
    </w:p>
    <w:p w:rsidR="00E6788C" w:rsidRPr="00785826" w:rsidRDefault="00E6788C" w:rsidP="00E6788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                                           FinSi</w:t>
      </w:r>
    </w:p>
    <w:p w:rsidR="00E6788C" w:rsidRPr="00785826" w:rsidRDefault="00E6788C" w:rsidP="00E6788C">
      <w:pPr>
        <w:autoSpaceDE w:val="0"/>
        <w:autoSpaceDN w:val="0"/>
        <w:adjustRightInd w:val="0"/>
        <w:spacing w:after="0" w:line="240" w:lineRule="auto"/>
        <w:ind w:left="198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FinPour</w:t>
      </w:r>
    </w:p>
    <w:p w:rsidR="00E6788C" w:rsidRPr="00785826" w:rsidRDefault="00E42B04" w:rsidP="00E6788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</w:t>
      </w:r>
      <w:r w:rsidR="00E6788C" w:rsidRPr="00785826">
        <w:rPr>
          <w:rFonts w:asciiTheme="majorBidi" w:hAnsiTheme="majorBidi" w:cstheme="majorBidi"/>
          <w:b/>
          <w:bCs/>
          <w:color w:val="17365D" w:themeColor="text2" w:themeShade="BF"/>
        </w:rPr>
        <w:t>n</w:t>
      </w:r>
      <w:r w:rsidR="00E6788C" w:rsidRPr="00785826">
        <w:rPr>
          <w:rFonts w:eastAsia="Arial Unicode MS"/>
          <w:color w:val="17365D" w:themeColor="text2" w:themeShade="BF"/>
        </w:rPr>
        <w:sym w:font="Wingdings" w:char="F0DF"/>
      </w:r>
      <w:r w:rsidR="00E6788C" w:rsidRPr="00785826">
        <w:rPr>
          <w:rFonts w:asciiTheme="majorBidi" w:hAnsiTheme="majorBidi" w:cstheme="majorBidi"/>
          <w:b/>
          <w:bCs/>
          <w:color w:val="17365D" w:themeColor="text2" w:themeShade="BF"/>
        </w:rPr>
        <w:t>n-1</w:t>
      </w:r>
    </w:p>
    <w:p w:rsidR="00E6788C" w:rsidRPr="00785826" w:rsidRDefault="00E6788C" w:rsidP="00E6788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Jusqu'à (</w:t>
      </w:r>
      <w:r w:rsidRPr="00785826">
        <w:rPr>
          <w:rFonts w:asciiTheme="majorBidi" w:hAnsiTheme="majorBidi" w:cstheme="majorBidi"/>
          <w:color w:val="17365D" w:themeColor="text2" w:themeShade="BF"/>
        </w:rPr>
        <w:t>Echange = Faux) ou (n=1)</w:t>
      </w:r>
    </w:p>
    <w:p w:rsidR="00E6788C" w:rsidRPr="00785826" w:rsidRDefault="00E6788C" w:rsidP="00E6788C">
      <w:pPr>
        <w:pStyle w:val="Paragraphedeliste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Fin Tri</w:t>
      </w:r>
    </w:p>
    <w:p w:rsidR="00E6788C" w:rsidRPr="00785826" w:rsidRDefault="00E6788C" w:rsidP="00E6788C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Theme="majorBidi" w:hAnsiTheme="majorBidi" w:cstheme="majorBidi"/>
          <w:color w:val="17365D" w:themeColor="text2" w:themeShade="BF"/>
        </w:rPr>
      </w:pPr>
    </w:p>
    <w:p w:rsidR="00E6788C" w:rsidRPr="00785826" w:rsidRDefault="00E6788C" w:rsidP="00E42B04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u w:val="dotDotDash"/>
        </w:rPr>
        <w:t>Algorithme de la procédure Tri</w:t>
      </w:r>
      <w:r w:rsidRPr="00785826">
        <w:rPr>
          <w:rFonts w:asciiTheme="majorBidi" w:hAnsiTheme="majorBidi" w:cstheme="majorBidi"/>
          <w:color w:val="17365D" w:themeColor="text2" w:themeShade="BF"/>
        </w:rPr>
        <w:t>: (</w:t>
      </w:r>
      <w:r w:rsidR="00E42B04" w:rsidRPr="00785826">
        <w:rPr>
          <w:rFonts w:asciiTheme="majorBidi" w:hAnsiTheme="majorBidi" w:cstheme="majorBidi"/>
          <w:color w:val="17365D" w:themeColor="text2" w:themeShade="BF"/>
        </w:rPr>
        <w:t>3</w:t>
      </w:r>
      <w:r w:rsidR="00E42B04" w:rsidRPr="00785826">
        <w:rPr>
          <w:rFonts w:asciiTheme="majorBidi" w:hAnsiTheme="majorBidi" w:cstheme="majorBidi"/>
          <w:color w:val="17365D" w:themeColor="text2" w:themeShade="BF"/>
          <w:vertAlign w:val="superscript"/>
        </w:rPr>
        <w:t>éme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 méthode :tri_insertion)</w:t>
      </w:r>
    </w:p>
    <w:p w:rsidR="00E42B04" w:rsidRPr="00785826" w:rsidRDefault="00E42B04" w:rsidP="00E42B04">
      <w:pPr>
        <w:pStyle w:val="Paragraphedelist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DEF PROC Tri(Var S:tab; Var M :tab2 ;n :entier)</w:t>
      </w:r>
    </w:p>
    <w:p w:rsidR="00E42B04" w:rsidRPr="00785826" w:rsidRDefault="00E42B04" w:rsidP="00E42B04">
      <w:pPr>
        <w:pStyle w:val="Paragraphedelist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[ ]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Pour 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i de 2 à n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faire</w:t>
      </w:r>
    </w:p>
    <w:p w:rsidR="00E42B04" w:rsidRPr="00785826" w:rsidRDefault="00E42B04" w:rsidP="00E42B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                 [x</w:t>
      </w:r>
      <w:r w:rsidRPr="00785826">
        <w:rPr>
          <w:color w:val="17365D" w:themeColor="text2" w:themeShade="BF"/>
        </w:rPr>
        <w:sym w:font="Wingdings" w:char="F0DF"/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S[i],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 y</w:t>
      </w:r>
      <w:r w:rsidRPr="00785826">
        <w:rPr>
          <w:rFonts w:eastAsia="Wingdings-Regular"/>
          <w:color w:val="17365D" w:themeColor="text2" w:themeShade="BF"/>
        </w:rPr>
        <w:sym w:font="Wingdings" w:char="F0DF"/>
      </w:r>
      <w:r w:rsidRPr="00785826">
        <w:rPr>
          <w:rFonts w:eastAsia="Wingdings-Regular"/>
          <w:color w:val="17365D" w:themeColor="text2" w:themeShade="BF"/>
        </w:rPr>
        <w:t>M[i],</w:t>
      </w:r>
      <w:r w:rsidRPr="00785826">
        <w:rPr>
          <w:rFonts w:asciiTheme="majorBidi" w:hAnsiTheme="majorBidi" w:cstheme="majorBidi"/>
          <w:color w:val="17365D" w:themeColor="text2" w:themeShade="BF"/>
        </w:rPr>
        <w:t>j</w:t>
      </w:r>
      <w:r w:rsidRPr="00785826">
        <w:rPr>
          <w:rFonts w:eastAsia="Wingdings-Regular"/>
          <w:color w:val="17365D" w:themeColor="text2" w:themeShade="BF"/>
        </w:rPr>
        <w:sym w:font="Wingdings" w:char="F0DF"/>
      </w:r>
      <w:r w:rsidRPr="00785826">
        <w:rPr>
          <w:rFonts w:asciiTheme="majorBidi" w:hAnsiTheme="majorBidi" w:cstheme="majorBidi"/>
          <w:color w:val="17365D" w:themeColor="text2" w:themeShade="BF"/>
        </w:rPr>
        <w:t>i ]</w:t>
      </w:r>
    </w:p>
    <w:p w:rsidR="00E42B04" w:rsidRPr="00785826" w:rsidRDefault="00E42B04" w:rsidP="00E42B04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Tant que </w:t>
      </w:r>
      <w:r w:rsidRPr="00785826">
        <w:rPr>
          <w:rFonts w:asciiTheme="majorBidi" w:hAnsiTheme="majorBidi" w:cstheme="majorBidi"/>
          <w:color w:val="17365D" w:themeColor="text2" w:themeShade="BF"/>
        </w:rPr>
        <w:t xml:space="preserve">( j &gt;1) et ( S[j-1] &lt; x )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faire</w:t>
      </w:r>
    </w:p>
    <w:p w:rsidR="00E42B04" w:rsidRPr="00785826" w:rsidRDefault="00E42B04" w:rsidP="00E42B04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         S[j ]</w:t>
      </w:r>
      <w:r w:rsidRPr="00785826">
        <w:rPr>
          <w:rFonts w:eastAsia="Arial Unicode MS"/>
          <w:color w:val="17365D" w:themeColor="text2" w:themeShade="BF"/>
        </w:rPr>
        <w:sym w:font="Wingdings" w:char="F0DF"/>
      </w:r>
      <w:r w:rsidRPr="00785826">
        <w:rPr>
          <w:rFonts w:asciiTheme="majorBidi" w:eastAsia="Wingdings-Regular" w:hAnsiTheme="majorBidi" w:cstheme="majorBidi"/>
          <w:color w:val="17365D" w:themeColor="text2" w:themeShade="BF"/>
        </w:rPr>
        <w:t xml:space="preserve"> </w:t>
      </w:r>
      <w:r w:rsidRPr="00785826">
        <w:rPr>
          <w:rFonts w:asciiTheme="majorBidi" w:hAnsiTheme="majorBidi" w:cstheme="majorBidi"/>
          <w:color w:val="17365D" w:themeColor="text2" w:themeShade="BF"/>
        </w:rPr>
        <w:t>S[j-1]</w:t>
      </w:r>
    </w:p>
    <w:p w:rsidR="00E42B04" w:rsidRPr="00785826" w:rsidRDefault="00E42B04" w:rsidP="00E42B04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         M[j ]</w:t>
      </w:r>
      <w:r w:rsidRPr="00785826">
        <w:rPr>
          <w:rFonts w:eastAsia="Arial Unicode MS"/>
          <w:color w:val="17365D" w:themeColor="text2" w:themeShade="BF"/>
        </w:rPr>
        <w:sym w:font="Wingdings" w:char="F0DF"/>
      </w:r>
      <w:r w:rsidRPr="00785826">
        <w:rPr>
          <w:rFonts w:asciiTheme="majorBidi" w:eastAsia="Wingdings-Regular" w:hAnsiTheme="majorBidi" w:cstheme="majorBidi"/>
          <w:color w:val="17365D" w:themeColor="text2" w:themeShade="BF"/>
        </w:rPr>
        <w:t xml:space="preserve"> </w:t>
      </w:r>
      <w:r w:rsidRPr="00785826">
        <w:rPr>
          <w:rFonts w:asciiTheme="majorBidi" w:hAnsiTheme="majorBidi" w:cstheme="majorBidi"/>
          <w:color w:val="17365D" w:themeColor="text2" w:themeShade="BF"/>
        </w:rPr>
        <w:t>M[j-1]</w:t>
      </w:r>
    </w:p>
    <w:p w:rsidR="00E42B04" w:rsidRPr="00785826" w:rsidRDefault="00E42B04" w:rsidP="00E42B04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</w:rPr>
      </w:pPr>
      <w:r w:rsidRPr="00785826">
        <w:rPr>
          <w:rFonts w:asciiTheme="majorBidi" w:hAnsiTheme="majorBidi" w:cstheme="majorBidi"/>
          <w:color w:val="17365D" w:themeColor="text2" w:themeShade="BF"/>
        </w:rPr>
        <w:t xml:space="preserve">         j </w:t>
      </w:r>
      <w:r w:rsidRPr="00785826">
        <w:rPr>
          <w:rFonts w:eastAsia="Arial Unicode MS"/>
          <w:color w:val="17365D" w:themeColor="text2" w:themeShade="BF"/>
        </w:rPr>
        <w:sym w:font="Wingdings" w:char="F0DF"/>
      </w:r>
      <w:r w:rsidRPr="00785826">
        <w:rPr>
          <w:rFonts w:asciiTheme="majorBidi" w:eastAsia="Wingdings-Regular" w:hAnsiTheme="majorBidi" w:cstheme="majorBidi"/>
          <w:color w:val="17365D" w:themeColor="text2" w:themeShade="BF"/>
        </w:rPr>
        <w:t xml:space="preserve"> </w:t>
      </w:r>
      <w:r w:rsidRPr="00785826">
        <w:rPr>
          <w:rFonts w:asciiTheme="majorBidi" w:hAnsiTheme="majorBidi" w:cstheme="majorBidi"/>
          <w:color w:val="17365D" w:themeColor="text2" w:themeShade="BF"/>
        </w:rPr>
        <w:t>j - 1</w:t>
      </w:r>
    </w:p>
    <w:p w:rsidR="00E42B04" w:rsidRPr="00785826" w:rsidRDefault="00E42B04" w:rsidP="00E42B04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FinTantQue</w:t>
      </w:r>
    </w:p>
    <w:p w:rsidR="00E42B04" w:rsidRPr="00785826" w:rsidRDefault="00E42B04" w:rsidP="00E42B04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S[j ] </w:t>
      </w:r>
      <w:r w:rsidRPr="00785826">
        <w:rPr>
          <w:rFonts w:eastAsia="Arial Unicode MS"/>
          <w:color w:val="17365D" w:themeColor="text2" w:themeShade="BF"/>
        </w:rPr>
        <w:sym w:font="Wingdings" w:char="F0DF"/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x</w:t>
      </w:r>
    </w:p>
    <w:p w:rsidR="00E42B04" w:rsidRPr="00785826" w:rsidRDefault="00E42B04" w:rsidP="00E42B04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 xml:space="preserve">M[j ] </w:t>
      </w:r>
      <w:r w:rsidRPr="00785826">
        <w:rPr>
          <w:rFonts w:eastAsia="Arial Unicode MS"/>
          <w:color w:val="17365D" w:themeColor="text2" w:themeShade="BF"/>
        </w:rPr>
        <w:sym w:font="Wingdings" w:char="F0DF"/>
      </w: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y</w:t>
      </w:r>
    </w:p>
    <w:p w:rsidR="00E42B04" w:rsidRPr="00785826" w:rsidRDefault="00E42B04" w:rsidP="00E42B04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FinPour</w:t>
      </w:r>
    </w:p>
    <w:p w:rsidR="00E42B04" w:rsidRPr="00785826" w:rsidRDefault="00E42B04" w:rsidP="00E42B04">
      <w:pPr>
        <w:pStyle w:val="Paragraphedeliste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</w:rPr>
        <w:t>Fin Tri_Insertion</w:t>
      </w:r>
    </w:p>
    <w:p w:rsidR="001235FD" w:rsidRPr="00785826" w:rsidRDefault="001235FD" w:rsidP="001235FD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  <w:sz w:val="24"/>
          <w:szCs w:val="24"/>
        </w:rPr>
      </w:pPr>
    </w:p>
    <w:p w:rsidR="00E42B04" w:rsidRPr="00785826" w:rsidRDefault="00E42B04" w:rsidP="00E42B0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7365D" w:themeColor="text2" w:themeShade="BF"/>
          <w:sz w:val="24"/>
          <w:szCs w:val="24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</w:rPr>
        <w:t>Algorithme de la procédure Affichage</w:t>
      </w:r>
      <w:r w:rsidRPr="00785826">
        <w:rPr>
          <w:rFonts w:asciiTheme="majorBidi" w:hAnsiTheme="majorBidi" w:cstheme="majorBidi"/>
          <w:color w:val="17365D" w:themeColor="text2" w:themeShade="BF"/>
          <w:sz w:val="24"/>
          <w:szCs w:val="24"/>
        </w:rPr>
        <w:t>:</w:t>
      </w:r>
    </w:p>
    <w:p w:rsidR="00E42B04" w:rsidRPr="00785826" w:rsidRDefault="00E42B04" w:rsidP="00E42B04">
      <w:pPr>
        <w:pStyle w:val="Paragraphedeliste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  <w:t xml:space="preserve">DEF PROC </w:t>
      </w:r>
      <w:r w:rsidRPr="00785826">
        <w:rPr>
          <w:rFonts w:asciiTheme="majorBidi" w:hAnsiTheme="majorBidi" w:cstheme="majorBidi"/>
          <w:color w:val="17365D" w:themeColor="text2" w:themeShade="BF"/>
          <w:sz w:val="24"/>
          <w:szCs w:val="24"/>
        </w:rPr>
        <w:t xml:space="preserve">Affichage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  <w:t>(M :tab2 ;n :entier)</w:t>
      </w:r>
    </w:p>
    <w:p w:rsidR="00E42B04" w:rsidRPr="00785826" w:rsidRDefault="00E42B04" w:rsidP="00E42B04">
      <w:pPr>
        <w:pStyle w:val="Paragraphedeliste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</w:pPr>
      <w:r w:rsidRPr="00785826">
        <w:rPr>
          <w:rFonts w:asciiTheme="majorBidi" w:hAnsiTheme="majorBidi" w:cstheme="majorBidi"/>
          <w:color w:val="17365D" w:themeColor="text2" w:themeShade="BF"/>
          <w:sz w:val="24"/>
          <w:szCs w:val="24"/>
        </w:rPr>
        <w:t xml:space="preserve">[ ]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  <w:t xml:space="preserve">Pour </w:t>
      </w:r>
      <w:r w:rsidRPr="00785826">
        <w:rPr>
          <w:rFonts w:asciiTheme="majorBidi" w:hAnsiTheme="majorBidi" w:cstheme="majorBidi"/>
          <w:color w:val="17365D" w:themeColor="text2" w:themeShade="BF"/>
          <w:sz w:val="24"/>
          <w:szCs w:val="24"/>
        </w:rPr>
        <w:t xml:space="preserve">i de 1 à </w:t>
      </w:r>
      <w:r w:rsidRPr="00A26B1E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  <w:t>arrondi(n*0.25)</w:t>
      </w:r>
      <w:r w:rsidRPr="00785826">
        <w:rPr>
          <w:rFonts w:asciiTheme="majorBidi" w:hAnsiTheme="majorBidi" w:cstheme="majorBidi"/>
          <w:color w:val="17365D" w:themeColor="text2" w:themeShade="BF"/>
          <w:sz w:val="24"/>
          <w:szCs w:val="24"/>
        </w:rPr>
        <w:t xml:space="preserve"> </w:t>
      </w:r>
      <w:r w:rsidRPr="00785826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  <w:t>faire</w:t>
      </w:r>
    </w:p>
    <w:p w:rsidR="00E42B04" w:rsidRPr="00785826" w:rsidRDefault="00E42B04" w:rsidP="00E42B04">
      <w:pPr>
        <w:pStyle w:val="Paragraphedeliste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hAnsiTheme="majorBidi" w:cstheme="majorBidi"/>
          <w:color w:val="17365D" w:themeColor="text2" w:themeShade="BF"/>
          <w:sz w:val="24"/>
          <w:szCs w:val="24"/>
        </w:rPr>
      </w:pPr>
      <w:r w:rsidRPr="00785826">
        <w:rPr>
          <w:rFonts w:asciiTheme="majorBidi" w:hAnsiTheme="majorBidi" w:cstheme="majorBidi"/>
          <w:color w:val="17365D" w:themeColor="text2" w:themeShade="BF"/>
          <w:sz w:val="24"/>
          <w:szCs w:val="24"/>
        </w:rPr>
        <w:t xml:space="preserve">             Ecrire(M[i]," ")</w:t>
      </w:r>
    </w:p>
    <w:p w:rsidR="00E42B04" w:rsidRPr="00785826" w:rsidRDefault="00E42B04" w:rsidP="00E42B04">
      <w:pPr>
        <w:pStyle w:val="Paragraphedeliste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  <w:t xml:space="preserve">          FinPour</w:t>
      </w:r>
    </w:p>
    <w:p w:rsidR="00E42B04" w:rsidRPr="00785826" w:rsidRDefault="00E42B04" w:rsidP="00E42B04">
      <w:pPr>
        <w:pStyle w:val="Paragraphedeliste"/>
        <w:numPr>
          <w:ilvl w:val="0"/>
          <w:numId w:val="11"/>
        </w:numPr>
        <w:tabs>
          <w:tab w:val="left" w:pos="426"/>
        </w:tabs>
        <w:ind w:left="142" w:firstLine="0"/>
        <w:rPr>
          <w:color w:val="17365D" w:themeColor="text2" w:themeShade="BF"/>
        </w:rPr>
      </w:pPr>
      <w:r w:rsidRPr="00785826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  <w:t>Fin Affich</w:t>
      </w:r>
      <w:r w:rsidR="001235FD" w:rsidRPr="00785826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  <w:t>age</w:t>
      </w:r>
    </w:p>
    <w:sectPr w:rsidR="00E42B04" w:rsidRPr="00785826" w:rsidSect="00D73B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1B" w:rsidRDefault="00BB5F1B" w:rsidP="001235FD">
      <w:pPr>
        <w:spacing w:after="0" w:line="240" w:lineRule="auto"/>
      </w:pPr>
      <w:r>
        <w:separator/>
      </w:r>
    </w:p>
  </w:endnote>
  <w:endnote w:type="continuationSeparator" w:id="1">
    <w:p w:rsidR="00BB5F1B" w:rsidRDefault="00BB5F1B" w:rsidP="0012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4047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1235FD" w:rsidRDefault="001235FD" w:rsidP="001235FD">
            <w:pPr>
              <w:pStyle w:val="Pieddepage"/>
              <w:pBdr>
                <w:top w:val="single" w:sz="4" w:space="1" w:color="auto"/>
              </w:pBdr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26B1E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26B1E"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35FD" w:rsidRDefault="001235F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1B" w:rsidRDefault="00BB5F1B" w:rsidP="001235FD">
      <w:pPr>
        <w:spacing w:after="0" w:line="240" w:lineRule="auto"/>
      </w:pPr>
      <w:r>
        <w:separator/>
      </w:r>
    </w:p>
  </w:footnote>
  <w:footnote w:type="continuationSeparator" w:id="1">
    <w:p w:rsidR="00BB5F1B" w:rsidRDefault="00BB5F1B" w:rsidP="0012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402"/>
    <w:multiLevelType w:val="hybridMultilevel"/>
    <w:tmpl w:val="5150ED20"/>
    <w:lvl w:ilvl="0" w:tplc="11601580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321E"/>
    <w:multiLevelType w:val="hybridMultilevel"/>
    <w:tmpl w:val="A9906C34"/>
    <w:lvl w:ilvl="0" w:tplc="5D2A9D4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7A3"/>
    <w:multiLevelType w:val="hybridMultilevel"/>
    <w:tmpl w:val="69FA3394"/>
    <w:lvl w:ilvl="0" w:tplc="169CE582"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12478"/>
    <w:multiLevelType w:val="hybridMultilevel"/>
    <w:tmpl w:val="A3EAE0F2"/>
    <w:lvl w:ilvl="0" w:tplc="CB76289C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73AD1"/>
    <w:multiLevelType w:val="hybridMultilevel"/>
    <w:tmpl w:val="3662C000"/>
    <w:lvl w:ilvl="0" w:tplc="304AF278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428CC"/>
    <w:multiLevelType w:val="hybridMultilevel"/>
    <w:tmpl w:val="831EA7E4"/>
    <w:lvl w:ilvl="0" w:tplc="CB76289C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D1FA7"/>
    <w:multiLevelType w:val="hybridMultilevel"/>
    <w:tmpl w:val="A740BE64"/>
    <w:lvl w:ilvl="0" w:tplc="7FA0B5CE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B84946"/>
    <w:multiLevelType w:val="hybridMultilevel"/>
    <w:tmpl w:val="78FE1284"/>
    <w:lvl w:ilvl="0" w:tplc="72686642">
      <w:numFmt w:val="bullet"/>
      <w:lvlText w:val=""/>
      <w:lvlJc w:val="left"/>
      <w:pPr>
        <w:ind w:left="720" w:hanging="360"/>
      </w:pPr>
      <w:rPr>
        <w:rFonts w:ascii="Wingdings" w:hAnsi="Wingdings" w:cs="Wingdings" w:hint="default"/>
        <w:color w:val="17365D" w:themeColor="tex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B6B2D"/>
    <w:multiLevelType w:val="hybridMultilevel"/>
    <w:tmpl w:val="B4F0DA2E"/>
    <w:lvl w:ilvl="0" w:tplc="5D2A9D4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9354B"/>
    <w:multiLevelType w:val="hybridMultilevel"/>
    <w:tmpl w:val="03B47B7C"/>
    <w:lvl w:ilvl="0" w:tplc="169CE582"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24DB3"/>
    <w:multiLevelType w:val="hybridMultilevel"/>
    <w:tmpl w:val="BA1C5FBA"/>
    <w:lvl w:ilvl="0" w:tplc="DE085714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2F2"/>
    <w:rsid w:val="001235FD"/>
    <w:rsid w:val="00785826"/>
    <w:rsid w:val="00A26B1E"/>
    <w:rsid w:val="00BB5F1B"/>
    <w:rsid w:val="00D73B75"/>
    <w:rsid w:val="00E062F2"/>
    <w:rsid w:val="00E0684D"/>
    <w:rsid w:val="00E42B04"/>
    <w:rsid w:val="00E6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62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2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35FD"/>
  </w:style>
  <w:style w:type="paragraph" w:styleId="Pieddepage">
    <w:name w:val="footer"/>
    <w:basedOn w:val="Normal"/>
    <w:link w:val="PieddepageCar"/>
    <w:uiPriority w:val="99"/>
    <w:unhideWhenUsed/>
    <w:rsid w:val="0012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3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3</cp:revision>
  <dcterms:created xsi:type="dcterms:W3CDTF">2014-04-04T09:14:00Z</dcterms:created>
  <dcterms:modified xsi:type="dcterms:W3CDTF">2014-04-04T10:05:00Z</dcterms:modified>
</cp:coreProperties>
</file>